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B1D0B8" w14:textId="6B968FCA" w:rsidR="006C72B4" w:rsidRDefault="006C72B4" w:rsidP="006C72B4">
      <w:pPr>
        <w:spacing w:after="0" w:line="240" w:lineRule="auto"/>
        <w:jc w:val="center"/>
        <w:rPr>
          <w:rFonts w:ascii="Times New Roman" w:hAnsi="Times New Roman" w:cs="Times New Roman"/>
          <w:b/>
          <w:bCs/>
          <w:sz w:val="24"/>
          <w:szCs w:val="24"/>
          <w:lang w:val="en-US"/>
        </w:rPr>
      </w:pPr>
      <w:proofErr w:type="spellStart"/>
      <w:r w:rsidRPr="00A718FE">
        <w:rPr>
          <w:rFonts w:ascii="Times New Roman" w:hAnsi="Times New Roman" w:cs="Times New Roman"/>
          <w:b/>
          <w:bCs/>
          <w:sz w:val="24"/>
          <w:szCs w:val="24"/>
          <w:lang w:val="en-US"/>
        </w:rPr>
        <w:t>Вариант</w:t>
      </w:r>
      <w:proofErr w:type="spellEnd"/>
      <w:r w:rsidRPr="00A718FE">
        <w:rPr>
          <w:rFonts w:ascii="Times New Roman" w:hAnsi="Times New Roman" w:cs="Times New Roman"/>
          <w:b/>
          <w:bCs/>
          <w:sz w:val="24"/>
          <w:szCs w:val="24"/>
          <w:lang w:val="en-US"/>
        </w:rPr>
        <w:t xml:space="preserve"> 4</w:t>
      </w:r>
    </w:p>
    <w:p w14:paraId="7370A6C5" w14:textId="77777777" w:rsidR="007B2E1E" w:rsidRDefault="007B2E1E" w:rsidP="006C72B4">
      <w:pPr>
        <w:spacing w:after="0" w:line="240" w:lineRule="auto"/>
        <w:jc w:val="center"/>
        <w:rPr>
          <w:rFonts w:ascii="Times New Roman" w:hAnsi="Times New Roman" w:cs="Times New Roman"/>
          <w:b/>
          <w:bCs/>
          <w:sz w:val="24"/>
          <w:szCs w:val="24"/>
          <w:lang w:val="en-US"/>
        </w:rPr>
      </w:pPr>
    </w:p>
    <w:p w14:paraId="15D04712" w14:textId="77777777" w:rsidR="004D2D08" w:rsidRPr="006F5732" w:rsidRDefault="004D2D08" w:rsidP="004D2D08">
      <w:pPr>
        <w:pStyle w:val="a4"/>
        <w:numPr>
          <w:ilvl w:val="0"/>
          <w:numId w:val="2"/>
        </w:numPr>
        <w:spacing w:after="0" w:line="240" w:lineRule="auto"/>
        <w:jc w:val="both"/>
        <w:rPr>
          <w:rFonts w:ascii="Times New Roman" w:hAnsi="Times New Roman" w:cs="Times New Roman"/>
          <w:b/>
          <w:sz w:val="28"/>
          <w:szCs w:val="28"/>
          <w:lang w:val="en-US"/>
        </w:rPr>
      </w:pPr>
      <w:r w:rsidRPr="006F5732">
        <w:rPr>
          <w:rFonts w:ascii="Times New Roman" w:hAnsi="Times New Roman" w:cs="Times New Roman"/>
          <w:b/>
          <w:sz w:val="28"/>
          <w:szCs w:val="28"/>
        </w:rPr>
        <w:t>Терминология</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по</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теме</w:t>
      </w:r>
      <w:r w:rsidRPr="006F5732">
        <w:rPr>
          <w:rFonts w:ascii="Times New Roman" w:hAnsi="Times New Roman" w:cs="Times New Roman"/>
          <w:b/>
          <w:sz w:val="28"/>
          <w:szCs w:val="28"/>
          <w:lang w:val="en-US"/>
        </w:rPr>
        <w:t xml:space="preserve"> «Strategic Human Resources Management»</w:t>
      </w:r>
    </w:p>
    <w:p w14:paraId="43BAC4B5" w14:textId="44CA6089" w:rsidR="007B2E1E" w:rsidRDefault="004D2D08" w:rsidP="00A5064C">
      <w:pPr>
        <w:jc w:val="both"/>
        <w:rPr>
          <w:rFonts w:ascii="Times New Roman" w:hAnsi="Times New Roman" w:cs="Times New Roman"/>
          <w:b/>
          <w:sz w:val="24"/>
          <w:szCs w:val="24"/>
        </w:rPr>
      </w:pPr>
      <w:r w:rsidRPr="00F56A13">
        <w:rPr>
          <w:rFonts w:ascii="Times New Roman" w:hAnsi="Times New Roman" w:cs="Times New Roman"/>
          <w:b/>
          <w:sz w:val="24"/>
          <w:szCs w:val="24"/>
        </w:rPr>
        <w:t xml:space="preserve">1.Соотнесите слова, данные ниже, с подходящими определениями.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7"/>
        <w:gridCol w:w="1910"/>
      </w:tblGrid>
      <w:tr w:rsidR="00326CC4" w:rsidRPr="00594E94" w14:paraId="3FBF0376" w14:textId="77777777" w:rsidTr="003708EB">
        <w:trPr>
          <w:trHeight w:val="503"/>
          <w:jc w:val="center"/>
        </w:trPr>
        <w:tc>
          <w:tcPr>
            <w:tcW w:w="7347" w:type="dxa"/>
          </w:tcPr>
          <w:p w14:paraId="56279F5D" w14:textId="77777777" w:rsidR="003708EB" w:rsidRPr="00594E94" w:rsidRDefault="003708EB" w:rsidP="005D6A8D">
            <w:pPr>
              <w:pStyle w:val="Default"/>
              <w:jc w:val="both"/>
              <w:rPr>
                <w:color w:val="000000" w:themeColor="text1"/>
                <w:sz w:val="22"/>
                <w:szCs w:val="22"/>
                <w:lang w:val="en-US"/>
              </w:rPr>
            </w:pPr>
            <w:r w:rsidRPr="00594E94">
              <w:rPr>
                <w:color w:val="000000" w:themeColor="text1"/>
                <w:sz w:val="22"/>
                <w:szCs w:val="22"/>
                <w:lang w:val="en-US"/>
              </w:rPr>
              <w:t xml:space="preserve">1. The choice of specific people to fill positions in an organization </w:t>
            </w:r>
          </w:p>
        </w:tc>
        <w:tc>
          <w:tcPr>
            <w:tcW w:w="1910" w:type="dxa"/>
          </w:tcPr>
          <w:p w14:paraId="05C7095E" w14:textId="77777777" w:rsidR="003708EB" w:rsidRPr="00594E94" w:rsidRDefault="003708EB" w:rsidP="005D6A8D">
            <w:pPr>
              <w:pStyle w:val="Default"/>
              <w:jc w:val="both"/>
              <w:rPr>
                <w:color w:val="000000" w:themeColor="text1"/>
                <w:sz w:val="22"/>
                <w:szCs w:val="22"/>
                <w:lang w:val="en-US"/>
              </w:rPr>
            </w:pPr>
            <w:r w:rsidRPr="00594E94">
              <w:rPr>
                <w:color w:val="000000" w:themeColor="text1"/>
                <w:sz w:val="22"/>
                <w:szCs w:val="22"/>
              </w:rPr>
              <w:t xml:space="preserve">a) </w:t>
            </w:r>
            <w:proofErr w:type="spellStart"/>
            <w:r w:rsidRPr="00594E94">
              <w:rPr>
                <w:color w:val="000000" w:themeColor="text1"/>
                <w:sz w:val="22"/>
                <w:szCs w:val="22"/>
              </w:rPr>
              <w:t>payroll</w:t>
            </w:r>
            <w:proofErr w:type="spellEnd"/>
            <w:r w:rsidRPr="00594E94">
              <w:rPr>
                <w:color w:val="000000" w:themeColor="text1"/>
                <w:sz w:val="22"/>
                <w:szCs w:val="22"/>
              </w:rPr>
              <w:t xml:space="preserve"> </w:t>
            </w:r>
          </w:p>
        </w:tc>
      </w:tr>
      <w:tr w:rsidR="00326CC4" w:rsidRPr="00594E94" w14:paraId="7ACAD682" w14:textId="77777777" w:rsidTr="003708EB">
        <w:trPr>
          <w:trHeight w:val="335"/>
          <w:jc w:val="center"/>
        </w:trPr>
        <w:tc>
          <w:tcPr>
            <w:tcW w:w="7347" w:type="dxa"/>
          </w:tcPr>
          <w:p w14:paraId="1DF49512" w14:textId="77777777" w:rsidR="003708EB" w:rsidRPr="00594E94" w:rsidRDefault="003708EB" w:rsidP="005D6A8D">
            <w:pPr>
              <w:pStyle w:val="Default"/>
              <w:jc w:val="both"/>
              <w:rPr>
                <w:color w:val="000000" w:themeColor="text1"/>
                <w:sz w:val="22"/>
                <w:szCs w:val="22"/>
                <w:lang w:val="en-US"/>
              </w:rPr>
            </w:pPr>
            <w:r w:rsidRPr="00594E94">
              <w:rPr>
                <w:color w:val="000000" w:themeColor="text1"/>
                <w:sz w:val="22"/>
                <w:szCs w:val="22"/>
                <w:lang w:val="en-US"/>
              </w:rPr>
              <w:t xml:space="preserve">2. The duty to make a certain decision or solve a certain problem </w:t>
            </w:r>
          </w:p>
        </w:tc>
        <w:tc>
          <w:tcPr>
            <w:tcW w:w="1910" w:type="dxa"/>
          </w:tcPr>
          <w:p w14:paraId="4B0786CA" w14:textId="77777777" w:rsidR="003708EB" w:rsidRPr="00594E94" w:rsidRDefault="003708EB" w:rsidP="005D6A8D">
            <w:pPr>
              <w:pStyle w:val="Default"/>
              <w:jc w:val="both"/>
              <w:rPr>
                <w:color w:val="000000" w:themeColor="text1"/>
                <w:sz w:val="22"/>
                <w:szCs w:val="22"/>
              </w:rPr>
            </w:pPr>
            <w:r w:rsidRPr="00594E94">
              <w:rPr>
                <w:color w:val="000000" w:themeColor="text1"/>
                <w:sz w:val="22"/>
                <w:szCs w:val="22"/>
              </w:rPr>
              <w:t xml:space="preserve">b) </w:t>
            </w:r>
            <w:proofErr w:type="spellStart"/>
            <w:r w:rsidRPr="00594E94">
              <w:rPr>
                <w:color w:val="000000" w:themeColor="text1"/>
                <w:sz w:val="22"/>
                <w:szCs w:val="22"/>
              </w:rPr>
              <w:t>facet</w:t>
            </w:r>
            <w:proofErr w:type="spellEnd"/>
            <w:r w:rsidRPr="00594E94">
              <w:rPr>
                <w:color w:val="000000" w:themeColor="text1"/>
                <w:sz w:val="22"/>
                <w:szCs w:val="22"/>
              </w:rPr>
              <w:t xml:space="preserve"> </w:t>
            </w:r>
          </w:p>
        </w:tc>
      </w:tr>
      <w:tr w:rsidR="00326CC4" w:rsidRPr="00594E94" w14:paraId="176F5E9A" w14:textId="77777777" w:rsidTr="003708EB">
        <w:trPr>
          <w:trHeight w:val="334"/>
          <w:jc w:val="center"/>
        </w:trPr>
        <w:tc>
          <w:tcPr>
            <w:tcW w:w="7347" w:type="dxa"/>
          </w:tcPr>
          <w:p w14:paraId="52944557" w14:textId="77777777" w:rsidR="003708EB" w:rsidRPr="00594E94" w:rsidRDefault="003708EB" w:rsidP="005D6A8D">
            <w:pPr>
              <w:pStyle w:val="Default"/>
              <w:jc w:val="both"/>
              <w:rPr>
                <w:color w:val="000000" w:themeColor="text1"/>
                <w:sz w:val="22"/>
                <w:szCs w:val="22"/>
                <w:lang w:val="en-US"/>
              </w:rPr>
            </w:pPr>
            <w:r w:rsidRPr="00594E94">
              <w:rPr>
                <w:color w:val="000000" w:themeColor="text1"/>
                <w:sz w:val="22"/>
                <w:szCs w:val="22"/>
                <w:lang w:val="en-US"/>
              </w:rPr>
              <w:t xml:space="preserve">3. A dispute between management and a worker or union over the interpretation of a contract. </w:t>
            </w:r>
          </w:p>
        </w:tc>
        <w:tc>
          <w:tcPr>
            <w:tcW w:w="1910" w:type="dxa"/>
          </w:tcPr>
          <w:p w14:paraId="1D350E39" w14:textId="77777777" w:rsidR="003708EB" w:rsidRPr="00594E94" w:rsidRDefault="003708EB" w:rsidP="005D6A8D">
            <w:pPr>
              <w:pStyle w:val="Default"/>
              <w:jc w:val="both"/>
              <w:rPr>
                <w:color w:val="000000" w:themeColor="text1"/>
                <w:sz w:val="22"/>
                <w:szCs w:val="22"/>
              </w:rPr>
            </w:pPr>
            <w:r w:rsidRPr="00594E94">
              <w:rPr>
                <w:color w:val="000000" w:themeColor="text1"/>
                <w:sz w:val="22"/>
                <w:szCs w:val="22"/>
              </w:rPr>
              <w:t xml:space="preserve">c) </w:t>
            </w:r>
            <w:proofErr w:type="spellStart"/>
            <w:r w:rsidRPr="00594E94">
              <w:rPr>
                <w:color w:val="000000" w:themeColor="text1"/>
                <w:sz w:val="22"/>
                <w:szCs w:val="22"/>
              </w:rPr>
              <w:t>discrepancy</w:t>
            </w:r>
            <w:proofErr w:type="spellEnd"/>
            <w:r w:rsidRPr="00594E94">
              <w:rPr>
                <w:color w:val="000000" w:themeColor="text1"/>
                <w:sz w:val="22"/>
                <w:szCs w:val="22"/>
              </w:rPr>
              <w:t xml:space="preserve"> </w:t>
            </w:r>
          </w:p>
        </w:tc>
      </w:tr>
      <w:tr w:rsidR="00326CC4" w:rsidRPr="00594E94" w14:paraId="264B24B4" w14:textId="77777777" w:rsidTr="003708EB">
        <w:trPr>
          <w:trHeight w:val="136"/>
          <w:jc w:val="center"/>
        </w:trPr>
        <w:tc>
          <w:tcPr>
            <w:tcW w:w="7347" w:type="dxa"/>
          </w:tcPr>
          <w:p w14:paraId="268CEEC6" w14:textId="77777777" w:rsidR="003708EB" w:rsidRPr="00594E94" w:rsidRDefault="003708EB" w:rsidP="005D6A8D">
            <w:pPr>
              <w:pStyle w:val="Default"/>
              <w:rPr>
                <w:color w:val="000000" w:themeColor="text1"/>
                <w:sz w:val="22"/>
                <w:szCs w:val="22"/>
                <w:lang w:val="en-US"/>
              </w:rPr>
            </w:pPr>
            <w:r w:rsidRPr="00594E94">
              <w:rPr>
                <w:color w:val="000000" w:themeColor="text1"/>
                <w:sz w:val="22"/>
                <w:szCs w:val="22"/>
                <w:lang w:val="en-US"/>
              </w:rPr>
              <w:t xml:space="preserve">4. A general study of public opinion. </w:t>
            </w:r>
          </w:p>
        </w:tc>
        <w:tc>
          <w:tcPr>
            <w:tcW w:w="1910" w:type="dxa"/>
          </w:tcPr>
          <w:p w14:paraId="07B0D795" w14:textId="77777777" w:rsidR="003708EB" w:rsidRPr="00594E94" w:rsidRDefault="003708EB" w:rsidP="005D6A8D">
            <w:pPr>
              <w:pStyle w:val="Default"/>
              <w:rPr>
                <w:color w:val="000000" w:themeColor="text1"/>
                <w:sz w:val="22"/>
                <w:szCs w:val="22"/>
              </w:rPr>
            </w:pPr>
            <w:r w:rsidRPr="00594E94">
              <w:rPr>
                <w:color w:val="000000" w:themeColor="text1"/>
                <w:sz w:val="22"/>
                <w:szCs w:val="22"/>
              </w:rPr>
              <w:t xml:space="preserve">d) </w:t>
            </w:r>
            <w:proofErr w:type="spellStart"/>
            <w:r w:rsidRPr="00594E94">
              <w:rPr>
                <w:color w:val="000000" w:themeColor="text1"/>
                <w:sz w:val="22"/>
                <w:szCs w:val="22"/>
              </w:rPr>
              <w:t>grievance</w:t>
            </w:r>
            <w:proofErr w:type="spellEnd"/>
            <w:r w:rsidRPr="00594E94">
              <w:rPr>
                <w:color w:val="000000" w:themeColor="text1"/>
                <w:sz w:val="22"/>
                <w:szCs w:val="22"/>
              </w:rPr>
              <w:t xml:space="preserve"> </w:t>
            </w:r>
          </w:p>
        </w:tc>
      </w:tr>
      <w:tr w:rsidR="00326CC4" w:rsidRPr="00594E94" w14:paraId="6EC7C64D" w14:textId="77777777" w:rsidTr="003708EB">
        <w:trPr>
          <w:trHeight w:val="136"/>
          <w:jc w:val="center"/>
        </w:trPr>
        <w:tc>
          <w:tcPr>
            <w:tcW w:w="7347" w:type="dxa"/>
          </w:tcPr>
          <w:p w14:paraId="2BCBE25C" w14:textId="77777777" w:rsidR="003708EB" w:rsidRPr="00594E94" w:rsidRDefault="003708EB" w:rsidP="005D6A8D">
            <w:pPr>
              <w:pStyle w:val="Default"/>
              <w:rPr>
                <w:color w:val="000000" w:themeColor="text1"/>
                <w:sz w:val="22"/>
                <w:szCs w:val="22"/>
              </w:rPr>
            </w:pPr>
            <w:r w:rsidRPr="00594E94">
              <w:rPr>
                <w:color w:val="000000" w:themeColor="text1"/>
                <w:sz w:val="22"/>
                <w:szCs w:val="22"/>
              </w:rPr>
              <w:t xml:space="preserve">5. </w:t>
            </w:r>
            <w:proofErr w:type="spellStart"/>
            <w:r w:rsidRPr="00594E94">
              <w:rPr>
                <w:color w:val="000000" w:themeColor="text1"/>
                <w:sz w:val="22"/>
                <w:szCs w:val="22"/>
              </w:rPr>
              <w:t>Disagreement</w:t>
            </w:r>
            <w:proofErr w:type="spellEnd"/>
            <w:r w:rsidRPr="00594E94">
              <w:rPr>
                <w:color w:val="000000" w:themeColor="text1"/>
                <w:sz w:val="22"/>
                <w:szCs w:val="22"/>
              </w:rPr>
              <w:t xml:space="preserve"> </w:t>
            </w:r>
            <w:proofErr w:type="spellStart"/>
            <w:r w:rsidRPr="00594E94">
              <w:rPr>
                <w:color w:val="000000" w:themeColor="text1"/>
                <w:sz w:val="22"/>
                <w:szCs w:val="22"/>
              </w:rPr>
              <w:t>with</w:t>
            </w:r>
            <w:proofErr w:type="spellEnd"/>
            <w:r w:rsidRPr="00594E94">
              <w:rPr>
                <w:color w:val="000000" w:themeColor="text1"/>
                <w:sz w:val="22"/>
                <w:szCs w:val="22"/>
              </w:rPr>
              <w:t xml:space="preserve"> </w:t>
            </w:r>
            <w:proofErr w:type="spellStart"/>
            <w:r w:rsidRPr="00594E94">
              <w:rPr>
                <w:color w:val="000000" w:themeColor="text1"/>
                <w:sz w:val="22"/>
                <w:szCs w:val="22"/>
              </w:rPr>
              <w:t>something</w:t>
            </w:r>
            <w:proofErr w:type="spellEnd"/>
            <w:r w:rsidRPr="00594E94">
              <w:rPr>
                <w:color w:val="000000" w:themeColor="text1"/>
                <w:sz w:val="22"/>
                <w:szCs w:val="22"/>
              </w:rPr>
              <w:t xml:space="preserve"> </w:t>
            </w:r>
          </w:p>
        </w:tc>
        <w:tc>
          <w:tcPr>
            <w:tcW w:w="1910" w:type="dxa"/>
          </w:tcPr>
          <w:p w14:paraId="47B7BC83" w14:textId="77777777" w:rsidR="003708EB" w:rsidRPr="00594E94" w:rsidRDefault="003708EB" w:rsidP="005D6A8D">
            <w:pPr>
              <w:pStyle w:val="Default"/>
              <w:rPr>
                <w:color w:val="000000" w:themeColor="text1"/>
                <w:sz w:val="22"/>
                <w:szCs w:val="22"/>
              </w:rPr>
            </w:pPr>
            <w:r w:rsidRPr="00594E94">
              <w:rPr>
                <w:color w:val="000000" w:themeColor="text1"/>
                <w:sz w:val="22"/>
                <w:szCs w:val="22"/>
              </w:rPr>
              <w:t xml:space="preserve">e) </w:t>
            </w:r>
            <w:proofErr w:type="spellStart"/>
            <w:r w:rsidRPr="00594E94">
              <w:rPr>
                <w:color w:val="000000" w:themeColor="text1"/>
                <w:sz w:val="22"/>
                <w:szCs w:val="22"/>
              </w:rPr>
              <w:t>share</w:t>
            </w:r>
            <w:proofErr w:type="spellEnd"/>
            <w:r w:rsidRPr="00594E94">
              <w:rPr>
                <w:color w:val="000000" w:themeColor="text1"/>
                <w:sz w:val="22"/>
                <w:szCs w:val="22"/>
              </w:rPr>
              <w:t xml:space="preserve"> </w:t>
            </w:r>
          </w:p>
        </w:tc>
      </w:tr>
      <w:tr w:rsidR="00326CC4" w:rsidRPr="00594E94" w14:paraId="6A163D94" w14:textId="77777777" w:rsidTr="003708EB">
        <w:trPr>
          <w:trHeight w:val="136"/>
          <w:jc w:val="center"/>
        </w:trPr>
        <w:tc>
          <w:tcPr>
            <w:tcW w:w="7347" w:type="dxa"/>
          </w:tcPr>
          <w:p w14:paraId="010F7A94" w14:textId="77777777" w:rsidR="003708EB" w:rsidRPr="00594E94" w:rsidRDefault="003708EB" w:rsidP="005D6A8D">
            <w:pPr>
              <w:pStyle w:val="Default"/>
              <w:rPr>
                <w:color w:val="000000" w:themeColor="text1"/>
                <w:sz w:val="22"/>
                <w:szCs w:val="22"/>
                <w:lang w:val="en-US"/>
              </w:rPr>
            </w:pPr>
            <w:r w:rsidRPr="00594E94">
              <w:rPr>
                <w:color w:val="000000" w:themeColor="text1"/>
                <w:sz w:val="22"/>
                <w:szCs w:val="22"/>
                <w:lang w:val="en-US"/>
              </w:rPr>
              <w:t xml:space="preserve">6. Any of a number of sides or aspects. </w:t>
            </w:r>
          </w:p>
        </w:tc>
        <w:tc>
          <w:tcPr>
            <w:tcW w:w="1910" w:type="dxa"/>
          </w:tcPr>
          <w:p w14:paraId="49DE23F5" w14:textId="77777777" w:rsidR="003708EB" w:rsidRPr="00594E94" w:rsidRDefault="003708EB" w:rsidP="005D6A8D">
            <w:pPr>
              <w:pStyle w:val="Default"/>
              <w:rPr>
                <w:color w:val="000000" w:themeColor="text1"/>
                <w:sz w:val="22"/>
                <w:szCs w:val="22"/>
              </w:rPr>
            </w:pPr>
            <w:r w:rsidRPr="00594E94">
              <w:rPr>
                <w:color w:val="000000" w:themeColor="text1"/>
                <w:sz w:val="22"/>
                <w:szCs w:val="22"/>
              </w:rPr>
              <w:t xml:space="preserve">f) </w:t>
            </w:r>
            <w:proofErr w:type="spellStart"/>
            <w:r w:rsidRPr="00594E94">
              <w:rPr>
                <w:color w:val="000000" w:themeColor="text1"/>
                <w:sz w:val="22"/>
                <w:szCs w:val="22"/>
              </w:rPr>
              <w:t>responsibility</w:t>
            </w:r>
            <w:proofErr w:type="spellEnd"/>
            <w:r w:rsidRPr="00594E94">
              <w:rPr>
                <w:color w:val="000000" w:themeColor="text1"/>
                <w:sz w:val="22"/>
                <w:szCs w:val="22"/>
              </w:rPr>
              <w:t xml:space="preserve"> </w:t>
            </w:r>
          </w:p>
        </w:tc>
      </w:tr>
      <w:tr w:rsidR="00326CC4" w:rsidRPr="00594E94" w14:paraId="4C03C063" w14:textId="05FC71A3" w:rsidTr="003708EB">
        <w:trPr>
          <w:trHeight w:val="335"/>
          <w:jc w:val="center"/>
        </w:trPr>
        <w:tc>
          <w:tcPr>
            <w:tcW w:w="7347" w:type="dxa"/>
          </w:tcPr>
          <w:p w14:paraId="648E8EA8" w14:textId="4998626C" w:rsidR="003708EB" w:rsidRPr="00594E94" w:rsidRDefault="003708EB" w:rsidP="005D6A8D">
            <w:pPr>
              <w:pStyle w:val="Default"/>
              <w:rPr>
                <w:color w:val="000000" w:themeColor="text1"/>
                <w:sz w:val="22"/>
                <w:szCs w:val="22"/>
                <w:lang w:val="en-US"/>
              </w:rPr>
            </w:pPr>
            <w:r w:rsidRPr="00594E94">
              <w:rPr>
                <w:color w:val="000000" w:themeColor="text1"/>
                <w:sz w:val="22"/>
                <w:szCs w:val="22"/>
                <w:lang w:val="en-US"/>
              </w:rPr>
              <w:t>7. A list of employees to be paid, with amount due to each.</w:t>
            </w:r>
          </w:p>
        </w:tc>
        <w:tc>
          <w:tcPr>
            <w:tcW w:w="1910" w:type="dxa"/>
          </w:tcPr>
          <w:p w14:paraId="40A03F99" w14:textId="7604A1B9" w:rsidR="003708EB" w:rsidRPr="00594E94" w:rsidRDefault="003708EB" w:rsidP="003708EB">
            <w:pPr>
              <w:pStyle w:val="Default"/>
              <w:ind w:left="12"/>
              <w:rPr>
                <w:color w:val="000000" w:themeColor="text1"/>
                <w:sz w:val="22"/>
                <w:szCs w:val="22"/>
                <w:lang w:val="en-US"/>
              </w:rPr>
            </w:pPr>
            <w:r w:rsidRPr="00594E94">
              <w:rPr>
                <w:color w:val="000000" w:themeColor="text1"/>
                <w:sz w:val="22"/>
                <w:szCs w:val="22"/>
                <w:lang w:val="en-US"/>
              </w:rPr>
              <w:t xml:space="preserve">g) staffing </w:t>
            </w:r>
          </w:p>
        </w:tc>
      </w:tr>
    </w:tbl>
    <w:p w14:paraId="7EF3677D" w14:textId="77777777" w:rsidR="003708EB" w:rsidRPr="003708EB" w:rsidRDefault="003708EB" w:rsidP="00A5064C">
      <w:pPr>
        <w:jc w:val="both"/>
        <w:rPr>
          <w:rFonts w:ascii="Times New Roman" w:hAnsi="Times New Roman" w:cs="Times New Roman"/>
          <w:b/>
          <w:sz w:val="24"/>
          <w:szCs w:val="24"/>
          <w:lang w:val="en-US"/>
        </w:rPr>
      </w:pPr>
    </w:p>
    <w:p w14:paraId="4DA014F1" w14:textId="4750EBF1" w:rsidR="004D2D08" w:rsidRPr="0009589F" w:rsidRDefault="004D2D08" w:rsidP="0009589F">
      <w:pPr>
        <w:pStyle w:val="a4"/>
        <w:numPr>
          <w:ilvl w:val="0"/>
          <w:numId w:val="2"/>
        </w:numPr>
        <w:spacing w:after="0" w:line="240" w:lineRule="auto"/>
        <w:jc w:val="both"/>
        <w:rPr>
          <w:rFonts w:ascii="Times New Roman" w:hAnsi="Times New Roman" w:cs="Times New Roman"/>
          <w:b/>
          <w:sz w:val="28"/>
          <w:szCs w:val="28"/>
        </w:rPr>
      </w:pPr>
      <w:r w:rsidRPr="0009589F">
        <w:rPr>
          <w:rFonts w:ascii="Times New Roman" w:hAnsi="Times New Roman" w:cs="Times New Roman"/>
          <w:b/>
          <w:sz w:val="28"/>
          <w:szCs w:val="28"/>
        </w:rPr>
        <w:t>Основы профессионально-ориентированного перевода по теме «</w:t>
      </w:r>
      <w:r w:rsidRPr="0009589F">
        <w:rPr>
          <w:rFonts w:ascii="Times New Roman" w:hAnsi="Times New Roman" w:cs="Times New Roman"/>
          <w:b/>
          <w:sz w:val="28"/>
          <w:szCs w:val="28"/>
          <w:lang w:val="en-US"/>
        </w:rPr>
        <w:t>Strategic</w:t>
      </w:r>
      <w:r w:rsidRPr="0009589F">
        <w:rPr>
          <w:rFonts w:ascii="Times New Roman" w:hAnsi="Times New Roman" w:cs="Times New Roman"/>
          <w:b/>
          <w:sz w:val="28"/>
          <w:szCs w:val="28"/>
        </w:rPr>
        <w:t xml:space="preserve"> </w:t>
      </w:r>
      <w:r w:rsidRPr="0009589F">
        <w:rPr>
          <w:rFonts w:ascii="Times New Roman" w:hAnsi="Times New Roman" w:cs="Times New Roman"/>
          <w:b/>
          <w:sz w:val="28"/>
          <w:szCs w:val="28"/>
          <w:lang w:val="en-US"/>
        </w:rPr>
        <w:t>Human</w:t>
      </w:r>
      <w:r w:rsidRPr="0009589F">
        <w:rPr>
          <w:rFonts w:ascii="Times New Roman" w:hAnsi="Times New Roman" w:cs="Times New Roman"/>
          <w:b/>
          <w:sz w:val="28"/>
          <w:szCs w:val="28"/>
        </w:rPr>
        <w:t xml:space="preserve"> </w:t>
      </w:r>
      <w:r w:rsidRPr="0009589F">
        <w:rPr>
          <w:rFonts w:ascii="Times New Roman" w:hAnsi="Times New Roman" w:cs="Times New Roman"/>
          <w:b/>
          <w:sz w:val="28"/>
          <w:szCs w:val="28"/>
          <w:lang w:val="en-US"/>
        </w:rPr>
        <w:t>Resources</w:t>
      </w:r>
      <w:r w:rsidRPr="0009589F">
        <w:rPr>
          <w:rFonts w:ascii="Times New Roman" w:hAnsi="Times New Roman" w:cs="Times New Roman"/>
          <w:b/>
          <w:sz w:val="28"/>
          <w:szCs w:val="28"/>
        </w:rPr>
        <w:t xml:space="preserve"> </w:t>
      </w:r>
      <w:r w:rsidRPr="0009589F">
        <w:rPr>
          <w:rFonts w:ascii="Times New Roman" w:hAnsi="Times New Roman" w:cs="Times New Roman"/>
          <w:b/>
          <w:sz w:val="28"/>
          <w:szCs w:val="28"/>
          <w:lang w:val="en-US"/>
        </w:rPr>
        <w:t>Management</w:t>
      </w:r>
      <w:r w:rsidRPr="0009589F">
        <w:rPr>
          <w:rFonts w:ascii="Times New Roman" w:hAnsi="Times New Roman" w:cs="Times New Roman"/>
          <w:b/>
          <w:sz w:val="28"/>
          <w:szCs w:val="28"/>
        </w:rPr>
        <w:t>»</w:t>
      </w:r>
    </w:p>
    <w:p w14:paraId="11503F5D" w14:textId="77777777" w:rsidR="004D2D08" w:rsidRDefault="004D2D08" w:rsidP="004D2D08">
      <w:pPr>
        <w:spacing w:after="0" w:line="240" w:lineRule="auto"/>
        <w:jc w:val="both"/>
        <w:rPr>
          <w:rFonts w:ascii="Times New Roman" w:hAnsi="Times New Roman" w:cs="Times New Roman"/>
          <w:b/>
          <w:color w:val="000000" w:themeColor="text1"/>
          <w:sz w:val="24"/>
          <w:szCs w:val="24"/>
        </w:rPr>
      </w:pPr>
      <w:r w:rsidRPr="000C5E7B">
        <w:rPr>
          <w:rFonts w:ascii="Times New Roman" w:hAnsi="Times New Roman" w:cs="Times New Roman"/>
          <w:b/>
          <w:color w:val="000000" w:themeColor="text1"/>
          <w:sz w:val="24"/>
          <w:szCs w:val="24"/>
        </w:rPr>
        <w:t>2. Переведите текст, используя лексические и грамматические трансформации:</w:t>
      </w:r>
    </w:p>
    <w:p w14:paraId="454071E2" w14:textId="77777777" w:rsidR="00CF2B30" w:rsidRDefault="00CF2B30" w:rsidP="004D2D08">
      <w:pPr>
        <w:spacing w:after="0" w:line="240" w:lineRule="auto"/>
        <w:jc w:val="both"/>
        <w:rPr>
          <w:rFonts w:ascii="Times New Roman" w:hAnsi="Times New Roman" w:cs="Times New Roman"/>
          <w:b/>
          <w:color w:val="000000" w:themeColor="text1"/>
          <w:sz w:val="24"/>
          <w:szCs w:val="24"/>
        </w:rPr>
      </w:pPr>
    </w:p>
    <w:tbl>
      <w:tblPr>
        <w:tblStyle w:val="a3"/>
        <w:tblW w:w="0" w:type="auto"/>
        <w:tblLook w:val="04A0" w:firstRow="1" w:lastRow="0" w:firstColumn="1" w:lastColumn="0" w:noHBand="0" w:noVBand="1"/>
      </w:tblPr>
      <w:tblGrid>
        <w:gridCol w:w="9345"/>
      </w:tblGrid>
      <w:tr w:rsidR="00CF2B30" w14:paraId="59B58D40" w14:textId="77777777" w:rsidTr="00CF2B30">
        <w:tc>
          <w:tcPr>
            <w:tcW w:w="9345" w:type="dxa"/>
          </w:tcPr>
          <w:p w14:paraId="24F8BF12" w14:textId="77777777" w:rsidR="00CF2B30" w:rsidRPr="0028798D" w:rsidRDefault="00CF2B30" w:rsidP="00CF2B30">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Трансформации необходимы, </w:t>
            </w:r>
            <w:r w:rsidRPr="0028798D">
              <w:rPr>
                <w:rStyle w:val="hgkelc"/>
                <w:rFonts w:ascii="Times New Roman" w:hAnsi="Times New Roman" w:cs="Times New Roman"/>
                <w:b/>
                <w:bCs/>
              </w:rPr>
              <w:t>чтобы соблюсти «правильность» языковых норм в языке перевода, и чтобы речь переводчика воспринималась как «грамотная речь»</w:t>
            </w:r>
            <w:r w:rsidRPr="0028798D">
              <w:rPr>
                <w:rStyle w:val="hgkelc"/>
                <w:rFonts w:ascii="Times New Roman" w:hAnsi="Times New Roman" w:cs="Times New Roman"/>
              </w:rPr>
              <w:t>.</w:t>
            </w:r>
          </w:p>
          <w:p w14:paraId="75C6E1D0" w14:textId="77777777" w:rsidR="00CF2B30" w:rsidRPr="0028798D" w:rsidRDefault="00CF2B30" w:rsidP="00CF2B30">
            <w:pPr>
              <w:ind w:firstLine="708"/>
              <w:jc w:val="both"/>
              <w:rPr>
                <w:rStyle w:val="hgkelc"/>
                <w:rFonts w:ascii="Times New Roman" w:hAnsi="Times New Roman" w:cs="Times New Roman"/>
              </w:rPr>
            </w:pPr>
            <w:r w:rsidRPr="0028798D">
              <w:rPr>
                <w:rStyle w:val="hgkelc"/>
                <w:rFonts w:ascii="Times New Roman" w:hAnsi="Times New Roman" w:cs="Times New Roman"/>
                <w:b/>
                <w:bCs/>
              </w:rPr>
              <w:t>Лексическая трансформация</w:t>
            </w:r>
            <w:r w:rsidRPr="0028798D">
              <w:rPr>
                <w:rStyle w:val="hgkelc"/>
                <w:rFonts w:ascii="Times New Roman" w:hAnsi="Times New Roman" w:cs="Times New Roman"/>
              </w:rPr>
              <w:t xml:space="preserve"> — отклонение </w:t>
            </w:r>
            <w:r w:rsidRPr="0028798D">
              <w:rPr>
                <w:rStyle w:val="hgkelc"/>
                <w:rFonts w:ascii="Times New Roman" w:hAnsi="Times New Roman" w:cs="Times New Roman"/>
                <w:b/>
                <w:bCs/>
              </w:rPr>
              <w:t>при переводе</w:t>
            </w:r>
            <w:r w:rsidRPr="0028798D">
              <w:rPr>
                <w:rStyle w:val="hgkelc"/>
                <w:rFonts w:ascii="Times New Roman" w:hAnsi="Times New Roman" w:cs="Times New Roman"/>
              </w:rPr>
              <w:t xml:space="preserve"> от словарных соответствий, которое заключается в замене отдельных </w:t>
            </w:r>
            <w:r w:rsidRPr="0028798D">
              <w:rPr>
                <w:rStyle w:val="hgkelc"/>
                <w:rFonts w:ascii="Times New Roman" w:hAnsi="Times New Roman" w:cs="Times New Roman"/>
                <w:b/>
                <w:bCs/>
              </w:rPr>
              <w:t>лексических</w:t>
            </w:r>
            <w:r w:rsidRPr="0028798D">
              <w:rPr>
                <w:rStyle w:val="hgkelc"/>
                <w:rFonts w:ascii="Times New Roman" w:hAnsi="Times New Roman" w:cs="Times New Roman"/>
              </w:rPr>
              <w:t xml:space="preserve"> единиц исходного языка на </w:t>
            </w:r>
            <w:r w:rsidRPr="0028798D">
              <w:rPr>
                <w:rStyle w:val="hgkelc"/>
                <w:rFonts w:ascii="Times New Roman" w:hAnsi="Times New Roman" w:cs="Times New Roman"/>
                <w:b/>
                <w:bCs/>
              </w:rPr>
              <w:t>лексические</w:t>
            </w:r>
            <w:r w:rsidRPr="0028798D">
              <w:rPr>
                <w:rStyle w:val="hgkelc"/>
                <w:rFonts w:ascii="Times New Roman" w:hAnsi="Times New Roman" w:cs="Times New Roman"/>
              </w:rPr>
              <w:t xml:space="preserve"> единицы переводного языка, не являющиеся их эквивалентами.</w:t>
            </w:r>
          </w:p>
          <w:p w14:paraId="69D1E551" w14:textId="77777777" w:rsidR="00CF2B30" w:rsidRPr="0028798D" w:rsidRDefault="00CF2B30" w:rsidP="00CF2B30">
            <w:pPr>
              <w:ind w:firstLine="708"/>
              <w:jc w:val="both"/>
              <w:rPr>
                <w:rStyle w:val="hgkelc"/>
                <w:rFonts w:ascii="Times New Roman" w:hAnsi="Times New Roman" w:cs="Times New Roman"/>
              </w:rPr>
            </w:pPr>
            <w:r w:rsidRPr="0028798D">
              <w:rPr>
                <w:rStyle w:val="hgkelc"/>
                <w:rFonts w:ascii="Times New Roman" w:hAnsi="Times New Roman" w:cs="Times New Roman"/>
              </w:rPr>
              <w:t>Лексические трансформации можно разделить на следующие группы: Лексическая замена, или подстановка одного слова вместо другого. Часто возникает из-за различных семантических структур слов исходного языка и языка перевода.</w:t>
            </w:r>
          </w:p>
          <w:p w14:paraId="34573EE6" w14:textId="77777777" w:rsidR="00CF2B30" w:rsidRPr="0028798D" w:rsidRDefault="00CF2B30" w:rsidP="00CF2B30">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Наиболее распространенными видами лексических трансформаций являются </w:t>
            </w:r>
            <w:r w:rsidRPr="0028798D">
              <w:rPr>
                <w:rStyle w:val="hgkelc"/>
                <w:rFonts w:ascii="Times New Roman" w:hAnsi="Times New Roman" w:cs="Times New Roman"/>
                <w:b/>
                <w:bCs/>
              </w:rPr>
              <w:t>транскрипция, транслитерация и калькирование</w:t>
            </w:r>
          </w:p>
          <w:p w14:paraId="1214DBAB" w14:textId="77777777" w:rsidR="00CF2B30" w:rsidRPr="0028798D" w:rsidRDefault="00CF2B30" w:rsidP="00CF2B30">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Под грамматическими трансформациями понимают вид переводческих преобразований, заключающихся в замене в процессе </w:t>
            </w:r>
            <w:r w:rsidRPr="0028798D">
              <w:rPr>
                <w:rStyle w:val="hgkelc"/>
                <w:rFonts w:ascii="Times New Roman" w:hAnsi="Times New Roman" w:cs="Times New Roman"/>
                <w:b/>
                <w:bCs/>
              </w:rPr>
              <w:t>перевода грамматических</w:t>
            </w:r>
            <w:r w:rsidRPr="0028798D">
              <w:rPr>
                <w:rStyle w:val="hgkelc"/>
                <w:rFonts w:ascii="Times New Roman" w:hAnsi="Times New Roman" w:cs="Times New Roman"/>
              </w:rPr>
              <w:t xml:space="preserve"> форм и структур единиц исходного языка (ИЯ) формально неэквивалентными формами и структурами языка </w:t>
            </w:r>
            <w:r w:rsidRPr="0028798D">
              <w:rPr>
                <w:rStyle w:val="hgkelc"/>
                <w:rFonts w:ascii="Times New Roman" w:hAnsi="Times New Roman" w:cs="Times New Roman"/>
                <w:b/>
                <w:bCs/>
              </w:rPr>
              <w:t>перевода</w:t>
            </w:r>
            <w:r w:rsidRPr="0028798D">
              <w:rPr>
                <w:rStyle w:val="hgkelc"/>
                <w:rFonts w:ascii="Times New Roman" w:hAnsi="Times New Roman" w:cs="Times New Roman"/>
              </w:rPr>
              <w:t xml:space="preserve"> (ПЯ) </w:t>
            </w:r>
            <w:r w:rsidRPr="0028798D">
              <w:rPr>
                <w:rStyle w:val="hgkelc"/>
                <w:rFonts w:ascii="Times New Roman" w:hAnsi="Times New Roman" w:cs="Times New Roman"/>
                <w:b/>
                <w:bCs/>
              </w:rPr>
              <w:t>при</w:t>
            </w:r>
            <w:r w:rsidRPr="0028798D">
              <w:rPr>
                <w:rStyle w:val="hgkelc"/>
                <w:rFonts w:ascii="Times New Roman" w:hAnsi="Times New Roman" w:cs="Times New Roman"/>
              </w:rPr>
              <w:t xml:space="preserve"> сохранении смыслового соответствия между ними.</w:t>
            </w:r>
          </w:p>
          <w:p w14:paraId="435973A0" w14:textId="79193421" w:rsidR="00CF2B30" w:rsidRPr="00CF2B30" w:rsidRDefault="00CF2B30" w:rsidP="00CF2B30">
            <w:pPr>
              <w:ind w:firstLine="708"/>
              <w:jc w:val="both"/>
              <w:rPr>
                <w:rFonts w:ascii="Times New Roman" w:hAnsi="Times New Roman" w:cs="Times New Roman"/>
              </w:rPr>
            </w:pPr>
            <w:r w:rsidRPr="0028798D">
              <w:rPr>
                <w:rStyle w:val="hgkelc"/>
                <w:rFonts w:ascii="Times New Roman" w:hAnsi="Times New Roman" w:cs="Times New Roman"/>
                <w:b/>
              </w:rPr>
              <w:t>Грамматические трансформации</w:t>
            </w:r>
            <w:r w:rsidRPr="0028798D">
              <w:rPr>
                <w:rStyle w:val="hgkelc"/>
                <w:rFonts w:ascii="Times New Roman" w:hAnsi="Times New Roman" w:cs="Times New Roman"/>
              </w:rPr>
              <w:t xml:space="preserve">: </w:t>
            </w:r>
            <w:r w:rsidRPr="0028798D">
              <w:rPr>
                <w:rStyle w:val="hgkelc"/>
                <w:rFonts w:ascii="Times New Roman" w:hAnsi="Times New Roman" w:cs="Times New Roman"/>
                <w:b/>
                <w:bCs/>
              </w:rPr>
              <w:t>дословный перевод (или синтаксическое уподобление), грамматические замены (замены членов предложения, форм слова, частей речи) и членение предложения</w:t>
            </w:r>
            <w:r w:rsidRPr="0028798D">
              <w:rPr>
                <w:rStyle w:val="hgkelc"/>
                <w:rFonts w:ascii="Times New Roman" w:hAnsi="Times New Roman" w:cs="Times New Roman"/>
              </w:rPr>
              <w:t>; - комплексные (или лексико-семантические) трансформации: экспликация (описательный перевод), антонимический перевод и компенсация.</w:t>
            </w:r>
          </w:p>
        </w:tc>
      </w:tr>
    </w:tbl>
    <w:p w14:paraId="545DD7BF" w14:textId="77777777" w:rsidR="00CF2B30" w:rsidRPr="000C5E7B" w:rsidRDefault="00CF2B30" w:rsidP="004D2D08">
      <w:pPr>
        <w:spacing w:after="0" w:line="240" w:lineRule="auto"/>
        <w:jc w:val="both"/>
        <w:rPr>
          <w:rFonts w:ascii="Times New Roman" w:hAnsi="Times New Roman" w:cs="Times New Roman"/>
          <w:b/>
          <w:color w:val="000000" w:themeColor="text1"/>
          <w:sz w:val="24"/>
          <w:szCs w:val="24"/>
        </w:rPr>
      </w:pPr>
    </w:p>
    <w:p w14:paraId="7372B69F" w14:textId="77777777" w:rsidR="000C5E7B" w:rsidRPr="009D3279" w:rsidRDefault="000C5E7B" w:rsidP="000C5E7B">
      <w:pPr>
        <w:spacing w:after="0"/>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Relationship between the Lifecycle of the Organization a</w:t>
      </w:r>
      <w:r w:rsidRPr="009D3279">
        <w:rPr>
          <w:rFonts w:ascii="Times New Roman" w:hAnsi="Times New Roman" w:cs="Times New Roman"/>
          <w:b/>
          <w:sz w:val="24"/>
          <w:szCs w:val="24"/>
          <w:lang w:val="en-US"/>
        </w:rPr>
        <w:t>nd Human Resource Management Strategy</w:t>
      </w:r>
    </w:p>
    <w:p w14:paraId="12D4EC46" w14:textId="77777777" w:rsidR="000C5E7B" w:rsidRDefault="000C5E7B" w:rsidP="000C5E7B">
      <w:pPr>
        <w:spacing w:after="0"/>
        <w:ind w:firstLine="708"/>
        <w:jc w:val="both"/>
        <w:rPr>
          <w:rFonts w:ascii="Times New Roman" w:hAnsi="Times New Roman" w:cs="Times New Roman"/>
          <w:sz w:val="24"/>
          <w:szCs w:val="24"/>
          <w:lang w:val="en-US"/>
        </w:rPr>
      </w:pPr>
      <w:r w:rsidRPr="004E55C4">
        <w:rPr>
          <w:rFonts w:ascii="Times New Roman" w:hAnsi="Times New Roman" w:cs="Times New Roman"/>
          <w:sz w:val="24"/>
          <w:szCs w:val="24"/>
          <w:lang w:val="en-US"/>
        </w:rPr>
        <w:t>Features of the organization’s activity at various stages of its establishment and development have a direct impact on the organization’s strategy and, consequently, to its ch</w:t>
      </w:r>
      <w:r>
        <w:rPr>
          <w:rFonts w:ascii="Times New Roman" w:hAnsi="Times New Roman" w:cs="Times New Roman"/>
          <w:sz w:val="24"/>
          <w:szCs w:val="24"/>
          <w:lang w:val="en-US"/>
        </w:rPr>
        <w:t>oice of an appropriate human re</w:t>
      </w:r>
      <w:r w:rsidRPr="004E55C4">
        <w:rPr>
          <w:rFonts w:ascii="Times New Roman" w:hAnsi="Times New Roman" w:cs="Times New Roman"/>
          <w:sz w:val="24"/>
          <w:szCs w:val="24"/>
          <w:lang w:val="en-US"/>
        </w:rPr>
        <w:t>source management strategy. In the process of its development the organization usually goes through four basic stages: − establishment; − growth; − maturity; − reduction and reorganization of pr</w:t>
      </w:r>
      <w:r>
        <w:rPr>
          <w:rFonts w:ascii="Times New Roman" w:hAnsi="Times New Roman" w:cs="Times New Roman"/>
          <w:sz w:val="24"/>
          <w:szCs w:val="24"/>
          <w:lang w:val="en-US"/>
        </w:rPr>
        <w:t>oduction or cessation of its ac</w:t>
      </w:r>
      <w:r w:rsidRPr="004E55C4">
        <w:rPr>
          <w:rFonts w:ascii="Times New Roman" w:hAnsi="Times New Roman" w:cs="Times New Roman"/>
          <w:sz w:val="24"/>
          <w:szCs w:val="24"/>
          <w:lang w:val="en-US"/>
        </w:rPr>
        <w:t xml:space="preserve">tivities. </w:t>
      </w:r>
    </w:p>
    <w:p w14:paraId="0D78EC4F" w14:textId="26E088F4" w:rsidR="000C5E7B" w:rsidRDefault="000C5E7B" w:rsidP="000C5E7B">
      <w:pPr>
        <w:spacing w:after="0"/>
        <w:ind w:firstLine="708"/>
        <w:jc w:val="both"/>
        <w:rPr>
          <w:rFonts w:ascii="Times New Roman" w:hAnsi="Times New Roman" w:cs="Times New Roman"/>
          <w:sz w:val="24"/>
          <w:szCs w:val="24"/>
          <w:lang w:val="en-US"/>
        </w:rPr>
      </w:pPr>
      <w:r w:rsidRPr="004E55C4">
        <w:rPr>
          <w:rFonts w:ascii="Times New Roman" w:hAnsi="Times New Roman" w:cs="Times New Roman"/>
          <w:sz w:val="24"/>
          <w:szCs w:val="24"/>
          <w:lang w:val="en-US"/>
        </w:rPr>
        <w:t xml:space="preserve">In fact, it is difficult to distinguish one stage of development of the organization from another. Sometimes, several stages can take place simultaneously. It is possible to transit to a higher stage on the lower, for example, after the stage of production reduction the company may again enter a period of rapid growth of the organization. </w:t>
      </w:r>
    </w:p>
    <w:p w14:paraId="730E52FC" w14:textId="6D840443" w:rsidR="000C5E7B" w:rsidRDefault="000C5E7B" w:rsidP="000C5E7B">
      <w:pPr>
        <w:spacing w:after="0"/>
        <w:ind w:firstLine="708"/>
        <w:jc w:val="both"/>
        <w:rPr>
          <w:rFonts w:ascii="Times New Roman" w:hAnsi="Times New Roman" w:cs="Times New Roman"/>
          <w:sz w:val="24"/>
          <w:szCs w:val="24"/>
          <w:lang w:val="en-US"/>
        </w:rPr>
      </w:pPr>
      <w:r w:rsidRPr="004E55C4">
        <w:rPr>
          <w:rFonts w:ascii="Times New Roman" w:hAnsi="Times New Roman" w:cs="Times New Roman"/>
          <w:sz w:val="24"/>
          <w:szCs w:val="24"/>
          <w:lang w:val="en-US"/>
        </w:rPr>
        <w:t>At the stage of the organization establishment the staff training in most cases does not have such a defining value as at the subsequent stages of the development of organiza</w:t>
      </w:r>
      <w:r>
        <w:rPr>
          <w:rFonts w:ascii="Times New Roman" w:hAnsi="Times New Roman" w:cs="Times New Roman"/>
          <w:sz w:val="24"/>
          <w:szCs w:val="24"/>
          <w:lang w:val="en-US"/>
        </w:rPr>
        <w:t>tion, especially if time and re</w:t>
      </w:r>
      <w:r w:rsidRPr="004E55C4">
        <w:rPr>
          <w:rFonts w:ascii="Times New Roman" w:hAnsi="Times New Roman" w:cs="Times New Roman"/>
          <w:sz w:val="24"/>
          <w:szCs w:val="24"/>
          <w:lang w:val="en-US"/>
        </w:rPr>
        <w:t xml:space="preserve">sources are limited. The emphasis here administrators do to attract more established </w:t>
      </w:r>
      <w:r w:rsidRPr="004E55C4">
        <w:rPr>
          <w:rFonts w:ascii="Times New Roman" w:hAnsi="Times New Roman" w:cs="Times New Roman"/>
          <w:sz w:val="24"/>
          <w:szCs w:val="24"/>
          <w:lang w:val="en-US"/>
        </w:rPr>
        <w:lastRenderedPageBreak/>
        <w:t xml:space="preserve">and trained professionals, as well as the formation of teams of talented managers and organizers of production. This often requires the establishment of wages at a level no lower, sometimes much higher than that formed </w:t>
      </w:r>
      <w:r w:rsidR="00862893" w:rsidRPr="004E55C4">
        <w:rPr>
          <w:rFonts w:ascii="Times New Roman" w:hAnsi="Times New Roman" w:cs="Times New Roman"/>
          <w:sz w:val="24"/>
          <w:szCs w:val="24"/>
          <w:lang w:val="en-US"/>
        </w:rPr>
        <w:t>now</w:t>
      </w:r>
      <w:r w:rsidRPr="004E55C4">
        <w:rPr>
          <w:rFonts w:ascii="Times New Roman" w:hAnsi="Times New Roman" w:cs="Times New Roman"/>
          <w:sz w:val="24"/>
          <w:szCs w:val="24"/>
          <w:lang w:val="en-US"/>
        </w:rPr>
        <w:t xml:space="preserve"> the labor market. </w:t>
      </w:r>
    </w:p>
    <w:p w14:paraId="079287E9" w14:textId="35586BF5" w:rsidR="000C5E7B" w:rsidRDefault="000C5E7B" w:rsidP="000C5E7B">
      <w:pPr>
        <w:spacing w:after="0"/>
        <w:ind w:firstLine="708"/>
        <w:jc w:val="both"/>
        <w:rPr>
          <w:rFonts w:ascii="Times New Roman" w:hAnsi="Times New Roman" w:cs="Times New Roman"/>
          <w:sz w:val="24"/>
          <w:szCs w:val="24"/>
          <w:lang w:val="en-US"/>
        </w:rPr>
      </w:pPr>
      <w:r w:rsidRPr="004E55C4">
        <w:rPr>
          <w:rFonts w:ascii="Times New Roman" w:hAnsi="Times New Roman" w:cs="Times New Roman"/>
          <w:sz w:val="24"/>
          <w:szCs w:val="24"/>
          <w:lang w:val="en-US"/>
        </w:rPr>
        <w:t xml:space="preserve">At the stage of the growth of the </w:t>
      </w:r>
      <w:r w:rsidR="00862893" w:rsidRPr="004E55C4">
        <w:rPr>
          <w:rFonts w:ascii="Times New Roman" w:hAnsi="Times New Roman" w:cs="Times New Roman"/>
          <w:sz w:val="24"/>
          <w:szCs w:val="24"/>
          <w:lang w:val="en-US"/>
        </w:rPr>
        <w:t>organization,</w:t>
      </w:r>
      <w:r w:rsidRPr="004E55C4">
        <w:rPr>
          <w:rFonts w:ascii="Times New Roman" w:hAnsi="Times New Roman" w:cs="Times New Roman"/>
          <w:sz w:val="24"/>
          <w:szCs w:val="24"/>
          <w:lang w:val="en-US"/>
        </w:rPr>
        <w:t xml:space="preserve"> new staffing issues emerge, in particular, the objective to ma</w:t>
      </w:r>
      <w:r>
        <w:rPr>
          <w:rFonts w:ascii="Times New Roman" w:hAnsi="Times New Roman" w:cs="Times New Roman"/>
          <w:sz w:val="24"/>
          <w:szCs w:val="24"/>
          <w:lang w:val="en-US"/>
        </w:rPr>
        <w:t>intain the pay equity in the do</w:t>
      </w:r>
      <w:r w:rsidRPr="004E55C4">
        <w:rPr>
          <w:rFonts w:ascii="Times New Roman" w:hAnsi="Times New Roman" w:cs="Times New Roman"/>
          <w:sz w:val="24"/>
          <w:szCs w:val="24"/>
          <w:lang w:val="en-US"/>
        </w:rPr>
        <w:t xml:space="preserve">mestic labor market, to maintain the optimal proportions in pay between managers and subordinates, between those who are already working in the organization and new employees. Decisions taken at this </w:t>
      </w:r>
      <w:r w:rsidR="00862893" w:rsidRPr="004E55C4">
        <w:rPr>
          <w:rFonts w:ascii="Times New Roman" w:hAnsi="Times New Roman" w:cs="Times New Roman"/>
          <w:sz w:val="24"/>
          <w:szCs w:val="24"/>
          <w:lang w:val="en-US"/>
        </w:rPr>
        <w:t>time</w:t>
      </w:r>
      <w:r w:rsidRPr="004E55C4">
        <w:rPr>
          <w:rFonts w:ascii="Times New Roman" w:hAnsi="Times New Roman" w:cs="Times New Roman"/>
          <w:sz w:val="24"/>
          <w:szCs w:val="24"/>
          <w:lang w:val="en-US"/>
        </w:rPr>
        <w:t xml:space="preserve"> have a dramatic impact on the fate of the organization, its further development. At this </w:t>
      </w:r>
      <w:r w:rsidR="00862893" w:rsidRPr="004E55C4">
        <w:rPr>
          <w:rFonts w:ascii="Times New Roman" w:hAnsi="Times New Roman" w:cs="Times New Roman"/>
          <w:sz w:val="24"/>
          <w:szCs w:val="24"/>
          <w:lang w:val="en-US"/>
        </w:rPr>
        <w:t>stage,</w:t>
      </w:r>
      <w:r w:rsidRPr="004E55C4">
        <w:rPr>
          <w:rFonts w:ascii="Times New Roman" w:hAnsi="Times New Roman" w:cs="Times New Roman"/>
          <w:sz w:val="24"/>
          <w:szCs w:val="24"/>
          <w:lang w:val="en-US"/>
        </w:rPr>
        <w:t xml:space="preserve"> the organization has tended to make major investments in production development, including human resources, their training and development to provide significant adva</w:t>
      </w:r>
      <w:r>
        <w:rPr>
          <w:rFonts w:ascii="Times New Roman" w:hAnsi="Times New Roman" w:cs="Times New Roman"/>
          <w:sz w:val="24"/>
          <w:szCs w:val="24"/>
          <w:lang w:val="en-US"/>
        </w:rPr>
        <w:t>ntages over competitors. In con</w:t>
      </w:r>
      <w:r w:rsidRPr="004E55C4">
        <w:rPr>
          <w:rFonts w:ascii="Times New Roman" w:hAnsi="Times New Roman" w:cs="Times New Roman"/>
          <w:sz w:val="24"/>
          <w:szCs w:val="24"/>
          <w:lang w:val="en-US"/>
        </w:rPr>
        <w:t xml:space="preserve">nection with </w:t>
      </w:r>
      <w:r w:rsidR="00862893" w:rsidRPr="004E55C4">
        <w:rPr>
          <w:rFonts w:ascii="Times New Roman" w:hAnsi="Times New Roman" w:cs="Times New Roman"/>
          <w:sz w:val="24"/>
          <w:szCs w:val="24"/>
          <w:lang w:val="en-US"/>
        </w:rPr>
        <w:t>this,</w:t>
      </w:r>
      <w:r w:rsidRPr="004E55C4">
        <w:rPr>
          <w:rFonts w:ascii="Times New Roman" w:hAnsi="Times New Roman" w:cs="Times New Roman"/>
          <w:sz w:val="24"/>
          <w:szCs w:val="24"/>
          <w:lang w:val="en-US"/>
        </w:rPr>
        <w:t xml:space="preserve"> there appears a problem of assessing the effectiveness and timing of return on this investment.</w:t>
      </w:r>
    </w:p>
    <w:p w14:paraId="1B749A96" w14:textId="77777777" w:rsidR="000C5E7B" w:rsidRDefault="000C5E7B" w:rsidP="000C5E7B">
      <w:pPr>
        <w:spacing w:after="0"/>
        <w:ind w:firstLine="708"/>
        <w:jc w:val="both"/>
        <w:rPr>
          <w:rFonts w:ascii="Times New Roman" w:hAnsi="Times New Roman" w:cs="Times New Roman"/>
          <w:sz w:val="24"/>
          <w:szCs w:val="24"/>
          <w:lang w:val="en-US"/>
        </w:rPr>
      </w:pPr>
      <w:r w:rsidRPr="009235B4">
        <w:rPr>
          <w:rFonts w:ascii="Times New Roman" w:hAnsi="Times New Roman" w:cs="Times New Roman"/>
          <w:sz w:val="24"/>
          <w:szCs w:val="24"/>
          <w:lang w:val="en-US"/>
        </w:rPr>
        <w:t>At the stage of maturity many a</w:t>
      </w:r>
      <w:r>
        <w:rPr>
          <w:rFonts w:ascii="Times New Roman" w:hAnsi="Times New Roman" w:cs="Times New Roman"/>
          <w:sz w:val="24"/>
          <w:szCs w:val="24"/>
          <w:lang w:val="en-US"/>
        </w:rPr>
        <w:t>pproaches to solving human prob</w:t>
      </w:r>
      <w:r w:rsidRPr="009235B4">
        <w:rPr>
          <w:rFonts w:ascii="Times New Roman" w:hAnsi="Times New Roman" w:cs="Times New Roman"/>
          <w:sz w:val="24"/>
          <w:szCs w:val="24"/>
          <w:lang w:val="en-US"/>
        </w:rPr>
        <w:t>lems and organizational culture have already been formed. This provides the organization with the stable effective work. However, at this stage there is a serious danger of stagnation i</w:t>
      </w:r>
      <w:r>
        <w:rPr>
          <w:rFonts w:ascii="Times New Roman" w:hAnsi="Times New Roman" w:cs="Times New Roman"/>
          <w:sz w:val="24"/>
          <w:szCs w:val="24"/>
          <w:lang w:val="en-US"/>
        </w:rPr>
        <w:t>n the development of the organi</w:t>
      </w:r>
      <w:r w:rsidRPr="009235B4">
        <w:rPr>
          <w:rFonts w:ascii="Times New Roman" w:hAnsi="Times New Roman" w:cs="Times New Roman"/>
          <w:sz w:val="24"/>
          <w:szCs w:val="24"/>
          <w:lang w:val="en-US"/>
        </w:rPr>
        <w:t xml:space="preserve">zation, weakening labor motivation. If the organization does not adhere to the concept of constant renewal and development, it may face in the future with serious problems of economic and social issues. </w:t>
      </w:r>
    </w:p>
    <w:p w14:paraId="635B3505" w14:textId="7A810D13" w:rsidR="000C5E7B" w:rsidRPr="009235B4" w:rsidRDefault="000C5E7B" w:rsidP="000C5E7B">
      <w:pPr>
        <w:spacing w:after="0"/>
        <w:ind w:firstLine="708"/>
        <w:jc w:val="both"/>
        <w:rPr>
          <w:rFonts w:ascii="Times New Roman" w:hAnsi="Times New Roman" w:cs="Times New Roman"/>
          <w:sz w:val="24"/>
          <w:szCs w:val="24"/>
          <w:lang w:val="en-US"/>
        </w:rPr>
      </w:pPr>
      <w:r w:rsidRPr="009235B4">
        <w:rPr>
          <w:rFonts w:ascii="Times New Roman" w:hAnsi="Times New Roman" w:cs="Times New Roman"/>
          <w:sz w:val="24"/>
          <w:szCs w:val="24"/>
          <w:lang w:val="en-US"/>
        </w:rPr>
        <w:t>The stage of reduction and reor</w:t>
      </w:r>
      <w:r>
        <w:rPr>
          <w:rFonts w:ascii="Times New Roman" w:hAnsi="Times New Roman" w:cs="Times New Roman"/>
          <w:sz w:val="24"/>
          <w:szCs w:val="24"/>
          <w:lang w:val="en-US"/>
        </w:rPr>
        <w:t>ganization of production is usu</w:t>
      </w:r>
      <w:r w:rsidRPr="009235B4">
        <w:rPr>
          <w:rFonts w:ascii="Times New Roman" w:hAnsi="Times New Roman" w:cs="Times New Roman"/>
          <w:sz w:val="24"/>
          <w:szCs w:val="24"/>
          <w:lang w:val="en-US"/>
        </w:rPr>
        <w:t>ally accompanied by a serious deterioration of the labor problems that require special efforts and concerted ac</w:t>
      </w:r>
      <w:r>
        <w:rPr>
          <w:rFonts w:ascii="Times New Roman" w:hAnsi="Times New Roman" w:cs="Times New Roman"/>
          <w:sz w:val="24"/>
          <w:szCs w:val="24"/>
          <w:lang w:val="en-US"/>
        </w:rPr>
        <w:t>tion by employees of the person</w:t>
      </w:r>
      <w:r w:rsidRPr="009235B4">
        <w:rPr>
          <w:rFonts w:ascii="Times New Roman" w:hAnsi="Times New Roman" w:cs="Times New Roman"/>
          <w:sz w:val="24"/>
          <w:szCs w:val="24"/>
          <w:lang w:val="en-US"/>
        </w:rPr>
        <w:t xml:space="preserve">nel management. </w:t>
      </w:r>
      <w:r w:rsidR="00145438" w:rsidRPr="009235B4">
        <w:rPr>
          <w:rFonts w:ascii="Times New Roman" w:hAnsi="Times New Roman" w:cs="Times New Roman"/>
          <w:sz w:val="24"/>
          <w:szCs w:val="24"/>
          <w:lang w:val="en-US"/>
        </w:rPr>
        <w:t>Therefore</w:t>
      </w:r>
      <w:r w:rsidRPr="009235B4">
        <w:rPr>
          <w:rFonts w:ascii="Times New Roman" w:hAnsi="Times New Roman" w:cs="Times New Roman"/>
          <w:sz w:val="24"/>
          <w:szCs w:val="24"/>
          <w:lang w:val="en-US"/>
        </w:rPr>
        <w:t>, in modern conditions of</w:t>
      </w:r>
      <w:r>
        <w:rPr>
          <w:rFonts w:ascii="Times New Roman" w:hAnsi="Times New Roman" w:cs="Times New Roman"/>
          <w:sz w:val="24"/>
          <w:szCs w:val="24"/>
          <w:lang w:val="en-US"/>
        </w:rPr>
        <w:t xml:space="preserve"> managing human resource manage</w:t>
      </w:r>
      <w:r w:rsidRPr="009235B4">
        <w:rPr>
          <w:rFonts w:ascii="Times New Roman" w:hAnsi="Times New Roman" w:cs="Times New Roman"/>
          <w:sz w:val="24"/>
          <w:szCs w:val="24"/>
          <w:lang w:val="en-US"/>
        </w:rPr>
        <w:t>ment strategy is developed taking into account the prospects of the organization and aims to support the implementation of its strategic goals and objectives.</w:t>
      </w:r>
    </w:p>
    <w:p w14:paraId="15A29BCE" w14:textId="77777777" w:rsidR="004D2D08" w:rsidRPr="000C5E7B" w:rsidRDefault="004D2D08" w:rsidP="007B2E1E">
      <w:pPr>
        <w:spacing w:after="0" w:line="240" w:lineRule="auto"/>
        <w:jc w:val="both"/>
        <w:rPr>
          <w:rFonts w:ascii="Times New Roman" w:hAnsi="Times New Roman" w:cs="Times New Roman"/>
          <w:b/>
          <w:bCs/>
          <w:sz w:val="24"/>
          <w:szCs w:val="24"/>
          <w:lang w:val="en-US"/>
        </w:rPr>
      </w:pPr>
    </w:p>
    <w:p w14:paraId="689FD8CA" w14:textId="07AF592C" w:rsidR="004D2D08" w:rsidRPr="0009589F" w:rsidRDefault="004D2D08" w:rsidP="0009589F">
      <w:pPr>
        <w:pStyle w:val="a4"/>
        <w:numPr>
          <w:ilvl w:val="0"/>
          <w:numId w:val="2"/>
        </w:numPr>
        <w:spacing w:after="0" w:line="240" w:lineRule="auto"/>
        <w:jc w:val="both"/>
        <w:rPr>
          <w:rFonts w:ascii="Times New Roman" w:hAnsi="Times New Roman" w:cs="Times New Roman"/>
          <w:b/>
          <w:sz w:val="28"/>
          <w:szCs w:val="28"/>
          <w:lang w:val="en-US"/>
        </w:rPr>
      </w:pPr>
      <w:r w:rsidRPr="0009589F">
        <w:rPr>
          <w:rFonts w:ascii="Times New Roman" w:hAnsi="Times New Roman" w:cs="Times New Roman"/>
          <w:b/>
          <w:sz w:val="28"/>
          <w:szCs w:val="28"/>
        </w:rPr>
        <w:t>Аннотирование</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и</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реферирование</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по</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теме</w:t>
      </w:r>
      <w:r w:rsidRPr="0009589F">
        <w:rPr>
          <w:rFonts w:ascii="Times New Roman" w:hAnsi="Times New Roman" w:cs="Times New Roman"/>
          <w:b/>
          <w:sz w:val="28"/>
          <w:szCs w:val="28"/>
          <w:lang w:val="en-US"/>
        </w:rPr>
        <w:t xml:space="preserve"> «Strategic Human Resources Management»</w:t>
      </w:r>
    </w:p>
    <w:p w14:paraId="56F1BF30" w14:textId="77777777" w:rsidR="00CF2B30" w:rsidRDefault="004D2D08" w:rsidP="004D2D08">
      <w:pPr>
        <w:tabs>
          <w:tab w:val="left" w:pos="3825"/>
        </w:tabs>
        <w:spacing w:after="0" w:line="240" w:lineRule="auto"/>
        <w:jc w:val="both"/>
        <w:rPr>
          <w:rFonts w:ascii="Times New Roman" w:hAnsi="Times New Roman" w:cs="Times New Roman"/>
          <w:b/>
          <w:color w:val="000000" w:themeColor="text1"/>
          <w:sz w:val="24"/>
          <w:szCs w:val="24"/>
        </w:rPr>
      </w:pPr>
      <w:r w:rsidRPr="009D3279">
        <w:rPr>
          <w:rFonts w:ascii="Times New Roman" w:hAnsi="Times New Roman" w:cs="Times New Roman"/>
          <w:b/>
          <w:color w:val="000000" w:themeColor="text1"/>
          <w:sz w:val="24"/>
          <w:szCs w:val="24"/>
          <w:lang w:val="en-US"/>
        </w:rPr>
        <w:t>3.</w:t>
      </w:r>
      <w:r w:rsidRPr="009D3279">
        <w:rPr>
          <w:rFonts w:ascii="Times New Roman" w:hAnsi="Times New Roman" w:cs="Times New Roman"/>
          <w:b/>
          <w:color w:val="000000" w:themeColor="text1"/>
          <w:sz w:val="24"/>
          <w:szCs w:val="24"/>
        </w:rPr>
        <w:t xml:space="preserve"> </w:t>
      </w:r>
      <w:r w:rsidRPr="009D3279">
        <w:rPr>
          <w:rFonts w:ascii="Times New Roman" w:hAnsi="Times New Roman" w:cs="Times New Roman"/>
          <w:b/>
          <w:color w:val="000000" w:themeColor="text1"/>
          <w:sz w:val="24"/>
          <w:szCs w:val="24"/>
          <w:lang w:val="en-US"/>
        </w:rPr>
        <w:t>C</w:t>
      </w:r>
      <w:r w:rsidRPr="009D3279">
        <w:rPr>
          <w:rFonts w:ascii="Times New Roman" w:hAnsi="Times New Roman" w:cs="Times New Roman"/>
          <w:b/>
          <w:color w:val="000000" w:themeColor="text1"/>
          <w:sz w:val="24"/>
          <w:szCs w:val="24"/>
        </w:rPr>
        <w:t>оставьте аннотация текста.</w:t>
      </w:r>
    </w:p>
    <w:p w14:paraId="29F5E9EA" w14:textId="77777777" w:rsidR="00CF2B30" w:rsidRDefault="00CF2B30" w:rsidP="004D2D08">
      <w:pPr>
        <w:tabs>
          <w:tab w:val="left" w:pos="3825"/>
        </w:tabs>
        <w:spacing w:after="0" w:line="240" w:lineRule="auto"/>
        <w:jc w:val="both"/>
        <w:rPr>
          <w:rFonts w:ascii="Times New Roman" w:hAnsi="Times New Roman" w:cs="Times New Roman"/>
          <w:b/>
          <w:color w:val="000000" w:themeColor="text1"/>
          <w:sz w:val="24"/>
          <w:szCs w:val="24"/>
        </w:rPr>
      </w:pPr>
    </w:p>
    <w:tbl>
      <w:tblPr>
        <w:tblStyle w:val="a3"/>
        <w:tblW w:w="0" w:type="auto"/>
        <w:tblLook w:val="04A0" w:firstRow="1" w:lastRow="0" w:firstColumn="1" w:lastColumn="0" w:noHBand="0" w:noVBand="1"/>
      </w:tblPr>
      <w:tblGrid>
        <w:gridCol w:w="9345"/>
      </w:tblGrid>
      <w:tr w:rsidR="00CF2B30" w14:paraId="21241567" w14:textId="77777777" w:rsidTr="00CF2B30">
        <w:tc>
          <w:tcPr>
            <w:tcW w:w="9345" w:type="dxa"/>
          </w:tcPr>
          <w:p w14:paraId="0055C9BE" w14:textId="77777777" w:rsidR="00CF2B30" w:rsidRPr="007D4602" w:rsidRDefault="00CF2B30" w:rsidP="00CF2B30">
            <w:pPr>
              <w:shd w:val="clear" w:color="auto" w:fill="FFFFFF"/>
              <w:jc w:val="center"/>
              <w:textAlignment w:val="baseline"/>
              <w:outlineLvl w:val="2"/>
              <w:rPr>
                <w:rFonts w:ascii="Times New Roman" w:eastAsia="Times New Roman" w:hAnsi="Times New Roman" w:cs="Times New Roman"/>
                <w:b/>
                <w:bCs/>
                <w:color w:val="000000" w:themeColor="text1"/>
                <w:lang w:eastAsia="ru-RU"/>
              </w:rPr>
            </w:pPr>
            <w:r w:rsidRPr="007D4602">
              <w:rPr>
                <w:rFonts w:ascii="Times New Roman" w:eastAsia="Times New Roman" w:hAnsi="Times New Roman" w:cs="Times New Roman"/>
                <w:b/>
                <w:bCs/>
                <w:color w:val="000000" w:themeColor="text1"/>
                <w:lang w:eastAsia="ru-RU"/>
              </w:rPr>
              <w:t>Аннотация должна отражать следующие моменты научного исследования:</w:t>
            </w:r>
          </w:p>
          <w:p w14:paraId="76292FC6" w14:textId="77777777" w:rsidR="00CF2B30" w:rsidRPr="007D4602" w:rsidRDefault="00CF2B30" w:rsidP="00CF2B30">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Тема и цель статьи.</w:t>
            </w:r>
          </w:p>
          <w:p w14:paraId="251AB026" w14:textId="77777777" w:rsidR="00CF2B30" w:rsidRPr="007D4602" w:rsidRDefault="00CF2B30" w:rsidP="00CF2B30">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Постановка проблемы.</w:t>
            </w:r>
          </w:p>
          <w:p w14:paraId="0BE4755A" w14:textId="77777777" w:rsidR="00CF2B30" w:rsidRPr="007D4602" w:rsidRDefault="00CF2B30" w:rsidP="00CF2B30">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Методология исследования.</w:t>
            </w:r>
          </w:p>
          <w:p w14:paraId="5676C57A" w14:textId="77777777" w:rsidR="00CF2B30" w:rsidRPr="007D4602" w:rsidRDefault="00CF2B30" w:rsidP="00CF2B30">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Результаты и выводы исследования.</w:t>
            </w:r>
          </w:p>
          <w:p w14:paraId="2582B39C" w14:textId="77777777" w:rsidR="00CF2B30" w:rsidRPr="007D4602" w:rsidRDefault="00CF2B30" w:rsidP="00CF2B30">
            <w:pPr>
              <w:shd w:val="clear" w:color="auto" w:fill="FFFFFF"/>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14:paraId="22313CCB" w14:textId="77777777" w:rsidR="00CF2B30" w:rsidRPr="00342841" w:rsidRDefault="00CF2B30" w:rsidP="00CF2B30">
            <w:pPr>
              <w:pStyle w:val="2"/>
              <w:tabs>
                <w:tab w:val="left" w:pos="1120"/>
              </w:tabs>
              <w:spacing w:line="320" w:lineRule="exact"/>
              <w:ind w:left="0"/>
              <w:jc w:val="center"/>
              <w:outlineLvl w:val="1"/>
              <w:rPr>
                <w:sz w:val="22"/>
                <w:szCs w:val="22"/>
              </w:rPr>
            </w:pPr>
            <w:r w:rsidRPr="00342841">
              <w:rPr>
                <w:sz w:val="22"/>
                <w:szCs w:val="22"/>
              </w:rPr>
              <w:t>Речевые</w:t>
            </w:r>
            <w:r w:rsidRPr="00342841">
              <w:rPr>
                <w:spacing w:val="-6"/>
                <w:sz w:val="22"/>
                <w:szCs w:val="22"/>
              </w:rPr>
              <w:t xml:space="preserve"> </w:t>
            </w:r>
            <w:r w:rsidRPr="00342841">
              <w:rPr>
                <w:sz w:val="22"/>
                <w:szCs w:val="22"/>
              </w:rPr>
              <w:t>стандарты</w:t>
            </w:r>
            <w:r w:rsidRPr="00342841">
              <w:rPr>
                <w:spacing w:val="-5"/>
                <w:sz w:val="22"/>
                <w:szCs w:val="22"/>
              </w:rPr>
              <w:t xml:space="preserve"> </w:t>
            </w:r>
            <w:r w:rsidRPr="00342841">
              <w:rPr>
                <w:sz w:val="22"/>
                <w:szCs w:val="22"/>
              </w:rPr>
              <w:t>для</w:t>
            </w:r>
            <w:r w:rsidRPr="00342841">
              <w:rPr>
                <w:spacing w:val="-5"/>
                <w:sz w:val="22"/>
                <w:szCs w:val="22"/>
              </w:rPr>
              <w:t xml:space="preserve"> </w:t>
            </w:r>
            <w:r w:rsidRPr="00342841">
              <w:rPr>
                <w:sz w:val="22"/>
                <w:szCs w:val="22"/>
              </w:rPr>
              <w:t>составления</w:t>
            </w:r>
            <w:r w:rsidRPr="00342841">
              <w:rPr>
                <w:spacing w:val="-4"/>
                <w:sz w:val="22"/>
                <w:szCs w:val="22"/>
              </w:rPr>
              <w:t xml:space="preserve"> </w:t>
            </w:r>
            <w:r w:rsidRPr="00342841">
              <w:rPr>
                <w:sz w:val="22"/>
                <w:szCs w:val="22"/>
              </w:rPr>
              <w:t>аннотации</w:t>
            </w:r>
          </w:p>
          <w:p w14:paraId="55F5F868" w14:textId="77777777" w:rsidR="00CF2B30" w:rsidRPr="007D4602" w:rsidRDefault="00CF2B30" w:rsidP="00CF2B30">
            <w:pPr>
              <w:pStyle w:val="a5"/>
              <w:spacing w:line="320" w:lineRule="exact"/>
              <w:ind w:left="0"/>
              <w:rPr>
                <w:color w:val="000000" w:themeColor="text1"/>
                <w:sz w:val="22"/>
                <w:szCs w:val="22"/>
              </w:rPr>
            </w:pPr>
            <w:r w:rsidRPr="007D4602">
              <w:rPr>
                <w:color w:val="000000" w:themeColor="text1"/>
                <w:sz w:val="22"/>
                <w:szCs w:val="22"/>
              </w:rPr>
              <w:t>Статья</w:t>
            </w:r>
            <w:r w:rsidRPr="007D4602">
              <w:rPr>
                <w:color w:val="000000" w:themeColor="text1"/>
                <w:spacing w:val="69"/>
                <w:sz w:val="22"/>
                <w:szCs w:val="22"/>
              </w:rPr>
              <w:t xml:space="preserve"> </w:t>
            </w:r>
            <w:r w:rsidRPr="007D4602">
              <w:rPr>
                <w:color w:val="000000" w:themeColor="text1"/>
                <w:sz w:val="22"/>
                <w:szCs w:val="22"/>
              </w:rPr>
              <w:t>(работа)</w:t>
            </w:r>
            <w:r w:rsidRPr="007D4602">
              <w:rPr>
                <w:color w:val="000000" w:themeColor="text1"/>
                <w:spacing w:val="69"/>
                <w:sz w:val="22"/>
                <w:szCs w:val="22"/>
              </w:rPr>
              <w:t xml:space="preserve"> </w:t>
            </w:r>
            <w:r w:rsidRPr="007D4602">
              <w:rPr>
                <w:color w:val="000000" w:themeColor="text1"/>
                <w:sz w:val="22"/>
                <w:szCs w:val="22"/>
              </w:rPr>
              <w:t>опубликована</w:t>
            </w:r>
            <w:r w:rsidRPr="007D4602">
              <w:rPr>
                <w:color w:val="000000" w:themeColor="text1"/>
                <w:spacing w:val="68"/>
                <w:sz w:val="22"/>
                <w:szCs w:val="22"/>
              </w:rPr>
              <w:t xml:space="preserve"> </w:t>
            </w:r>
            <w:r w:rsidRPr="007D4602">
              <w:rPr>
                <w:color w:val="000000" w:themeColor="text1"/>
                <w:sz w:val="22"/>
                <w:szCs w:val="22"/>
              </w:rPr>
              <w:t>(помещена,</w:t>
            </w:r>
            <w:r w:rsidRPr="007D4602">
              <w:rPr>
                <w:color w:val="000000" w:themeColor="text1"/>
                <w:spacing w:val="68"/>
                <w:sz w:val="22"/>
                <w:szCs w:val="22"/>
              </w:rPr>
              <w:t xml:space="preserve"> </w:t>
            </w:r>
            <w:r w:rsidRPr="007D4602">
              <w:rPr>
                <w:color w:val="000000" w:themeColor="text1"/>
                <w:sz w:val="22"/>
                <w:szCs w:val="22"/>
              </w:rPr>
              <w:t>напечатана...)</w:t>
            </w:r>
            <w:r w:rsidRPr="007D4602">
              <w:rPr>
                <w:color w:val="000000" w:themeColor="text1"/>
                <w:spacing w:val="68"/>
                <w:sz w:val="22"/>
                <w:szCs w:val="22"/>
              </w:rPr>
              <w:t xml:space="preserve"> </w:t>
            </w:r>
            <w:r w:rsidRPr="007D4602">
              <w:rPr>
                <w:color w:val="000000" w:themeColor="text1"/>
                <w:sz w:val="22"/>
                <w:szCs w:val="22"/>
              </w:rPr>
              <w:t>в</w:t>
            </w:r>
            <w:r w:rsidRPr="007D4602">
              <w:rPr>
                <w:color w:val="000000" w:themeColor="text1"/>
                <w:spacing w:val="68"/>
                <w:sz w:val="22"/>
                <w:szCs w:val="22"/>
              </w:rPr>
              <w:t xml:space="preserve"> </w:t>
            </w:r>
            <w:r w:rsidRPr="007D4602">
              <w:rPr>
                <w:color w:val="000000" w:themeColor="text1"/>
                <w:sz w:val="22"/>
                <w:szCs w:val="22"/>
              </w:rPr>
              <w:t>журнале (газете...)</w:t>
            </w:r>
          </w:p>
          <w:p w14:paraId="5847A49E" w14:textId="31535447" w:rsidR="00CF2B30" w:rsidRDefault="00CF2B30" w:rsidP="00CF2B30">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Монография</w:t>
            </w:r>
            <w:r w:rsidRPr="007D4602">
              <w:rPr>
                <w:color w:val="000000" w:themeColor="text1"/>
                <w:sz w:val="22"/>
                <w:szCs w:val="22"/>
              </w:rPr>
              <w:tab/>
              <w:t>вышла</w:t>
            </w:r>
            <w:r w:rsidRPr="007D4602">
              <w:rPr>
                <w:color w:val="000000" w:themeColor="text1"/>
                <w:sz w:val="22"/>
                <w:szCs w:val="22"/>
              </w:rPr>
              <w:tab/>
              <w:t>в</w:t>
            </w:r>
            <w:r w:rsidRPr="007D4602">
              <w:rPr>
                <w:color w:val="000000" w:themeColor="text1"/>
                <w:sz w:val="22"/>
                <w:szCs w:val="22"/>
              </w:rPr>
              <w:tab/>
              <w:t>свет</w:t>
            </w:r>
            <w:r w:rsidRPr="007D4602">
              <w:rPr>
                <w:color w:val="000000" w:themeColor="text1"/>
                <w:sz w:val="22"/>
                <w:szCs w:val="22"/>
              </w:rPr>
              <w:tab/>
              <w:t>в</w:t>
            </w:r>
            <w:r w:rsidRPr="007D4602">
              <w:rPr>
                <w:color w:val="000000" w:themeColor="text1"/>
                <w:sz w:val="22"/>
                <w:szCs w:val="22"/>
              </w:rPr>
              <w:tab/>
              <w:t>издательстве...</w:t>
            </w:r>
          </w:p>
          <w:p w14:paraId="4F831E62" w14:textId="77777777" w:rsidR="00CF2B30" w:rsidRPr="007D4602" w:rsidRDefault="00CF2B30" w:rsidP="00CF2B30">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Статья</w:t>
            </w:r>
            <w:r w:rsidRPr="007D4602">
              <w:rPr>
                <w:color w:val="000000" w:themeColor="text1"/>
                <w:sz w:val="22"/>
                <w:szCs w:val="22"/>
              </w:rPr>
              <w:tab/>
            </w:r>
            <w:proofErr w:type="gramStart"/>
            <w:r w:rsidRPr="007D4602">
              <w:rPr>
                <w:color w:val="000000" w:themeColor="text1"/>
                <w:spacing w:val="-1"/>
                <w:sz w:val="22"/>
                <w:szCs w:val="22"/>
              </w:rPr>
              <w:t>посвящена</w:t>
            </w:r>
            <w:r>
              <w:rPr>
                <w:color w:val="000000" w:themeColor="text1"/>
                <w:spacing w:val="-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вопросу</w:t>
            </w:r>
            <w:proofErr w:type="gramEnd"/>
            <w:r w:rsidRPr="007D4602">
              <w:rPr>
                <w:color w:val="000000" w:themeColor="text1"/>
                <w:spacing w:val="-1"/>
                <w:sz w:val="22"/>
                <w:szCs w:val="22"/>
              </w:rPr>
              <w:t xml:space="preserve"> </w:t>
            </w:r>
            <w:r w:rsidRPr="007D4602">
              <w:rPr>
                <w:color w:val="000000" w:themeColor="text1"/>
                <w:sz w:val="22"/>
                <w:szCs w:val="22"/>
              </w:rPr>
              <w:t>(теме,</w:t>
            </w:r>
            <w:r w:rsidRPr="007D4602">
              <w:rPr>
                <w:color w:val="000000" w:themeColor="text1"/>
                <w:spacing w:val="-1"/>
                <w:sz w:val="22"/>
                <w:szCs w:val="22"/>
              </w:rPr>
              <w:t xml:space="preserve"> </w:t>
            </w:r>
            <w:r w:rsidRPr="007D4602">
              <w:rPr>
                <w:color w:val="000000" w:themeColor="text1"/>
                <w:sz w:val="22"/>
                <w:szCs w:val="22"/>
              </w:rPr>
              <w:t>проблеме...)</w:t>
            </w:r>
          </w:p>
          <w:p w14:paraId="74317F66" w14:textId="77777777" w:rsidR="00CF2B30" w:rsidRPr="007D4602" w:rsidRDefault="00CF2B30" w:rsidP="00CF2B30">
            <w:pPr>
              <w:pStyle w:val="a5"/>
              <w:ind w:left="0"/>
              <w:rPr>
                <w:color w:val="000000" w:themeColor="text1"/>
                <w:sz w:val="22"/>
                <w:szCs w:val="22"/>
              </w:rPr>
            </w:pPr>
            <w:r w:rsidRPr="007D4602">
              <w:rPr>
                <w:color w:val="000000" w:themeColor="text1"/>
                <w:sz w:val="22"/>
                <w:szCs w:val="22"/>
              </w:rPr>
              <w:t>Статья</w:t>
            </w:r>
            <w:r w:rsidRPr="007D4602">
              <w:rPr>
                <w:color w:val="000000" w:themeColor="text1"/>
                <w:spacing w:val="23"/>
                <w:sz w:val="22"/>
                <w:szCs w:val="22"/>
              </w:rPr>
              <w:t xml:space="preserve"> </w:t>
            </w:r>
            <w:r w:rsidRPr="007D4602">
              <w:rPr>
                <w:color w:val="000000" w:themeColor="text1"/>
                <w:sz w:val="22"/>
                <w:szCs w:val="22"/>
              </w:rPr>
              <w:t>представляет</w:t>
            </w:r>
            <w:r w:rsidRPr="007D4602">
              <w:rPr>
                <w:color w:val="000000" w:themeColor="text1"/>
                <w:spacing w:val="24"/>
                <w:sz w:val="22"/>
                <w:szCs w:val="22"/>
              </w:rPr>
              <w:t xml:space="preserve"> </w:t>
            </w:r>
            <w:r w:rsidRPr="007D4602">
              <w:rPr>
                <w:color w:val="000000" w:themeColor="text1"/>
                <w:sz w:val="22"/>
                <w:szCs w:val="22"/>
              </w:rPr>
              <w:t>собой</w:t>
            </w:r>
            <w:r w:rsidRPr="007D4602">
              <w:rPr>
                <w:color w:val="000000" w:themeColor="text1"/>
                <w:spacing w:val="23"/>
                <w:sz w:val="22"/>
                <w:szCs w:val="22"/>
              </w:rPr>
              <w:t xml:space="preserve"> </w:t>
            </w:r>
            <w:r w:rsidRPr="007D4602">
              <w:rPr>
                <w:color w:val="000000" w:themeColor="text1"/>
                <w:sz w:val="22"/>
                <w:szCs w:val="22"/>
              </w:rPr>
              <w:t>обобщение</w:t>
            </w:r>
            <w:r w:rsidRPr="007D4602">
              <w:rPr>
                <w:color w:val="000000" w:themeColor="text1"/>
                <w:spacing w:val="21"/>
                <w:sz w:val="22"/>
                <w:szCs w:val="22"/>
              </w:rPr>
              <w:t xml:space="preserve"> </w:t>
            </w:r>
            <w:r w:rsidRPr="007D4602">
              <w:rPr>
                <w:color w:val="000000" w:themeColor="text1"/>
                <w:sz w:val="22"/>
                <w:szCs w:val="22"/>
              </w:rPr>
              <w:t>(обзор,</w:t>
            </w:r>
            <w:r w:rsidRPr="007D4602">
              <w:rPr>
                <w:color w:val="000000" w:themeColor="text1"/>
                <w:spacing w:val="22"/>
                <w:sz w:val="22"/>
                <w:szCs w:val="22"/>
              </w:rPr>
              <w:t xml:space="preserve"> </w:t>
            </w:r>
            <w:r w:rsidRPr="007D4602">
              <w:rPr>
                <w:color w:val="000000" w:themeColor="text1"/>
                <w:sz w:val="22"/>
                <w:szCs w:val="22"/>
              </w:rPr>
              <w:t>изложение,</w:t>
            </w:r>
            <w:r w:rsidRPr="007D4602">
              <w:rPr>
                <w:color w:val="000000" w:themeColor="text1"/>
                <w:spacing w:val="22"/>
                <w:sz w:val="22"/>
                <w:szCs w:val="22"/>
              </w:rPr>
              <w:t xml:space="preserve"> </w:t>
            </w:r>
            <w:r w:rsidRPr="007D4602">
              <w:rPr>
                <w:color w:val="000000" w:themeColor="text1"/>
                <w:sz w:val="22"/>
                <w:szCs w:val="22"/>
              </w:rPr>
              <w:t>анализ,</w:t>
            </w:r>
            <w:r w:rsidRPr="007D4602">
              <w:rPr>
                <w:color w:val="000000" w:themeColor="text1"/>
                <w:spacing w:val="-67"/>
                <w:sz w:val="22"/>
                <w:szCs w:val="22"/>
              </w:rPr>
              <w:t xml:space="preserve"> </w:t>
            </w:r>
            <w:r w:rsidRPr="007D4602">
              <w:rPr>
                <w:color w:val="000000" w:themeColor="text1"/>
                <w:sz w:val="22"/>
                <w:szCs w:val="22"/>
              </w:rPr>
              <w:t>описание...)</w:t>
            </w:r>
            <w:r w:rsidRPr="007D4602">
              <w:rPr>
                <w:color w:val="000000" w:themeColor="text1"/>
                <w:spacing w:val="-2"/>
                <w:sz w:val="22"/>
                <w:szCs w:val="22"/>
              </w:rPr>
              <w:t xml:space="preserve"> </w:t>
            </w:r>
            <w:r w:rsidRPr="007D4602">
              <w:rPr>
                <w:color w:val="000000" w:themeColor="text1"/>
                <w:sz w:val="22"/>
                <w:szCs w:val="22"/>
              </w:rPr>
              <w:t>(чего?)</w:t>
            </w:r>
          </w:p>
          <w:p w14:paraId="29F1582E" w14:textId="77777777" w:rsidR="00CF2B30" w:rsidRPr="007D4602" w:rsidRDefault="00CF2B30" w:rsidP="00CF2B30">
            <w:pPr>
              <w:pStyle w:val="a5"/>
              <w:tabs>
                <w:tab w:val="left" w:pos="1716"/>
              </w:tabs>
              <w:ind w:left="0" w:right="2459"/>
              <w:rPr>
                <w:color w:val="000000" w:themeColor="text1"/>
                <w:sz w:val="22"/>
                <w:szCs w:val="22"/>
              </w:rPr>
            </w:pPr>
            <w:r w:rsidRPr="007D4602">
              <w:rPr>
                <w:color w:val="000000" w:themeColor="text1"/>
                <w:sz w:val="22"/>
                <w:szCs w:val="22"/>
              </w:rPr>
              <w:t>Автор</w:t>
            </w:r>
            <w:r w:rsidRPr="007D4602">
              <w:rPr>
                <w:color w:val="000000" w:themeColor="text1"/>
                <w:sz w:val="22"/>
                <w:szCs w:val="22"/>
              </w:rPr>
              <w:tab/>
            </w:r>
            <w:r w:rsidRPr="007D4602">
              <w:rPr>
                <w:color w:val="000000" w:themeColor="text1"/>
                <w:sz w:val="22"/>
                <w:szCs w:val="22"/>
              </w:rPr>
              <w:tab/>
              <w:t>ставит (освещает) следующие проблемы...</w:t>
            </w:r>
            <w:r w:rsidRPr="007D4602">
              <w:rPr>
                <w:color w:val="000000" w:themeColor="text1"/>
                <w:spacing w:val="1"/>
                <w:sz w:val="22"/>
                <w:szCs w:val="22"/>
              </w:rPr>
              <w:t xml:space="preserve">   </w:t>
            </w:r>
            <w:r>
              <w:rPr>
                <w:color w:val="000000" w:themeColor="text1"/>
                <w:spacing w:val="1"/>
                <w:sz w:val="22"/>
                <w:szCs w:val="22"/>
              </w:rPr>
              <w:t>/</w:t>
            </w:r>
            <w:r w:rsidRPr="007D4602">
              <w:rPr>
                <w:color w:val="000000" w:themeColor="text1"/>
                <w:spacing w:val="1"/>
                <w:sz w:val="22"/>
                <w:szCs w:val="22"/>
              </w:rPr>
              <w:t xml:space="preserve"> </w:t>
            </w:r>
            <w:r w:rsidRPr="007D4602">
              <w:rPr>
                <w:color w:val="000000" w:themeColor="text1"/>
                <w:sz w:val="22"/>
                <w:szCs w:val="22"/>
              </w:rPr>
              <w:t>останавливается</w:t>
            </w:r>
            <w:r w:rsidRPr="007D4602">
              <w:rPr>
                <w:color w:val="000000" w:themeColor="text1"/>
                <w:spacing w:val="-7"/>
                <w:sz w:val="22"/>
                <w:szCs w:val="22"/>
              </w:rPr>
              <w:t xml:space="preserve"> </w:t>
            </w:r>
            <w:r w:rsidRPr="007D4602">
              <w:rPr>
                <w:color w:val="000000" w:themeColor="text1"/>
                <w:sz w:val="22"/>
                <w:szCs w:val="22"/>
              </w:rPr>
              <w:t>на</w:t>
            </w:r>
            <w:r w:rsidRPr="007D4602">
              <w:rPr>
                <w:color w:val="000000" w:themeColor="text1"/>
                <w:spacing w:val="-7"/>
                <w:sz w:val="22"/>
                <w:szCs w:val="22"/>
              </w:rPr>
              <w:t xml:space="preserve"> </w:t>
            </w:r>
            <w:r w:rsidRPr="007D4602">
              <w:rPr>
                <w:color w:val="000000" w:themeColor="text1"/>
                <w:sz w:val="22"/>
                <w:szCs w:val="22"/>
              </w:rPr>
              <w:t>следующих</w:t>
            </w:r>
            <w:r w:rsidRPr="007D4602">
              <w:rPr>
                <w:color w:val="000000" w:themeColor="text1"/>
                <w:spacing w:val="-5"/>
                <w:sz w:val="22"/>
                <w:szCs w:val="22"/>
              </w:rPr>
              <w:t xml:space="preserve"> </w:t>
            </w:r>
            <w:r w:rsidRPr="007D4602">
              <w:rPr>
                <w:color w:val="000000" w:themeColor="text1"/>
                <w:sz w:val="22"/>
                <w:szCs w:val="22"/>
              </w:rPr>
              <w:t>проблемах...</w:t>
            </w:r>
            <w:r>
              <w:rPr>
                <w:color w:val="000000" w:themeColor="text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касается</w:t>
            </w:r>
            <w:r w:rsidRPr="007D4602">
              <w:rPr>
                <w:color w:val="000000" w:themeColor="text1"/>
                <w:spacing w:val="1"/>
                <w:sz w:val="22"/>
                <w:szCs w:val="22"/>
              </w:rPr>
              <w:t xml:space="preserve"> </w:t>
            </w:r>
            <w:r w:rsidRPr="007D4602">
              <w:rPr>
                <w:color w:val="000000" w:themeColor="text1"/>
                <w:sz w:val="22"/>
                <w:szCs w:val="22"/>
              </w:rPr>
              <w:t>следующих</w:t>
            </w:r>
            <w:r w:rsidRPr="007D4602">
              <w:rPr>
                <w:color w:val="000000" w:themeColor="text1"/>
                <w:spacing w:val="2"/>
                <w:sz w:val="22"/>
                <w:szCs w:val="22"/>
              </w:rPr>
              <w:t xml:space="preserve"> </w:t>
            </w:r>
            <w:r w:rsidRPr="007D4602">
              <w:rPr>
                <w:color w:val="000000" w:themeColor="text1"/>
                <w:sz w:val="22"/>
                <w:szCs w:val="22"/>
              </w:rPr>
              <w:t>вопросов....</w:t>
            </w:r>
          </w:p>
          <w:p w14:paraId="2AD09462" w14:textId="77777777" w:rsidR="00CF2B30" w:rsidRPr="007D4602" w:rsidRDefault="00CF2B30" w:rsidP="00CF2B30">
            <w:pPr>
              <w:pStyle w:val="a5"/>
              <w:tabs>
                <w:tab w:val="left" w:leader="dot" w:pos="7314"/>
              </w:tabs>
              <w:spacing w:line="322" w:lineRule="exact"/>
              <w:ind w:left="0"/>
              <w:rPr>
                <w:color w:val="000000" w:themeColor="text1"/>
                <w:sz w:val="22"/>
                <w:szCs w:val="22"/>
              </w:rPr>
            </w:pPr>
            <w:r w:rsidRPr="007D4602">
              <w:rPr>
                <w:color w:val="000000" w:themeColor="text1"/>
                <w:sz w:val="22"/>
                <w:szCs w:val="22"/>
              </w:rPr>
              <w:t>В</w:t>
            </w:r>
            <w:r w:rsidRPr="007D4602">
              <w:rPr>
                <w:color w:val="000000" w:themeColor="text1"/>
                <w:spacing w:val="-5"/>
                <w:sz w:val="22"/>
                <w:szCs w:val="22"/>
              </w:rPr>
              <w:t xml:space="preserve"> </w:t>
            </w:r>
            <w:r w:rsidRPr="007D4602">
              <w:rPr>
                <w:color w:val="000000" w:themeColor="text1"/>
                <w:sz w:val="22"/>
                <w:szCs w:val="22"/>
              </w:rPr>
              <w:t>статье</w:t>
            </w:r>
            <w:r w:rsidRPr="007D4602">
              <w:rPr>
                <w:color w:val="000000" w:themeColor="text1"/>
                <w:spacing w:val="-5"/>
                <w:sz w:val="22"/>
                <w:szCs w:val="22"/>
              </w:rPr>
              <w:t xml:space="preserve"> </w:t>
            </w:r>
            <w:r>
              <w:rPr>
                <w:color w:val="000000" w:themeColor="text1"/>
                <w:spacing w:val="-5"/>
                <w:sz w:val="22"/>
                <w:szCs w:val="22"/>
              </w:rPr>
              <w:t xml:space="preserve">                  </w:t>
            </w:r>
            <w:r w:rsidRPr="007D4602">
              <w:rPr>
                <w:color w:val="000000" w:themeColor="text1"/>
                <w:sz w:val="22"/>
                <w:szCs w:val="22"/>
              </w:rPr>
              <w:t>рассматривается</w:t>
            </w:r>
            <w:r w:rsidRPr="007D4602">
              <w:rPr>
                <w:color w:val="000000" w:themeColor="text1"/>
                <w:spacing w:val="-1"/>
                <w:sz w:val="22"/>
                <w:szCs w:val="22"/>
              </w:rPr>
              <w:t xml:space="preserve"> </w:t>
            </w:r>
            <w:r w:rsidRPr="007D4602">
              <w:rPr>
                <w:color w:val="000000" w:themeColor="text1"/>
                <w:sz w:val="22"/>
                <w:szCs w:val="22"/>
              </w:rPr>
              <w:t>(затрагивается,</w:t>
            </w:r>
            <w:r w:rsidRPr="007D4602">
              <w:rPr>
                <w:color w:val="000000" w:themeColor="text1"/>
                <w:spacing w:val="-6"/>
                <w:sz w:val="22"/>
                <w:szCs w:val="22"/>
              </w:rPr>
              <w:t xml:space="preserve"> </w:t>
            </w:r>
            <w:r w:rsidRPr="007D4602">
              <w:rPr>
                <w:color w:val="000000" w:themeColor="text1"/>
                <w:sz w:val="22"/>
                <w:szCs w:val="22"/>
              </w:rPr>
              <w:t>обобщается</w:t>
            </w:r>
            <w:r w:rsidRPr="007D4602">
              <w:rPr>
                <w:color w:val="000000" w:themeColor="text1"/>
                <w:sz w:val="22"/>
                <w:szCs w:val="22"/>
              </w:rPr>
              <w:tab/>
              <w:t>)</w:t>
            </w:r>
            <w:r w:rsidRPr="007D4602">
              <w:rPr>
                <w:color w:val="000000" w:themeColor="text1"/>
                <w:spacing w:val="-1"/>
                <w:sz w:val="22"/>
                <w:szCs w:val="22"/>
              </w:rPr>
              <w:t xml:space="preserve"> </w:t>
            </w:r>
            <w:r w:rsidRPr="007D4602">
              <w:rPr>
                <w:color w:val="000000" w:themeColor="text1"/>
                <w:sz w:val="22"/>
                <w:szCs w:val="22"/>
              </w:rPr>
              <w:t>(что?)</w:t>
            </w:r>
          </w:p>
          <w:p w14:paraId="1ED94BDF" w14:textId="77777777" w:rsidR="00CF2B30" w:rsidRPr="007D4602" w:rsidRDefault="00CF2B30" w:rsidP="00CF2B30">
            <w:pPr>
              <w:pStyle w:val="a5"/>
              <w:ind w:left="1748"/>
              <w:rPr>
                <w:color w:val="000000" w:themeColor="text1"/>
                <w:sz w:val="22"/>
                <w:szCs w:val="22"/>
              </w:rPr>
            </w:pPr>
            <w:r w:rsidRPr="007D4602">
              <w:rPr>
                <w:color w:val="000000" w:themeColor="text1"/>
                <w:sz w:val="22"/>
                <w:szCs w:val="22"/>
              </w:rPr>
              <w:t>говорится</w:t>
            </w:r>
            <w:r w:rsidRPr="007D4602">
              <w:rPr>
                <w:color w:val="000000" w:themeColor="text1"/>
                <w:spacing w:val="-3"/>
                <w:sz w:val="22"/>
                <w:szCs w:val="22"/>
              </w:rPr>
              <w:t xml:space="preserve"> </w:t>
            </w:r>
            <w:r w:rsidRPr="007D4602">
              <w:rPr>
                <w:color w:val="000000" w:themeColor="text1"/>
                <w:sz w:val="22"/>
                <w:szCs w:val="22"/>
              </w:rPr>
              <w:t>(о</w:t>
            </w:r>
            <w:r w:rsidRPr="007D4602">
              <w:rPr>
                <w:color w:val="000000" w:themeColor="text1"/>
                <w:spacing w:val="-1"/>
                <w:sz w:val="22"/>
                <w:szCs w:val="22"/>
              </w:rPr>
              <w:t xml:space="preserve"> </w:t>
            </w:r>
            <w:r w:rsidRPr="007D4602">
              <w:rPr>
                <w:color w:val="000000" w:themeColor="text1"/>
                <w:sz w:val="22"/>
                <w:szCs w:val="22"/>
              </w:rPr>
              <w:t>чем?)</w:t>
            </w:r>
          </w:p>
          <w:p w14:paraId="11405C71" w14:textId="77777777" w:rsidR="00CF2B30" w:rsidRPr="007D4602" w:rsidRDefault="00CF2B30" w:rsidP="00CF2B30">
            <w:pPr>
              <w:pStyle w:val="a5"/>
              <w:ind w:left="1748" w:right="2606"/>
              <w:rPr>
                <w:color w:val="000000" w:themeColor="text1"/>
                <w:sz w:val="22"/>
                <w:szCs w:val="22"/>
              </w:rPr>
            </w:pPr>
            <w:r w:rsidRPr="007D4602">
              <w:rPr>
                <w:color w:val="000000" w:themeColor="text1"/>
                <w:sz w:val="22"/>
                <w:szCs w:val="22"/>
              </w:rPr>
              <w:t>дается оценка (анализ, обобщение) (чего?)</w:t>
            </w:r>
            <w:r w:rsidRPr="007D4602">
              <w:rPr>
                <w:color w:val="000000" w:themeColor="text1"/>
                <w:spacing w:val="-67"/>
                <w:sz w:val="22"/>
                <w:szCs w:val="22"/>
              </w:rPr>
              <w:t xml:space="preserve"> </w:t>
            </w:r>
            <w:r w:rsidRPr="007D4602">
              <w:rPr>
                <w:color w:val="000000" w:themeColor="text1"/>
                <w:sz w:val="22"/>
                <w:szCs w:val="22"/>
              </w:rPr>
              <w:t>представлена точка зрения (на что?)</w:t>
            </w:r>
            <w:r w:rsidRPr="007D4602">
              <w:rPr>
                <w:color w:val="000000" w:themeColor="text1"/>
                <w:spacing w:val="1"/>
                <w:sz w:val="22"/>
                <w:szCs w:val="22"/>
              </w:rPr>
              <w:t xml:space="preserve"> </w:t>
            </w:r>
            <w:r w:rsidRPr="007D4602">
              <w:rPr>
                <w:color w:val="000000" w:themeColor="text1"/>
                <w:sz w:val="22"/>
                <w:szCs w:val="22"/>
              </w:rPr>
              <w:t>затронут</w:t>
            </w:r>
            <w:r w:rsidRPr="007D4602">
              <w:rPr>
                <w:color w:val="000000" w:themeColor="text1"/>
                <w:spacing w:val="-2"/>
                <w:sz w:val="22"/>
                <w:szCs w:val="22"/>
              </w:rPr>
              <w:t xml:space="preserve"> </w:t>
            </w:r>
            <w:r w:rsidRPr="007D4602">
              <w:rPr>
                <w:color w:val="000000" w:themeColor="text1"/>
                <w:sz w:val="22"/>
                <w:szCs w:val="22"/>
              </w:rPr>
              <w:t>вопрос</w:t>
            </w:r>
            <w:r>
              <w:rPr>
                <w:color w:val="000000" w:themeColor="text1"/>
                <w:spacing w:val="-1"/>
                <w:sz w:val="22"/>
                <w:szCs w:val="22"/>
              </w:rPr>
              <w:t xml:space="preserve"> </w:t>
            </w:r>
            <w:r w:rsidRPr="007D4602">
              <w:rPr>
                <w:color w:val="000000" w:themeColor="text1"/>
                <w:sz w:val="22"/>
                <w:szCs w:val="22"/>
              </w:rPr>
              <w:t>(о чем?)</w:t>
            </w:r>
          </w:p>
          <w:p w14:paraId="47F8716C" w14:textId="0FCC728D" w:rsidR="00CF2B30" w:rsidRPr="00CF2B30" w:rsidRDefault="00CF2B30" w:rsidP="00CF2B30">
            <w:pPr>
              <w:pStyle w:val="a5"/>
              <w:tabs>
                <w:tab w:val="left" w:pos="1721"/>
              </w:tabs>
              <w:ind w:right="3426"/>
              <w:rPr>
                <w:color w:val="000000" w:themeColor="text1"/>
                <w:sz w:val="22"/>
                <w:szCs w:val="22"/>
              </w:rPr>
            </w:pPr>
            <w:r w:rsidRPr="007D4602">
              <w:rPr>
                <w:color w:val="000000" w:themeColor="text1"/>
                <w:sz w:val="22"/>
                <w:szCs w:val="22"/>
              </w:rPr>
              <w:t>Статья</w:t>
            </w:r>
            <w:r w:rsidRPr="007D4602">
              <w:rPr>
                <w:color w:val="000000" w:themeColor="text1"/>
                <w:sz w:val="22"/>
                <w:szCs w:val="22"/>
              </w:rPr>
              <w:tab/>
              <w:t>адресована</w:t>
            </w:r>
            <w:r w:rsidRPr="007D4602">
              <w:rPr>
                <w:color w:val="000000" w:themeColor="text1"/>
                <w:spacing w:val="-10"/>
                <w:sz w:val="22"/>
                <w:szCs w:val="22"/>
              </w:rPr>
              <w:t xml:space="preserve"> </w:t>
            </w:r>
            <w:r w:rsidRPr="007D4602">
              <w:rPr>
                <w:color w:val="000000" w:themeColor="text1"/>
                <w:sz w:val="22"/>
                <w:szCs w:val="22"/>
              </w:rPr>
              <w:t>(предназначена)</w:t>
            </w:r>
            <w:r w:rsidRPr="007D4602">
              <w:rPr>
                <w:color w:val="000000" w:themeColor="text1"/>
                <w:spacing w:val="-11"/>
                <w:sz w:val="22"/>
                <w:szCs w:val="22"/>
              </w:rPr>
              <w:t xml:space="preserve"> </w:t>
            </w:r>
            <w:r w:rsidRPr="007D4602">
              <w:rPr>
                <w:color w:val="000000" w:themeColor="text1"/>
                <w:sz w:val="22"/>
                <w:szCs w:val="22"/>
              </w:rPr>
              <w:t>(кому?)</w:t>
            </w:r>
            <w:r w:rsidRPr="007D4602">
              <w:rPr>
                <w:color w:val="000000" w:themeColor="text1"/>
                <w:spacing w:val="-67"/>
                <w:sz w:val="22"/>
                <w:szCs w:val="22"/>
              </w:rPr>
              <w:t xml:space="preserve"> </w:t>
            </w:r>
            <w:proofErr w:type="gramStart"/>
            <w:r>
              <w:rPr>
                <w:color w:val="000000" w:themeColor="text1"/>
                <w:spacing w:val="-67"/>
                <w:sz w:val="22"/>
                <w:szCs w:val="22"/>
              </w:rPr>
              <w:t xml:space="preserve">/  </w:t>
            </w:r>
            <w:r w:rsidRPr="007D4602">
              <w:rPr>
                <w:color w:val="000000" w:themeColor="text1"/>
                <w:sz w:val="22"/>
                <w:szCs w:val="22"/>
              </w:rPr>
              <w:t>может</w:t>
            </w:r>
            <w:proofErr w:type="gramEnd"/>
            <w:r w:rsidRPr="007D4602">
              <w:rPr>
                <w:color w:val="000000" w:themeColor="text1"/>
                <w:sz w:val="22"/>
                <w:szCs w:val="22"/>
              </w:rPr>
              <w:t xml:space="preserve"> быть использована (кем?)</w:t>
            </w:r>
            <w:r>
              <w:rPr>
                <w:color w:val="000000" w:themeColor="text1"/>
                <w:sz w:val="22"/>
                <w:szCs w:val="22"/>
              </w:rPr>
              <w:t xml:space="preserve"> / </w:t>
            </w:r>
            <w:r w:rsidRPr="007D4602">
              <w:rPr>
                <w:color w:val="000000" w:themeColor="text1"/>
                <w:sz w:val="22"/>
                <w:szCs w:val="22"/>
              </w:rPr>
              <w:t>представляет интерес</w:t>
            </w:r>
            <w:r w:rsidRPr="007D4602">
              <w:rPr>
                <w:color w:val="000000" w:themeColor="text1"/>
                <w:spacing w:val="-2"/>
                <w:sz w:val="22"/>
                <w:szCs w:val="22"/>
              </w:rPr>
              <w:t xml:space="preserve"> </w:t>
            </w:r>
            <w:r w:rsidRPr="007D4602">
              <w:rPr>
                <w:color w:val="000000" w:themeColor="text1"/>
                <w:sz w:val="22"/>
                <w:szCs w:val="22"/>
              </w:rPr>
              <w:t>(для</w:t>
            </w:r>
            <w:r w:rsidRPr="007D4602">
              <w:rPr>
                <w:color w:val="000000" w:themeColor="text1"/>
                <w:spacing w:val="-1"/>
                <w:sz w:val="22"/>
                <w:szCs w:val="22"/>
              </w:rPr>
              <w:t xml:space="preserve"> </w:t>
            </w:r>
            <w:r w:rsidRPr="007D4602">
              <w:rPr>
                <w:color w:val="000000" w:themeColor="text1"/>
                <w:sz w:val="22"/>
                <w:szCs w:val="22"/>
              </w:rPr>
              <w:t>кого?)</w:t>
            </w:r>
          </w:p>
        </w:tc>
      </w:tr>
    </w:tbl>
    <w:p w14:paraId="17107625" w14:textId="428390F2" w:rsidR="000C5E7B" w:rsidRPr="000C5E7B" w:rsidRDefault="000C5E7B" w:rsidP="00CF2B30">
      <w:pPr>
        <w:ind w:firstLine="708"/>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lastRenderedPageBreak/>
        <w:t>Human Resources Management in Different Types o</w:t>
      </w:r>
      <w:r w:rsidRPr="000C5E7B">
        <w:rPr>
          <w:rFonts w:ascii="Times New Roman" w:hAnsi="Times New Roman" w:cs="Times New Roman"/>
          <w:b/>
          <w:sz w:val="24"/>
          <w:szCs w:val="24"/>
          <w:lang w:val="en-US"/>
        </w:rPr>
        <w:t>f Organizational Strategies</w:t>
      </w:r>
    </w:p>
    <w:p w14:paraId="6D9122AF" w14:textId="6B099A69" w:rsidR="000C5E7B" w:rsidRDefault="000C5E7B" w:rsidP="000C5E7B">
      <w:pPr>
        <w:spacing w:after="0"/>
        <w:ind w:firstLine="708"/>
        <w:jc w:val="both"/>
        <w:rPr>
          <w:rFonts w:ascii="Times New Roman" w:hAnsi="Times New Roman" w:cs="Times New Roman"/>
          <w:sz w:val="24"/>
          <w:szCs w:val="24"/>
          <w:lang w:val="en-US"/>
        </w:rPr>
      </w:pPr>
      <w:r w:rsidRPr="00A224F8">
        <w:rPr>
          <w:rFonts w:ascii="Times New Roman" w:hAnsi="Times New Roman" w:cs="Times New Roman"/>
          <w:sz w:val="24"/>
          <w:szCs w:val="24"/>
          <w:lang w:val="en-US"/>
        </w:rPr>
        <w:t xml:space="preserve">Choosing human resource management strategy should be based on careful analysis and evaluation of various options, which in itself is an extremely difficult task. A particular challenge is evaluation of the socio-economic impact of various factors in the remote period. </w:t>
      </w:r>
    </w:p>
    <w:p w14:paraId="73EC8B15" w14:textId="72A625EB" w:rsidR="000C5E7B" w:rsidRDefault="000C5E7B" w:rsidP="000C5E7B">
      <w:pPr>
        <w:spacing w:after="0"/>
        <w:ind w:firstLine="708"/>
        <w:jc w:val="both"/>
        <w:rPr>
          <w:rFonts w:ascii="Times New Roman" w:hAnsi="Times New Roman" w:cs="Times New Roman"/>
          <w:sz w:val="24"/>
          <w:szCs w:val="24"/>
          <w:lang w:val="en-US"/>
        </w:rPr>
      </w:pPr>
      <w:r w:rsidRPr="00A224F8">
        <w:rPr>
          <w:rFonts w:ascii="Times New Roman" w:hAnsi="Times New Roman" w:cs="Times New Roman"/>
          <w:sz w:val="24"/>
          <w:szCs w:val="24"/>
          <w:lang w:val="en-US"/>
        </w:rPr>
        <w:t>Above we have identified three types of strategies that can be chosen by organizations in accordance with their mission and positi</w:t>
      </w:r>
      <w:r w:rsidR="000D7B4E">
        <w:rPr>
          <w:rFonts w:ascii="Times New Roman" w:hAnsi="Times New Roman" w:cs="Times New Roman"/>
          <w:sz w:val="24"/>
          <w:szCs w:val="24"/>
          <w:lang w:val="en-US"/>
        </w:rPr>
        <w:t>on in the market</w:t>
      </w:r>
      <w:r w:rsidRPr="00A224F8">
        <w:rPr>
          <w:rFonts w:ascii="Times New Roman" w:hAnsi="Times New Roman" w:cs="Times New Roman"/>
          <w:sz w:val="24"/>
          <w:szCs w:val="24"/>
          <w:lang w:val="en-US"/>
        </w:rPr>
        <w:t xml:space="preserve">: innovation strategy, strategy of minimizing costs, strategy for quality improvement. </w:t>
      </w:r>
      <w:r>
        <w:rPr>
          <w:rFonts w:ascii="Times New Roman" w:hAnsi="Times New Roman" w:cs="Times New Roman"/>
          <w:sz w:val="24"/>
          <w:szCs w:val="24"/>
          <w:lang w:val="en-US"/>
        </w:rPr>
        <w:t>Each type of strategy of the or</w:t>
      </w:r>
      <w:r w:rsidRPr="00A224F8">
        <w:rPr>
          <w:rFonts w:ascii="Times New Roman" w:hAnsi="Times New Roman" w:cs="Times New Roman"/>
          <w:sz w:val="24"/>
          <w:szCs w:val="24"/>
          <w:lang w:val="en-US"/>
        </w:rPr>
        <w:t>ganization has its own version of human resource man</w:t>
      </w:r>
      <w:r w:rsidR="000D7B4E">
        <w:rPr>
          <w:rFonts w:ascii="Times New Roman" w:hAnsi="Times New Roman" w:cs="Times New Roman"/>
          <w:sz w:val="24"/>
          <w:szCs w:val="24"/>
          <w:lang w:val="en-US"/>
        </w:rPr>
        <w:t>agement strategy</w:t>
      </w:r>
      <w:r w:rsidRPr="00A224F8">
        <w:rPr>
          <w:rFonts w:ascii="Times New Roman" w:hAnsi="Times New Roman" w:cs="Times New Roman"/>
          <w:sz w:val="24"/>
          <w:szCs w:val="24"/>
          <w:lang w:val="en-US"/>
        </w:rPr>
        <w:t xml:space="preserve">. </w:t>
      </w:r>
    </w:p>
    <w:p w14:paraId="54A09A0A" w14:textId="1A0A1D45" w:rsidR="000C5E7B" w:rsidRDefault="000C5E7B" w:rsidP="000C5E7B">
      <w:pPr>
        <w:spacing w:after="0"/>
        <w:ind w:firstLine="708"/>
        <w:jc w:val="both"/>
        <w:rPr>
          <w:rFonts w:ascii="Times New Roman" w:hAnsi="Times New Roman" w:cs="Times New Roman"/>
          <w:sz w:val="24"/>
          <w:szCs w:val="24"/>
          <w:lang w:val="en-US"/>
        </w:rPr>
      </w:pPr>
      <w:r w:rsidRPr="00A224F8">
        <w:rPr>
          <w:rFonts w:ascii="Times New Roman" w:hAnsi="Times New Roman" w:cs="Times New Roman"/>
          <w:sz w:val="24"/>
          <w:szCs w:val="24"/>
          <w:lang w:val="en-US"/>
        </w:rPr>
        <w:t>In an innovative development strategy of the organization a system for recruiting, evaluating and motivating the staff is formed so as to ensure optimal conditions for innovative activity of the staff, to encourage entrepreneurial risk, the continuous updating of knowledge and development of the staff. The organizational structure is usually characterized by low levels of centralization of decision-making</w:t>
      </w:r>
      <w:r w:rsidRPr="00F8165B">
        <w:rPr>
          <w:rFonts w:ascii="Times New Roman" w:hAnsi="Times New Roman" w:cs="Times New Roman"/>
          <w:sz w:val="24"/>
          <w:szCs w:val="24"/>
          <w:lang w:val="en-US"/>
        </w:rPr>
        <w:t xml:space="preserve"> and formalization, lack of rigid job descriptions. For the implementation of innovation and its </w:t>
      </w:r>
      <w:r w:rsidR="000D7B4E" w:rsidRPr="00F8165B">
        <w:rPr>
          <w:rFonts w:ascii="Times New Roman" w:hAnsi="Times New Roman" w:cs="Times New Roman"/>
          <w:sz w:val="24"/>
          <w:szCs w:val="24"/>
          <w:lang w:val="en-US"/>
        </w:rPr>
        <w:t>realization,</w:t>
      </w:r>
      <w:r w:rsidRPr="00F8165B">
        <w:rPr>
          <w:rFonts w:ascii="Times New Roman" w:hAnsi="Times New Roman" w:cs="Times New Roman"/>
          <w:sz w:val="24"/>
          <w:szCs w:val="24"/>
          <w:lang w:val="en-US"/>
        </w:rPr>
        <w:t xml:space="preserve"> it is necessary to</w:t>
      </w:r>
      <w:r>
        <w:rPr>
          <w:rFonts w:ascii="Times New Roman" w:hAnsi="Times New Roman" w:cs="Times New Roman"/>
          <w:sz w:val="24"/>
          <w:szCs w:val="24"/>
          <w:lang w:val="en-US"/>
        </w:rPr>
        <w:t xml:space="preserve"> have a creative envi</w:t>
      </w:r>
      <w:r w:rsidRPr="00F8165B">
        <w:rPr>
          <w:rFonts w:ascii="Times New Roman" w:hAnsi="Times New Roman" w:cs="Times New Roman"/>
          <w:sz w:val="24"/>
          <w:szCs w:val="24"/>
          <w:lang w:val="en-US"/>
        </w:rPr>
        <w:t xml:space="preserve">ronment and democratic decision-making. </w:t>
      </w:r>
    </w:p>
    <w:p w14:paraId="304263C0" w14:textId="77777777" w:rsidR="000C5E7B" w:rsidRDefault="000C5E7B" w:rsidP="000C5E7B">
      <w:pPr>
        <w:spacing w:after="0"/>
        <w:ind w:firstLine="708"/>
        <w:jc w:val="both"/>
        <w:rPr>
          <w:rFonts w:ascii="Times New Roman" w:hAnsi="Times New Roman" w:cs="Times New Roman"/>
          <w:sz w:val="24"/>
          <w:szCs w:val="24"/>
          <w:lang w:val="en-US"/>
        </w:rPr>
      </w:pPr>
      <w:r w:rsidRPr="00F8165B">
        <w:rPr>
          <w:rFonts w:ascii="Times New Roman" w:hAnsi="Times New Roman" w:cs="Times New Roman"/>
          <w:sz w:val="24"/>
          <w:szCs w:val="24"/>
          <w:lang w:val="en-US"/>
        </w:rPr>
        <w:t>For instance, «3M-Russia» in certain periods followed an informal concept according to which the company’s workers could spend up t</w:t>
      </w:r>
      <w:r>
        <w:rPr>
          <w:rFonts w:ascii="Times New Roman" w:hAnsi="Times New Roman" w:cs="Times New Roman"/>
          <w:sz w:val="24"/>
          <w:szCs w:val="24"/>
          <w:lang w:val="en-US"/>
        </w:rPr>
        <w:t>o 15 % of their work time on re</w:t>
      </w:r>
      <w:r w:rsidRPr="00F8165B">
        <w:rPr>
          <w:rFonts w:ascii="Times New Roman" w:hAnsi="Times New Roman" w:cs="Times New Roman"/>
          <w:sz w:val="24"/>
          <w:szCs w:val="24"/>
          <w:lang w:val="en-US"/>
        </w:rPr>
        <w:t>search and development of their own creative projects.</w:t>
      </w:r>
    </w:p>
    <w:p w14:paraId="7DF988B9" w14:textId="77777777" w:rsidR="000C5E7B" w:rsidRDefault="000C5E7B" w:rsidP="000C5E7B">
      <w:pPr>
        <w:spacing w:after="0"/>
        <w:ind w:firstLine="708"/>
        <w:jc w:val="both"/>
        <w:rPr>
          <w:rFonts w:ascii="Times New Roman" w:hAnsi="Times New Roman" w:cs="Times New Roman"/>
          <w:sz w:val="24"/>
          <w:szCs w:val="24"/>
          <w:lang w:val="en-US"/>
        </w:rPr>
      </w:pPr>
      <w:r w:rsidRPr="00B85CEC">
        <w:rPr>
          <w:rFonts w:ascii="Times New Roman" w:hAnsi="Times New Roman" w:cs="Times New Roman"/>
          <w:sz w:val="24"/>
          <w:szCs w:val="24"/>
          <w:lang w:val="en-US"/>
        </w:rPr>
        <w:t>A second type of possible strategies of the organization is a strategy of reducing costs. Such well-known foreign companies as IBM, Ford, General Electric followed this strategy. After the crisis of August 1998 many Russian and foreign companies doing business in Russia were forced to choose for themselves the strategy of reducing c</w:t>
      </w:r>
      <w:r>
        <w:rPr>
          <w:rFonts w:ascii="Times New Roman" w:hAnsi="Times New Roman" w:cs="Times New Roman"/>
          <w:sz w:val="24"/>
          <w:szCs w:val="24"/>
          <w:lang w:val="en-US"/>
        </w:rPr>
        <w:t>osts as the main strat</w:t>
      </w:r>
      <w:r w:rsidRPr="00B85CEC">
        <w:rPr>
          <w:rFonts w:ascii="Times New Roman" w:hAnsi="Times New Roman" w:cs="Times New Roman"/>
          <w:sz w:val="24"/>
          <w:szCs w:val="24"/>
          <w:lang w:val="en-US"/>
        </w:rPr>
        <w:t>egy. The choice of this strategy affects all areas of the management of the company, and above all – human res</w:t>
      </w:r>
      <w:r>
        <w:rPr>
          <w:rFonts w:ascii="Times New Roman" w:hAnsi="Times New Roman" w:cs="Times New Roman"/>
          <w:sz w:val="24"/>
          <w:szCs w:val="24"/>
          <w:lang w:val="en-US"/>
        </w:rPr>
        <w:t>ource management. Among the sup</w:t>
      </w:r>
      <w:r w:rsidRPr="00B85CEC">
        <w:rPr>
          <w:rFonts w:ascii="Times New Roman" w:hAnsi="Times New Roman" w:cs="Times New Roman"/>
          <w:sz w:val="24"/>
          <w:szCs w:val="24"/>
          <w:lang w:val="en-US"/>
        </w:rPr>
        <w:t>port personnel actions may be called incentive programs to reduce the cost of raw materials and electricity. Moreover, some part of the savings from the implementation of these programs may be directed to encourage the staff who provide it. Another way to reduce costs is to optimize the number of personnel, often accompanied by its reduction. The pos</w:t>
      </w:r>
      <w:r>
        <w:rPr>
          <w:rFonts w:ascii="Times New Roman" w:hAnsi="Times New Roman" w:cs="Times New Roman"/>
          <w:sz w:val="24"/>
          <w:szCs w:val="24"/>
          <w:lang w:val="en-US"/>
        </w:rPr>
        <w:t>itive feature is that the imple</w:t>
      </w:r>
      <w:r w:rsidRPr="00B85CEC">
        <w:rPr>
          <w:rFonts w:ascii="Times New Roman" w:hAnsi="Times New Roman" w:cs="Times New Roman"/>
          <w:sz w:val="24"/>
          <w:szCs w:val="24"/>
          <w:lang w:val="en-US"/>
        </w:rPr>
        <w:t xml:space="preserve">mentation of programs to reduce staff usually accompanied by an increase in productivity of the remaining part of the workers. The negative point is that the staff reductions are a painful procedure. It violates the normal rhythm of work, it complicates the relationships in the team, it reduces employee’s loyalty to the administration. </w:t>
      </w:r>
    </w:p>
    <w:p w14:paraId="68FF2873" w14:textId="77777777" w:rsidR="000C5E7B" w:rsidRDefault="000C5E7B" w:rsidP="000C5E7B">
      <w:pPr>
        <w:spacing w:after="0"/>
        <w:ind w:firstLine="708"/>
        <w:jc w:val="both"/>
        <w:rPr>
          <w:rFonts w:ascii="Times New Roman" w:hAnsi="Times New Roman" w:cs="Times New Roman"/>
          <w:sz w:val="24"/>
          <w:szCs w:val="24"/>
          <w:lang w:val="en-US"/>
        </w:rPr>
      </w:pPr>
      <w:r w:rsidRPr="00B85CEC">
        <w:rPr>
          <w:rFonts w:ascii="Times New Roman" w:hAnsi="Times New Roman" w:cs="Times New Roman"/>
          <w:sz w:val="24"/>
          <w:szCs w:val="24"/>
          <w:lang w:val="en-US"/>
        </w:rPr>
        <w:t xml:space="preserve">Moreover, although the programs of staff reductions aimed at reducing costs for the implementation of these programs requires some additional funds (e. g., benefits, training of those who will perform the functions of the released workers, etc.). Therefore, the release of workers without a deliberate strategy cannot only give the expected results, but in the long term even lead to some additional costs. The third version of the organization’s </w:t>
      </w:r>
      <w:r>
        <w:rPr>
          <w:rFonts w:ascii="Times New Roman" w:hAnsi="Times New Roman" w:cs="Times New Roman"/>
          <w:sz w:val="24"/>
          <w:szCs w:val="24"/>
          <w:lang w:val="en-US"/>
        </w:rPr>
        <w:t>strategy is a strategy for qual</w:t>
      </w:r>
      <w:r w:rsidRPr="00B85CEC">
        <w:rPr>
          <w:rFonts w:ascii="Times New Roman" w:hAnsi="Times New Roman" w:cs="Times New Roman"/>
          <w:sz w:val="24"/>
          <w:szCs w:val="24"/>
          <w:lang w:val="en-US"/>
        </w:rPr>
        <w:t>ity improvement. Focusing on a strategy for improvement of the quality of goods and services requires the active inv</w:t>
      </w:r>
      <w:r>
        <w:rPr>
          <w:rFonts w:ascii="Times New Roman" w:hAnsi="Times New Roman" w:cs="Times New Roman"/>
          <w:sz w:val="24"/>
          <w:szCs w:val="24"/>
          <w:lang w:val="en-US"/>
        </w:rPr>
        <w:t>olvement of workers in the solu</w:t>
      </w:r>
      <w:r w:rsidRPr="00B85CEC">
        <w:rPr>
          <w:rFonts w:ascii="Times New Roman" w:hAnsi="Times New Roman" w:cs="Times New Roman"/>
          <w:sz w:val="24"/>
          <w:szCs w:val="24"/>
          <w:lang w:val="en-US"/>
        </w:rPr>
        <w:t>tion of these problems.</w:t>
      </w:r>
    </w:p>
    <w:p w14:paraId="0F643AA1" w14:textId="453D7737" w:rsidR="004D2D08" w:rsidRDefault="000C5E7B" w:rsidP="000C5E7B">
      <w:pPr>
        <w:spacing w:after="0" w:line="240" w:lineRule="auto"/>
        <w:jc w:val="both"/>
        <w:rPr>
          <w:rFonts w:ascii="Times New Roman" w:hAnsi="Times New Roman" w:cs="Times New Roman"/>
          <w:sz w:val="24"/>
          <w:szCs w:val="24"/>
          <w:lang w:val="en-US"/>
        </w:rPr>
      </w:pPr>
      <w:r w:rsidRPr="00B85CEC">
        <w:rPr>
          <w:rFonts w:ascii="Times New Roman" w:hAnsi="Times New Roman" w:cs="Times New Roman"/>
          <w:sz w:val="24"/>
          <w:szCs w:val="24"/>
          <w:lang w:val="en-US"/>
        </w:rPr>
        <w:t xml:space="preserve"> An effective tool is the “quality circles”, proven by Japanese enterprises. Collective forms of organization and payment are promoted. The incentive system is const</w:t>
      </w:r>
      <w:r>
        <w:rPr>
          <w:rFonts w:ascii="Times New Roman" w:hAnsi="Times New Roman" w:cs="Times New Roman"/>
          <w:sz w:val="24"/>
          <w:szCs w:val="24"/>
          <w:lang w:val="en-US"/>
        </w:rPr>
        <w:t>ructed in such a way as to maxi</w:t>
      </w:r>
      <w:r w:rsidRPr="00B85CEC">
        <w:rPr>
          <w:rFonts w:ascii="Times New Roman" w:hAnsi="Times New Roman" w:cs="Times New Roman"/>
          <w:sz w:val="24"/>
          <w:szCs w:val="24"/>
          <w:lang w:val="en-US"/>
        </w:rPr>
        <w:t xml:space="preserve">mize workers’ interest in improving the quality indicators. At the same </w:t>
      </w:r>
      <w:r w:rsidR="000D7B4E" w:rsidRPr="00B85CEC">
        <w:rPr>
          <w:rFonts w:ascii="Times New Roman" w:hAnsi="Times New Roman" w:cs="Times New Roman"/>
          <w:sz w:val="24"/>
          <w:szCs w:val="24"/>
          <w:lang w:val="en-US"/>
        </w:rPr>
        <w:t>time,</w:t>
      </w:r>
      <w:r w:rsidRPr="00B85CEC">
        <w:rPr>
          <w:rFonts w:ascii="Times New Roman" w:hAnsi="Times New Roman" w:cs="Times New Roman"/>
          <w:sz w:val="24"/>
          <w:szCs w:val="24"/>
          <w:lang w:val="en-US"/>
        </w:rPr>
        <w:t xml:space="preserve"> the stringent methods of product inspection are imposed. To support the strategy for the quality improvement th</w:t>
      </w:r>
      <w:r>
        <w:rPr>
          <w:rFonts w:ascii="Times New Roman" w:hAnsi="Times New Roman" w:cs="Times New Roman"/>
          <w:sz w:val="24"/>
          <w:szCs w:val="24"/>
          <w:lang w:val="en-US"/>
        </w:rPr>
        <w:t>e relevant strategies of person</w:t>
      </w:r>
      <w:r w:rsidRPr="00B85CEC">
        <w:rPr>
          <w:rFonts w:ascii="Times New Roman" w:hAnsi="Times New Roman" w:cs="Times New Roman"/>
          <w:sz w:val="24"/>
          <w:szCs w:val="24"/>
          <w:lang w:val="en-US"/>
        </w:rPr>
        <w:t>nel development are worked out. They are based – training in the</w:t>
      </w:r>
    </w:p>
    <w:p w14:paraId="3FBE1F1F" w14:textId="77777777" w:rsidR="000D7B4E" w:rsidRDefault="000D7B4E" w:rsidP="000D7B4E">
      <w:pPr>
        <w:spacing w:after="0"/>
        <w:jc w:val="both"/>
        <w:rPr>
          <w:rFonts w:ascii="Times New Roman" w:hAnsi="Times New Roman" w:cs="Times New Roman"/>
          <w:sz w:val="24"/>
          <w:szCs w:val="24"/>
          <w:lang w:val="en-US"/>
        </w:rPr>
      </w:pPr>
      <w:r w:rsidRPr="00B85CEC">
        <w:rPr>
          <w:rFonts w:ascii="Times New Roman" w:hAnsi="Times New Roman" w:cs="Times New Roman"/>
          <w:sz w:val="24"/>
          <w:szCs w:val="24"/>
          <w:lang w:val="en-US"/>
        </w:rPr>
        <w:t>use of new technologies, modern methods of processing raw materials, and the use of materials.</w:t>
      </w:r>
    </w:p>
    <w:p w14:paraId="0A10C0B9" w14:textId="77777777" w:rsidR="000D7B4E" w:rsidRPr="009D3279" w:rsidRDefault="000D7B4E" w:rsidP="000C5E7B">
      <w:pPr>
        <w:spacing w:after="0" w:line="240" w:lineRule="auto"/>
        <w:jc w:val="both"/>
        <w:rPr>
          <w:rFonts w:ascii="Times New Roman" w:hAnsi="Times New Roman" w:cs="Times New Roman"/>
          <w:b/>
          <w:bCs/>
          <w:sz w:val="24"/>
          <w:szCs w:val="24"/>
          <w:lang w:val="en-US"/>
        </w:rPr>
      </w:pPr>
    </w:p>
    <w:p w14:paraId="6B815D10" w14:textId="770DE657" w:rsidR="004D2D08" w:rsidRPr="0009589F" w:rsidRDefault="004D2D08" w:rsidP="0009589F">
      <w:pPr>
        <w:pStyle w:val="a4"/>
        <w:numPr>
          <w:ilvl w:val="0"/>
          <w:numId w:val="2"/>
        </w:numPr>
        <w:spacing w:after="0" w:line="240" w:lineRule="auto"/>
        <w:jc w:val="both"/>
        <w:rPr>
          <w:rFonts w:ascii="Times New Roman" w:hAnsi="Times New Roman" w:cs="Times New Roman"/>
          <w:b/>
          <w:sz w:val="28"/>
          <w:szCs w:val="28"/>
          <w:lang w:val="en-US"/>
        </w:rPr>
      </w:pPr>
      <w:r w:rsidRPr="0009589F">
        <w:rPr>
          <w:rFonts w:ascii="Times New Roman" w:hAnsi="Times New Roman" w:cs="Times New Roman"/>
          <w:b/>
          <w:sz w:val="28"/>
          <w:szCs w:val="28"/>
        </w:rPr>
        <w:t>Просмотровое</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чтение</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аутентичных</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текстов</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по</w:t>
      </w:r>
      <w:r w:rsidRPr="0009589F">
        <w:rPr>
          <w:rFonts w:ascii="Times New Roman" w:hAnsi="Times New Roman" w:cs="Times New Roman"/>
          <w:b/>
          <w:sz w:val="28"/>
          <w:szCs w:val="28"/>
          <w:lang w:val="en-US"/>
        </w:rPr>
        <w:t xml:space="preserve"> </w:t>
      </w:r>
      <w:r w:rsidRPr="0009589F">
        <w:rPr>
          <w:rFonts w:ascii="Times New Roman" w:hAnsi="Times New Roman" w:cs="Times New Roman"/>
          <w:b/>
          <w:sz w:val="28"/>
          <w:szCs w:val="28"/>
        </w:rPr>
        <w:t>теме</w:t>
      </w:r>
      <w:r w:rsidRPr="0009589F">
        <w:rPr>
          <w:rFonts w:ascii="Times New Roman" w:hAnsi="Times New Roman" w:cs="Times New Roman"/>
          <w:b/>
          <w:sz w:val="28"/>
          <w:szCs w:val="28"/>
          <w:lang w:val="en-US"/>
        </w:rPr>
        <w:t xml:space="preserve"> «Main points of Strategic Human Resources Management»</w:t>
      </w:r>
    </w:p>
    <w:p w14:paraId="563C89DA" w14:textId="1AE10EC6" w:rsidR="004D2D08" w:rsidRPr="004D2D08" w:rsidRDefault="004D2D08" w:rsidP="007B2E1E">
      <w:pPr>
        <w:spacing w:after="0" w:line="240" w:lineRule="auto"/>
        <w:jc w:val="both"/>
        <w:rPr>
          <w:rFonts w:ascii="Times New Roman" w:hAnsi="Times New Roman" w:cs="Times New Roman"/>
          <w:b/>
          <w:sz w:val="24"/>
          <w:szCs w:val="24"/>
        </w:rPr>
      </w:pPr>
      <w:r w:rsidRPr="00D11931">
        <w:rPr>
          <w:rFonts w:ascii="Times New Roman" w:hAnsi="Times New Roman" w:cs="Times New Roman"/>
          <w:b/>
          <w:sz w:val="24"/>
          <w:szCs w:val="24"/>
        </w:rPr>
        <w:lastRenderedPageBreak/>
        <w:t>4. П</w:t>
      </w:r>
      <w:r>
        <w:rPr>
          <w:rFonts w:ascii="Times New Roman" w:hAnsi="Times New Roman" w:cs="Times New Roman"/>
          <w:b/>
          <w:sz w:val="24"/>
          <w:szCs w:val="24"/>
        </w:rPr>
        <w:t>рочитайте текст и п</w:t>
      </w:r>
      <w:r w:rsidRPr="00D11931">
        <w:rPr>
          <w:rFonts w:ascii="Times New Roman" w:hAnsi="Times New Roman" w:cs="Times New Roman"/>
          <w:b/>
          <w:sz w:val="24"/>
          <w:szCs w:val="24"/>
        </w:rPr>
        <w:t xml:space="preserve">ереведите на русский язык часть текста, выделенного курсивом. </w:t>
      </w:r>
    </w:p>
    <w:p w14:paraId="78DE3A5A" w14:textId="5F3414D7" w:rsidR="004D2D08" w:rsidRPr="004D2D08" w:rsidRDefault="004D2D08" w:rsidP="004D2D08">
      <w:pPr>
        <w:spacing w:after="0" w:line="240" w:lineRule="auto"/>
        <w:jc w:val="center"/>
        <w:rPr>
          <w:rFonts w:ascii="Times New Roman" w:hAnsi="Times New Roman" w:cs="Times New Roman"/>
          <w:b/>
          <w:bCs/>
          <w:sz w:val="24"/>
          <w:szCs w:val="24"/>
          <w:lang w:val="en-US"/>
        </w:rPr>
      </w:pPr>
      <w:r>
        <w:rPr>
          <w:rFonts w:ascii="Times New Roman" w:hAnsi="Times New Roman" w:cs="Times New Roman"/>
          <w:b/>
          <w:sz w:val="24"/>
          <w:szCs w:val="24"/>
        </w:rPr>
        <w:t>Текст</w:t>
      </w:r>
      <w:r w:rsidRPr="00E471EF">
        <w:rPr>
          <w:rFonts w:ascii="Times New Roman" w:hAnsi="Times New Roman" w:cs="Times New Roman"/>
          <w:b/>
          <w:sz w:val="24"/>
          <w:szCs w:val="24"/>
          <w:lang w:val="en-US"/>
        </w:rPr>
        <w:t xml:space="preserve"> «</w:t>
      </w:r>
      <w:r>
        <w:rPr>
          <w:rFonts w:ascii="Times New Roman" w:hAnsi="Times New Roman" w:cs="Times New Roman"/>
          <w:b/>
          <w:bCs/>
          <w:sz w:val="24"/>
          <w:szCs w:val="24"/>
          <w:lang w:val="en-US"/>
        </w:rPr>
        <w:t>None of Us Is as Smart as All o</w:t>
      </w:r>
      <w:r w:rsidRPr="00A718FE">
        <w:rPr>
          <w:rFonts w:ascii="Times New Roman" w:hAnsi="Times New Roman" w:cs="Times New Roman"/>
          <w:b/>
          <w:bCs/>
          <w:sz w:val="24"/>
          <w:szCs w:val="24"/>
          <w:lang w:val="en-US"/>
        </w:rPr>
        <w:t>f Us</w:t>
      </w:r>
      <w:r w:rsidRPr="00E471EF">
        <w:rPr>
          <w:rFonts w:ascii="Times New Roman" w:hAnsi="Times New Roman" w:cs="Times New Roman"/>
          <w:b/>
          <w:sz w:val="24"/>
          <w:szCs w:val="24"/>
          <w:lang w:val="en-US"/>
        </w:rPr>
        <w:t>»</w:t>
      </w:r>
    </w:p>
    <w:p w14:paraId="00B68D1C" w14:textId="77777777" w:rsidR="006C72B4" w:rsidRPr="00A718FE" w:rsidRDefault="006C72B4" w:rsidP="006C72B4">
      <w:pPr>
        <w:spacing w:after="0" w:line="240" w:lineRule="auto"/>
        <w:ind w:firstLine="708"/>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A good team player has the key to success. Being the smartest, being the brightest, being the hardest; all of these attributes that worked so well in business in years gone by, now will not push you up the ladder quickly. How good a team player you are and how well you share your knowledge with your colleagues is the all-important factor in growing your career today. If you can build a company</w:t>
      </w:r>
    </w:p>
    <w:p w14:paraId="76502743" w14:textId="77777777" w:rsidR="006C72B4" w:rsidRPr="00A718FE" w:rsidRDefault="006C72B4" w:rsidP="006C72B4">
      <w:pPr>
        <w:spacing w:after="0" w:line="240" w:lineRule="auto"/>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culture that does not worry about who gets the credit for something, think about what you could achieve! To survive in the big bad tough working environment of today you don't need to have your own people competing with each other. It is the commercial “enemy” against whom all their energy should be focused.</w:t>
      </w:r>
    </w:p>
    <w:p w14:paraId="7BFF291A" w14:textId="77777777" w:rsidR="006C72B4" w:rsidRPr="00A718FE" w:rsidRDefault="006C72B4" w:rsidP="006C72B4">
      <w:pPr>
        <w:spacing w:after="0" w:line="240" w:lineRule="auto"/>
        <w:ind w:firstLine="708"/>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It's not always easy to be a good team member and compromise your own views for the good of the whole, but it works for the betterment of the company. You have to believe in the workings and power of the team and recognize where your own strengths and contribution fits in. You have to be honest, both with yourself and with your team members. You will have conflict within the team and</w:t>
      </w:r>
    </w:p>
    <w:p w14:paraId="06D8C841" w14:textId="77777777" w:rsidR="006C72B4" w:rsidRPr="00A718FE" w:rsidRDefault="006C72B4" w:rsidP="006C72B4">
      <w:pPr>
        <w:spacing w:after="0" w:line="240" w:lineRule="auto"/>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as long as this is controlled then it can be a very healthy element for both the team and the development of the business. Progress has rarely been made by reasonable men; most progress goes against the norm of the day or the conventional thinking of the day; but that progress, if harnessed within a team, has many more supporters and moves much more quickly than it would if it is the struggle of one man alone.</w:t>
      </w:r>
    </w:p>
    <w:p w14:paraId="45871831" w14:textId="77777777" w:rsidR="006C72B4" w:rsidRPr="00A718FE" w:rsidRDefault="006C72B4" w:rsidP="006C72B4">
      <w:pPr>
        <w:spacing w:after="0" w:line="240" w:lineRule="auto"/>
        <w:ind w:firstLine="708"/>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Research into high-performing teams shows that each member cares for the development of his team mates. This appreciation of each other's learning and development is key to the success of a team and the commitment of each member to the other.</w:t>
      </w:r>
    </w:p>
    <w:p w14:paraId="6AB7DA94" w14:textId="77777777" w:rsidR="006C72B4" w:rsidRPr="00A718FE" w:rsidRDefault="006C72B4" w:rsidP="006C72B4">
      <w:pPr>
        <w:spacing w:after="0" w:line="240" w:lineRule="auto"/>
        <w:ind w:firstLine="708"/>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Over 70 % of a manager's time is spent in some form of group activity, often in meetings with others; relatively little time is spent in the supervising of single individuals or on one-to-one discussions, thus the need for team building. Indeed, the success of individual managers depends on how well that manager's team or teams improve in quality and productivity on a continuous basis. In reality, group productivity is more important than individual task accomplishment. The most effective teams are able to solve complex problems more easily than one person can, for many capable minds are brought to bear on an issue. However, all teams must be managed well by a capable facilitator who understands that every team is</w:t>
      </w:r>
    </w:p>
    <w:p w14:paraId="2A49443F" w14:textId="77777777" w:rsidR="006C72B4" w:rsidRPr="00A718FE" w:rsidRDefault="006C72B4" w:rsidP="006C72B4">
      <w:pPr>
        <w:spacing w:after="0" w:line="240" w:lineRule="auto"/>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unique, dynamic and ever changing. Moreover, teams have behavior patterns, just as individuals do and, just as children develop into adults, teams have developmental stages, being more productive and efficient at one stage than another.</w:t>
      </w:r>
    </w:p>
    <w:p w14:paraId="57CBEE9D" w14:textId="77777777" w:rsidR="006C72B4" w:rsidRPr="00A718FE" w:rsidRDefault="006C72B4" w:rsidP="006C72B4">
      <w:pPr>
        <w:spacing w:after="0" w:line="240" w:lineRule="auto"/>
        <w:ind w:firstLine="708"/>
        <w:jc w:val="both"/>
        <w:rPr>
          <w:rFonts w:ascii="Times New Roman" w:hAnsi="Times New Roman" w:cs="Times New Roman"/>
          <w:i/>
          <w:iCs/>
          <w:sz w:val="24"/>
          <w:szCs w:val="24"/>
          <w:lang w:val="en-US"/>
        </w:rPr>
      </w:pPr>
      <w:r w:rsidRPr="00A718FE">
        <w:rPr>
          <w:rFonts w:ascii="Times New Roman" w:hAnsi="Times New Roman" w:cs="Times New Roman"/>
          <w:i/>
          <w:iCs/>
          <w:sz w:val="24"/>
          <w:szCs w:val="24"/>
          <w:lang w:val="en-US"/>
        </w:rPr>
        <w:t>It is also extremely desirable for team members to have the following attitudes; “I know what I have to do and the team's goals are clear”, “I am willing to share some responsibility for leadership”, “I am an active participant”, “I feel appreciated and supported by others”, “Other team members listen when I speak and I respect the opinions of others”, “communication is open, new ideas are encouraged and we are having fun working together”. Teams soon develop a clear problem-solving process that can be applied time and again as long as their leader initially creates a common purpose and vision, pointing the team in the right direction.</w:t>
      </w:r>
    </w:p>
    <w:p w14:paraId="458DF30C" w14:textId="77777777" w:rsidR="006C72B4" w:rsidRPr="00A718FE" w:rsidRDefault="006C72B4" w:rsidP="006C72B4">
      <w:pPr>
        <w:spacing w:after="0" w:line="240" w:lineRule="auto"/>
        <w:ind w:firstLine="708"/>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Cross-cultural issues can assail and impact the working of teams, but it is well to remember that, despite culture, most team members have similar objectives in life. Objectives that relate to happiness and health, to success and recognition, to love and being well-accepted by others. The clever team leader recognizes and plays upon these similarities while molding the cultural differences to benefit the team. Thai team members place a greater focus on personal relationships in everything they do while western team members are looking more for personal achievement.</w:t>
      </w:r>
    </w:p>
    <w:p w14:paraId="71B1F06B" w14:textId="77777777" w:rsidR="006C72B4" w:rsidRPr="00A718FE" w:rsidRDefault="006C72B4" w:rsidP="006C72B4">
      <w:pPr>
        <w:spacing w:after="0" w:line="240" w:lineRule="auto"/>
        <w:jc w:val="both"/>
        <w:rPr>
          <w:rFonts w:ascii="Times New Roman" w:hAnsi="Times New Roman" w:cs="Times New Roman"/>
          <w:sz w:val="24"/>
          <w:szCs w:val="24"/>
          <w:lang w:val="en-US"/>
        </w:rPr>
      </w:pPr>
    </w:p>
    <w:p w14:paraId="3102E7DF" w14:textId="77777777" w:rsidR="00513E55" w:rsidRDefault="008A3E69" w:rsidP="005C15E6">
      <w:pPr>
        <w:spacing w:after="0" w:line="240" w:lineRule="auto"/>
        <w:jc w:val="both"/>
        <w:rPr>
          <w:rFonts w:ascii="Times New Roman" w:hAnsi="Times New Roman" w:cs="Times New Roman"/>
          <w:b/>
          <w:bCs/>
          <w:sz w:val="24"/>
          <w:szCs w:val="24"/>
        </w:rPr>
      </w:pPr>
      <w:r w:rsidRPr="00513E55">
        <w:rPr>
          <w:rFonts w:ascii="Times New Roman" w:hAnsi="Times New Roman" w:cs="Times New Roman"/>
          <w:b/>
          <w:bCs/>
          <w:sz w:val="24"/>
          <w:szCs w:val="24"/>
        </w:rPr>
        <w:t>5</w:t>
      </w:r>
      <w:r w:rsidR="006C72B4" w:rsidRPr="00513E55">
        <w:rPr>
          <w:rFonts w:ascii="Times New Roman" w:hAnsi="Times New Roman" w:cs="Times New Roman"/>
          <w:b/>
          <w:bCs/>
          <w:sz w:val="24"/>
          <w:szCs w:val="24"/>
        </w:rPr>
        <w:t xml:space="preserve">. </w:t>
      </w:r>
      <w:r w:rsidR="00513E55">
        <w:rPr>
          <w:rFonts w:ascii="Times New Roman" w:hAnsi="Times New Roman" w:cs="Times New Roman"/>
          <w:b/>
          <w:bCs/>
          <w:sz w:val="24"/>
          <w:szCs w:val="24"/>
        </w:rPr>
        <w:t>Прочитайте текст и ответьте на вопросы.</w:t>
      </w:r>
    </w:p>
    <w:p w14:paraId="6F3FBF6F" w14:textId="77777777" w:rsidR="00513E55" w:rsidRPr="00594E94" w:rsidRDefault="00513E55" w:rsidP="006C72B4">
      <w:pPr>
        <w:spacing w:after="0" w:line="240" w:lineRule="auto"/>
        <w:rPr>
          <w:rFonts w:ascii="Times New Roman" w:hAnsi="Times New Roman" w:cs="Times New Roman"/>
          <w:sz w:val="24"/>
          <w:szCs w:val="24"/>
        </w:rPr>
      </w:pPr>
    </w:p>
    <w:p w14:paraId="41B6267D"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lastRenderedPageBreak/>
        <w:t>1. What is the difference between the past and the present in terms of the key to success in a career?</w:t>
      </w:r>
    </w:p>
    <w:p w14:paraId="03EF4F66"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2. What does the writer say about competition in the first paragraph?</w:t>
      </w:r>
    </w:p>
    <w:p w14:paraId="0EC5A232"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3. In the second paragraph what does the writer say you need to be a good team player?</w:t>
      </w:r>
    </w:p>
    <w:p w14:paraId="4EEC1D19"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4. What three points does the writer make about effective teams in the third paragraph?</w:t>
      </w:r>
    </w:p>
    <w:p w14:paraId="5325261E"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5. According to the writer which of the following attitudes should team members have?</w:t>
      </w:r>
    </w:p>
    <w:p w14:paraId="5334252A"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a) We know exactly what we are trying to achieve.</w:t>
      </w:r>
    </w:p>
    <w:p w14:paraId="1282950D"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b) I will lead when necessary.</w:t>
      </w:r>
    </w:p>
    <w:p w14:paraId="369CD091"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c) People value my work.</w:t>
      </w:r>
    </w:p>
    <w:p w14:paraId="38FA1109"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d) I speak when invited by the team leader.</w:t>
      </w:r>
    </w:p>
    <w:p w14:paraId="6C6C4F3F"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e) I am encouraged to be very critical of colleagues’</w:t>
      </w:r>
    </w:p>
    <w:p w14:paraId="122920F2"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opinions.</w:t>
      </w:r>
    </w:p>
    <w:p w14:paraId="4EE19D89"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6. Why does the writer think that cultural differences do not have a big influence on teams?</w:t>
      </w:r>
    </w:p>
    <w:p w14:paraId="0BE3296D" w14:textId="768A3134"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7. What is the difference between Thai and Western team members?</w:t>
      </w:r>
    </w:p>
    <w:p w14:paraId="08A4481A" w14:textId="77777777" w:rsidR="008A3E69" w:rsidRDefault="008A3E69" w:rsidP="006C72B4">
      <w:pPr>
        <w:spacing w:after="0" w:line="240" w:lineRule="auto"/>
        <w:rPr>
          <w:rFonts w:ascii="Times New Roman" w:hAnsi="Times New Roman" w:cs="Times New Roman"/>
          <w:b/>
          <w:bCs/>
          <w:sz w:val="24"/>
          <w:szCs w:val="24"/>
          <w:lang w:val="en-US"/>
        </w:rPr>
      </w:pPr>
    </w:p>
    <w:p w14:paraId="6711472C" w14:textId="56A6C531" w:rsidR="00513E55" w:rsidRPr="00513E55" w:rsidRDefault="00513E55" w:rsidP="00513E55">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w:t>
      </w:r>
      <w:r w:rsidRPr="00513E55">
        <w:rPr>
          <w:rFonts w:ascii="Times New Roman" w:hAnsi="Times New Roman" w:cs="Times New Roman"/>
          <w:b/>
          <w:bCs/>
          <w:color w:val="000000" w:themeColor="text1"/>
          <w:sz w:val="24"/>
          <w:szCs w:val="24"/>
        </w:rPr>
        <w:t>. Вставьте пропущенные буквы в следующие слова, обозначающие качества специалиста для работы в команде.</w:t>
      </w:r>
    </w:p>
    <w:p w14:paraId="5F82E836" w14:textId="74175FAC" w:rsidR="00513E55" w:rsidRP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1) </w:t>
      </w:r>
      <w:proofErr w:type="spellStart"/>
      <w:proofErr w:type="gramStart"/>
      <w:r w:rsidRPr="00A718FE">
        <w:rPr>
          <w:rFonts w:ascii="Times New Roman" w:hAnsi="Times New Roman" w:cs="Times New Roman"/>
          <w:sz w:val="24"/>
          <w:szCs w:val="24"/>
          <w:lang w:val="en-US"/>
        </w:rPr>
        <w:t>p_t</w:t>
      </w:r>
      <w:proofErr w:type="spellEnd"/>
      <w:proofErr w:type="gramEnd"/>
      <w:r w:rsidRPr="00A718FE">
        <w:rPr>
          <w:rFonts w:ascii="Times New Roman" w:hAnsi="Times New Roman" w:cs="Times New Roman"/>
          <w:sz w:val="24"/>
          <w:szCs w:val="24"/>
          <w:lang w:val="en-US"/>
        </w:rPr>
        <w:t xml:space="preserve">_ _ </w:t>
      </w:r>
      <w:proofErr w:type="spellStart"/>
      <w:r w:rsidRPr="00A718FE">
        <w:rPr>
          <w:rFonts w:ascii="Times New Roman" w:hAnsi="Times New Roman" w:cs="Times New Roman"/>
          <w:sz w:val="24"/>
          <w:szCs w:val="24"/>
          <w:lang w:val="en-US"/>
        </w:rPr>
        <w:t>nc</w:t>
      </w:r>
      <w:proofErr w:type="spellEnd"/>
      <w:r w:rsidRPr="00A718FE">
        <w:rPr>
          <w:rFonts w:ascii="Times New Roman" w:hAnsi="Times New Roman" w:cs="Times New Roman"/>
          <w:sz w:val="24"/>
          <w:szCs w:val="24"/>
          <w:lang w:val="en-US"/>
        </w:rPr>
        <w:t xml:space="preserve">_ </w:t>
      </w:r>
      <w:r w:rsidRPr="00513E55">
        <w:rPr>
          <w:rFonts w:ascii="Times New Roman" w:hAnsi="Times New Roman" w:cs="Times New Roman"/>
          <w:sz w:val="24"/>
          <w:szCs w:val="24"/>
          <w:lang w:val="en-US"/>
        </w:rPr>
        <w:t xml:space="preserve"> - ___________</w:t>
      </w:r>
    </w:p>
    <w:p w14:paraId="4BBAAAB5" w14:textId="0229362C" w:rsidR="00513E55" w:rsidRP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2) </w:t>
      </w:r>
      <w:proofErr w:type="spellStart"/>
      <w:r w:rsidRPr="00A718FE">
        <w:rPr>
          <w:rFonts w:ascii="Times New Roman" w:hAnsi="Times New Roman" w:cs="Times New Roman"/>
          <w:sz w:val="24"/>
          <w:szCs w:val="24"/>
          <w:lang w:val="en-US"/>
        </w:rPr>
        <w:t>f_r_s_ght</w:t>
      </w:r>
      <w:proofErr w:type="spellEnd"/>
      <w:r w:rsidRPr="00A718FE">
        <w:rPr>
          <w:rFonts w:ascii="Times New Roman" w:hAnsi="Times New Roman" w:cs="Times New Roman"/>
          <w:sz w:val="24"/>
          <w:szCs w:val="24"/>
          <w:lang w:val="en-US"/>
        </w:rPr>
        <w:t xml:space="preserve"> </w:t>
      </w:r>
      <w:r w:rsidRPr="00513E55">
        <w:rPr>
          <w:rFonts w:ascii="Times New Roman" w:hAnsi="Times New Roman" w:cs="Times New Roman"/>
          <w:sz w:val="24"/>
          <w:szCs w:val="24"/>
          <w:lang w:val="en-US"/>
        </w:rPr>
        <w:t>- ___________</w:t>
      </w:r>
    </w:p>
    <w:p w14:paraId="00F01C12" w14:textId="0FEF9A3B" w:rsidR="00513E55" w:rsidRP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3) </w:t>
      </w:r>
      <w:proofErr w:type="spellStart"/>
      <w:r w:rsidRPr="00A718FE">
        <w:rPr>
          <w:rFonts w:ascii="Times New Roman" w:hAnsi="Times New Roman" w:cs="Times New Roman"/>
          <w:sz w:val="24"/>
          <w:szCs w:val="24"/>
          <w:lang w:val="en-US"/>
        </w:rPr>
        <w:t>cr</w:t>
      </w:r>
      <w:proofErr w:type="spellEnd"/>
      <w:r w:rsidRPr="00A718FE">
        <w:rPr>
          <w:rFonts w:ascii="Times New Roman" w:hAnsi="Times New Roman" w:cs="Times New Roman"/>
          <w:sz w:val="24"/>
          <w:szCs w:val="24"/>
          <w:lang w:val="en-US"/>
        </w:rPr>
        <w:t xml:space="preserve">_ _ </w:t>
      </w:r>
      <w:proofErr w:type="spellStart"/>
      <w:r w:rsidRPr="00A718FE">
        <w:rPr>
          <w:rFonts w:ascii="Times New Roman" w:hAnsi="Times New Roman" w:cs="Times New Roman"/>
          <w:sz w:val="24"/>
          <w:szCs w:val="24"/>
          <w:lang w:val="en-US"/>
        </w:rPr>
        <w:t>t_v_ty</w:t>
      </w:r>
      <w:proofErr w:type="spellEnd"/>
      <w:r w:rsidRPr="00A718FE">
        <w:rPr>
          <w:rFonts w:ascii="Times New Roman" w:hAnsi="Times New Roman" w:cs="Times New Roman"/>
          <w:sz w:val="24"/>
          <w:szCs w:val="24"/>
          <w:lang w:val="en-US"/>
        </w:rPr>
        <w:t xml:space="preserve"> </w:t>
      </w:r>
      <w:r w:rsidRPr="00513E55">
        <w:rPr>
          <w:rFonts w:ascii="Times New Roman" w:hAnsi="Times New Roman" w:cs="Times New Roman"/>
          <w:sz w:val="24"/>
          <w:szCs w:val="24"/>
          <w:lang w:val="en-US"/>
        </w:rPr>
        <w:t>- __________</w:t>
      </w:r>
    </w:p>
    <w:p w14:paraId="1C85C5F1" w14:textId="743F3212" w:rsid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4) _ </w:t>
      </w:r>
      <w:proofErr w:type="spellStart"/>
      <w:r w:rsidRPr="00A718FE">
        <w:rPr>
          <w:rFonts w:ascii="Times New Roman" w:hAnsi="Times New Roman" w:cs="Times New Roman"/>
          <w:sz w:val="24"/>
          <w:szCs w:val="24"/>
          <w:lang w:val="en-US"/>
        </w:rPr>
        <w:t>rg</w:t>
      </w:r>
      <w:proofErr w:type="spellEnd"/>
      <w:r w:rsidRPr="00A718FE">
        <w:rPr>
          <w:rFonts w:ascii="Times New Roman" w:hAnsi="Times New Roman" w:cs="Times New Roman"/>
          <w:sz w:val="24"/>
          <w:szCs w:val="24"/>
          <w:lang w:val="en-US"/>
        </w:rPr>
        <w:t xml:space="preserve">_ </w:t>
      </w:r>
      <w:proofErr w:type="spellStart"/>
      <w:r w:rsidRPr="00A718FE">
        <w:rPr>
          <w:rFonts w:ascii="Times New Roman" w:hAnsi="Times New Roman" w:cs="Times New Roman"/>
          <w:sz w:val="24"/>
          <w:szCs w:val="24"/>
          <w:lang w:val="en-US"/>
        </w:rPr>
        <w:t>nis_t</w:t>
      </w:r>
      <w:proofErr w:type="spellEnd"/>
      <w:r w:rsidRPr="00A718FE">
        <w:rPr>
          <w:rFonts w:ascii="Times New Roman" w:hAnsi="Times New Roman" w:cs="Times New Roman"/>
          <w:sz w:val="24"/>
          <w:szCs w:val="24"/>
          <w:lang w:val="en-US"/>
        </w:rPr>
        <w:t>_ _n</w:t>
      </w:r>
      <w:r w:rsidRPr="00513E55">
        <w:rPr>
          <w:rFonts w:ascii="Times New Roman" w:hAnsi="Times New Roman" w:cs="Times New Roman"/>
          <w:sz w:val="24"/>
          <w:szCs w:val="24"/>
          <w:lang w:val="en-US"/>
        </w:rPr>
        <w:t xml:space="preserve"> - ___________</w:t>
      </w:r>
      <w:r w:rsidRPr="00A718FE">
        <w:rPr>
          <w:rFonts w:ascii="Times New Roman" w:hAnsi="Times New Roman" w:cs="Times New Roman"/>
          <w:sz w:val="24"/>
          <w:szCs w:val="24"/>
          <w:lang w:val="en-US"/>
        </w:rPr>
        <w:t xml:space="preserve"> </w:t>
      </w:r>
    </w:p>
    <w:p w14:paraId="5EBCB777" w14:textId="72CDB3CE" w:rsidR="00513E55" w:rsidRDefault="00513E55" w:rsidP="00513E55">
      <w:pPr>
        <w:spacing w:after="0" w:line="240" w:lineRule="auto"/>
        <w:rPr>
          <w:rFonts w:ascii="Times New Roman" w:hAnsi="Times New Roman" w:cs="Times New Roman"/>
          <w:sz w:val="24"/>
          <w:szCs w:val="24"/>
          <w:lang w:val="en-US"/>
        </w:rPr>
      </w:pPr>
      <w:r w:rsidRPr="00513E55">
        <w:rPr>
          <w:rFonts w:ascii="Times New Roman" w:hAnsi="Times New Roman" w:cs="Times New Roman"/>
          <w:sz w:val="24"/>
          <w:szCs w:val="24"/>
          <w:lang w:val="en-US"/>
        </w:rPr>
        <w:t>5) _</w:t>
      </w:r>
      <w:proofErr w:type="spellStart"/>
      <w:r w:rsidRPr="00A718FE">
        <w:rPr>
          <w:rFonts w:ascii="Times New Roman" w:hAnsi="Times New Roman" w:cs="Times New Roman"/>
          <w:sz w:val="24"/>
          <w:szCs w:val="24"/>
          <w:lang w:val="en-US"/>
        </w:rPr>
        <w:t>nt</w:t>
      </w:r>
      <w:proofErr w:type="spellEnd"/>
      <w:r w:rsidRPr="00513E55">
        <w:rPr>
          <w:rFonts w:ascii="Times New Roman" w:hAnsi="Times New Roman" w:cs="Times New Roman"/>
          <w:sz w:val="24"/>
          <w:szCs w:val="24"/>
          <w:lang w:val="en-US"/>
        </w:rPr>
        <w:t xml:space="preserve"> _ _</w:t>
      </w:r>
      <w:r w:rsidRPr="00A718FE">
        <w:rPr>
          <w:rFonts w:ascii="Times New Roman" w:hAnsi="Times New Roman" w:cs="Times New Roman"/>
          <w:sz w:val="24"/>
          <w:szCs w:val="24"/>
          <w:lang w:val="en-US"/>
        </w:rPr>
        <w:t>t</w:t>
      </w:r>
      <w:r w:rsidRPr="00513E55">
        <w:rPr>
          <w:rFonts w:ascii="Times New Roman" w:hAnsi="Times New Roman" w:cs="Times New Roman"/>
          <w:sz w:val="24"/>
          <w:szCs w:val="24"/>
          <w:lang w:val="en-US"/>
        </w:rPr>
        <w:t xml:space="preserve"> _ _ </w:t>
      </w:r>
      <w:r w:rsidRPr="00A718FE">
        <w:rPr>
          <w:rFonts w:ascii="Times New Roman" w:hAnsi="Times New Roman" w:cs="Times New Roman"/>
          <w:sz w:val="24"/>
          <w:szCs w:val="24"/>
          <w:lang w:val="en-US"/>
        </w:rPr>
        <w:t>n</w:t>
      </w:r>
      <w:r w:rsidRPr="00513E55">
        <w:rPr>
          <w:rFonts w:ascii="Times New Roman" w:hAnsi="Times New Roman" w:cs="Times New Roman"/>
          <w:sz w:val="24"/>
          <w:szCs w:val="24"/>
          <w:lang w:val="en-US"/>
        </w:rPr>
        <w:t xml:space="preserve"> - ___________</w:t>
      </w:r>
      <w:r w:rsidRPr="00A718FE">
        <w:rPr>
          <w:rFonts w:ascii="Times New Roman" w:hAnsi="Times New Roman" w:cs="Times New Roman"/>
          <w:sz w:val="24"/>
          <w:szCs w:val="24"/>
          <w:lang w:val="en-US"/>
        </w:rPr>
        <w:t xml:space="preserve"> </w:t>
      </w:r>
    </w:p>
    <w:p w14:paraId="44C5C00F" w14:textId="08317CDF" w:rsid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6) t_ _</w:t>
      </w:r>
      <w:proofErr w:type="spellStart"/>
      <w:r w:rsidRPr="00A718FE">
        <w:rPr>
          <w:rFonts w:ascii="Times New Roman" w:hAnsi="Times New Roman" w:cs="Times New Roman"/>
          <w:sz w:val="24"/>
          <w:szCs w:val="24"/>
          <w:lang w:val="en-US"/>
        </w:rPr>
        <w:t>ghn</w:t>
      </w:r>
      <w:proofErr w:type="spellEnd"/>
      <w:r w:rsidRPr="00A718FE">
        <w:rPr>
          <w:rFonts w:ascii="Times New Roman" w:hAnsi="Times New Roman" w:cs="Times New Roman"/>
          <w:sz w:val="24"/>
          <w:szCs w:val="24"/>
          <w:lang w:val="en-US"/>
        </w:rPr>
        <w:t xml:space="preserve"> _</w:t>
      </w:r>
      <w:proofErr w:type="spellStart"/>
      <w:r w:rsidRPr="00A718FE">
        <w:rPr>
          <w:rFonts w:ascii="Times New Roman" w:hAnsi="Times New Roman" w:cs="Times New Roman"/>
          <w:sz w:val="24"/>
          <w:szCs w:val="24"/>
          <w:lang w:val="en-US"/>
        </w:rPr>
        <w:t>ss</w:t>
      </w:r>
      <w:proofErr w:type="spellEnd"/>
      <w:r w:rsidRPr="00513E55">
        <w:rPr>
          <w:rFonts w:ascii="Times New Roman" w:hAnsi="Times New Roman" w:cs="Times New Roman"/>
          <w:sz w:val="24"/>
          <w:szCs w:val="24"/>
          <w:lang w:val="en-US"/>
        </w:rPr>
        <w:t xml:space="preserve"> - ____________ </w:t>
      </w:r>
    </w:p>
    <w:p w14:paraId="6D0589C4" w14:textId="41A764D5" w:rsidR="00513E55" w:rsidRP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7) </w:t>
      </w:r>
      <w:proofErr w:type="spellStart"/>
      <w:r w:rsidRPr="00A718FE">
        <w:rPr>
          <w:rFonts w:ascii="Times New Roman" w:hAnsi="Times New Roman" w:cs="Times New Roman"/>
          <w:sz w:val="24"/>
          <w:szCs w:val="24"/>
          <w:lang w:val="en-US"/>
        </w:rPr>
        <w:t>st_m</w:t>
      </w:r>
      <w:proofErr w:type="spellEnd"/>
      <w:r w:rsidRPr="00A718FE">
        <w:rPr>
          <w:rFonts w:ascii="Times New Roman" w:hAnsi="Times New Roman" w:cs="Times New Roman"/>
          <w:sz w:val="24"/>
          <w:szCs w:val="24"/>
          <w:lang w:val="en-US"/>
        </w:rPr>
        <w:t xml:space="preserve"> _n _</w:t>
      </w:r>
      <w:r w:rsidRPr="00513E55">
        <w:rPr>
          <w:rFonts w:ascii="Times New Roman" w:hAnsi="Times New Roman" w:cs="Times New Roman"/>
          <w:sz w:val="24"/>
          <w:szCs w:val="24"/>
          <w:lang w:val="en-US"/>
        </w:rPr>
        <w:t xml:space="preserve"> - ____________</w:t>
      </w:r>
    </w:p>
    <w:p w14:paraId="27891904" w14:textId="262EA3DF" w:rsidR="00513E55" w:rsidRPr="00513E55" w:rsidRDefault="00513E55" w:rsidP="00513E55">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8) d _pl _m _cy</w:t>
      </w:r>
      <w:r w:rsidRPr="00513E55">
        <w:rPr>
          <w:rFonts w:ascii="Times New Roman" w:hAnsi="Times New Roman" w:cs="Times New Roman"/>
          <w:sz w:val="24"/>
          <w:szCs w:val="24"/>
          <w:lang w:val="en-US"/>
        </w:rPr>
        <w:t xml:space="preserve"> - ____________</w:t>
      </w:r>
    </w:p>
    <w:p w14:paraId="1CE44EE2" w14:textId="5C62CA63" w:rsidR="00513E55" w:rsidRPr="00CF2B30" w:rsidRDefault="00513E55" w:rsidP="00513E55">
      <w:pPr>
        <w:spacing w:after="0" w:line="240" w:lineRule="auto"/>
        <w:rPr>
          <w:rFonts w:ascii="Times New Roman" w:hAnsi="Times New Roman" w:cs="Times New Roman"/>
          <w:sz w:val="24"/>
          <w:szCs w:val="24"/>
        </w:rPr>
      </w:pPr>
      <w:r w:rsidRPr="00CF2B30">
        <w:rPr>
          <w:rFonts w:ascii="Times New Roman" w:hAnsi="Times New Roman" w:cs="Times New Roman"/>
          <w:sz w:val="24"/>
          <w:szCs w:val="24"/>
        </w:rPr>
        <w:t xml:space="preserve">9) </w:t>
      </w:r>
      <w:r w:rsidRPr="00A718FE">
        <w:rPr>
          <w:rFonts w:ascii="Times New Roman" w:hAnsi="Times New Roman" w:cs="Times New Roman"/>
          <w:sz w:val="24"/>
          <w:szCs w:val="24"/>
          <w:lang w:val="en-US"/>
        </w:rPr>
        <w:t>h</w:t>
      </w:r>
      <w:r w:rsidRPr="00CF2B30">
        <w:rPr>
          <w:rFonts w:ascii="Times New Roman" w:hAnsi="Times New Roman" w:cs="Times New Roman"/>
          <w:sz w:val="24"/>
          <w:szCs w:val="24"/>
        </w:rPr>
        <w:t xml:space="preserve"> _</w:t>
      </w:r>
      <w:r w:rsidRPr="00A718FE">
        <w:rPr>
          <w:rFonts w:ascii="Times New Roman" w:hAnsi="Times New Roman" w:cs="Times New Roman"/>
          <w:sz w:val="24"/>
          <w:szCs w:val="24"/>
          <w:lang w:val="en-US"/>
        </w:rPr>
        <w:t>n</w:t>
      </w:r>
      <w:r w:rsidRPr="00CF2B30">
        <w:rPr>
          <w:rFonts w:ascii="Times New Roman" w:hAnsi="Times New Roman" w:cs="Times New Roman"/>
          <w:sz w:val="24"/>
          <w:szCs w:val="24"/>
        </w:rPr>
        <w:t xml:space="preserve"> _</w:t>
      </w:r>
      <w:r w:rsidRPr="00A718FE">
        <w:rPr>
          <w:rFonts w:ascii="Times New Roman" w:hAnsi="Times New Roman" w:cs="Times New Roman"/>
          <w:sz w:val="24"/>
          <w:szCs w:val="24"/>
          <w:lang w:val="en-US"/>
        </w:rPr>
        <w:t>sty</w:t>
      </w:r>
      <w:r w:rsidRPr="00CF2B30">
        <w:rPr>
          <w:rFonts w:ascii="Times New Roman" w:hAnsi="Times New Roman" w:cs="Times New Roman"/>
          <w:sz w:val="24"/>
          <w:szCs w:val="24"/>
        </w:rPr>
        <w:t xml:space="preserve"> - __________</w:t>
      </w:r>
    </w:p>
    <w:p w14:paraId="4CAB6A13" w14:textId="77777777" w:rsidR="00513E55" w:rsidRPr="00CF2B30" w:rsidRDefault="00513E55" w:rsidP="006C72B4">
      <w:pPr>
        <w:spacing w:after="0" w:line="240" w:lineRule="auto"/>
        <w:rPr>
          <w:rFonts w:ascii="Times New Roman" w:hAnsi="Times New Roman" w:cs="Times New Roman"/>
          <w:b/>
          <w:bCs/>
          <w:sz w:val="24"/>
          <w:szCs w:val="24"/>
        </w:rPr>
      </w:pPr>
    </w:p>
    <w:p w14:paraId="7A815763" w14:textId="12F1C0EC" w:rsidR="00513E55" w:rsidRPr="00513E55" w:rsidRDefault="00513E55" w:rsidP="006C72B4">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7</w:t>
      </w:r>
      <w:r w:rsidR="001A5491" w:rsidRPr="00513E55">
        <w:rPr>
          <w:rFonts w:ascii="Times New Roman" w:hAnsi="Times New Roman" w:cs="Times New Roman"/>
          <w:b/>
          <w:bCs/>
          <w:color w:val="000000" w:themeColor="text1"/>
          <w:sz w:val="24"/>
          <w:szCs w:val="24"/>
        </w:rPr>
        <w:t>.</w:t>
      </w:r>
      <w:r w:rsidR="006C72B4" w:rsidRPr="00513E55">
        <w:rPr>
          <w:rFonts w:ascii="Times New Roman" w:hAnsi="Times New Roman" w:cs="Times New Roman"/>
          <w:b/>
          <w:bCs/>
          <w:color w:val="000000" w:themeColor="text1"/>
          <w:sz w:val="24"/>
          <w:szCs w:val="24"/>
        </w:rPr>
        <w:t xml:space="preserve"> </w:t>
      </w:r>
      <w:r w:rsidRPr="00513E55">
        <w:rPr>
          <w:rFonts w:ascii="Times New Roman" w:hAnsi="Times New Roman" w:cs="Times New Roman"/>
          <w:b/>
          <w:bCs/>
          <w:color w:val="000000" w:themeColor="text1"/>
          <w:sz w:val="24"/>
          <w:szCs w:val="24"/>
        </w:rPr>
        <w:t>Выразите свое мнение</w:t>
      </w:r>
      <w:r>
        <w:rPr>
          <w:rFonts w:ascii="Times New Roman" w:hAnsi="Times New Roman" w:cs="Times New Roman"/>
          <w:b/>
          <w:bCs/>
          <w:color w:val="000000" w:themeColor="text1"/>
          <w:sz w:val="24"/>
          <w:szCs w:val="24"/>
        </w:rPr>
        <w:t>:</w:t>
      </w:r>
      <w:r w:rsidRPr="00513E55">
        <w:rPr>
          <w:rFonts w:ascii="Times New Roman" w:hAnsi="Times New Roman" w:cs="Times New Roman"/>
          <w:b/>
          <w:bCs/>
          <w:color w:val="000000" w:themeColor="text1"/>
          <w:sz w:val="24"/>
          <w:szCs w:val="24"/>
        </w:rPr>
        <w:t xml:space="preserve"> Верно – Неверно.</w:t>
      </w:r>
    </w:p>
    <w:p w14:paraId="76C013A9" w14:textId="77777777" w:rsidR="00513E55" w:rsidRPr="00513E55" w:rsidRDefault="00513E55" w:rsidP="006C72B4">
      <w:pPr>
        <w:spacing w:after="0" w:line="240" w:lineRule="auto"/>
        <w:rPr>
          <w:rFonts w:ascii="Times New Roman" w:hAnsi="Times New Roman" w:cs="Times New Roman"/>
          <w:b/>
          <w:bCs/>
          <w:color w:val="FF0000"/>
          <w:sz w:val="24"/>
          <w:szCs w:val="24"/>
        </w:rPr>
      </w:pPr>
    </w:p>
    <w:p w14:paraId="0A1BFAEA"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1. A team always needs a leader.</w:t>
      </w:r>
    </w:p>
    <w:p w14:paraId="6E759DAD"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2. A team should change its leader regularly. </w:t>
      </w:r>
    </w:p>
    <w:p w14:paraId="312ED84E" w14:textId="77777777"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3. Tension between team members makes a team more effective.</w:t>
      </w:r>
    </w:p>
    <w:p w14:paraId="70E1DF3A" w14:textId="2F9300B6" w:rsidR="006C72B4" w:rsidRPr="00A718FE" w:rsidRDefault="006C72B4" w:rsidP="006C72B4">
      <w:pPr>
        <w:spacing w:after="0" w:line="240" w:lineRule="auto"/>
        <w:rPr>
          <w:rFonts w:ascii="Times New Roman" w:hAnsi="Times New Roman" w:cs="Times New Roman"/>
          <w:sz w:val="24"/>
          <w:szCs w:val="24"/>
          <w:lang w:val="en-US"/>
        </w:rPr>
      </w:pPr>
      <w:r w:rsidRPr="00A718FE">
        <w:rPr>
          <w:rFonts w:ascii="Times New Roman" w:hAnsi="Times New Roman" w:cs="Times New Roman"/>
          <w:sz w:val="24"/>
          <w:szCs w:val="24"/>
          <w:lang w:val="en-US"/>
        </w:rPr>
        <w:t>4. Teams need people with similar personalities in order to succeed.</w:t>
      </w:r>
    </w:p>
    <w:p w14:paraId="09BF6E65" w14:textId="77777777" w:rsidR="008A3E69" w:rsidRDefault="008A3E69" w:rsidP="005C15E6">
      <w:pPr>
        <w:spacing w:after="0" w:line="240" w:lineRule="auto"/>
        <w:jc w:val="both"/>
        <w:rPr>
          <w:rFonts w:ascii="Times New Roman" w:hAnsi="Times New Roman" w:cs="Times New Roman"/>
          <w:b/>
          <w:bCs/>
          <w:sz w:val="24"/>
          <w:szCs w:val="24"/>
          <w:lang w:val="en-US"/>
        </w:rPr>
      </w:pPr>
    </w:p>
    <w:p w14:paraId="001DB478" w14:textId="77777777" w:rsidR="008A3E69" w:rsidRPr="00594E94" w:rsidRDefault="008A3E69" w:rsidP="008A3E69">
      <w:pPr>
        <w:spacing w:after="0" w:line="240" w:lineRule="auto"/>
        <w:ind w:left="360" w:firstLine="348"/>
        <w:jc w:val="both"/>
        <w:rPr>
          <w:rFonts w:ascii="Times New Roman" w:hAnsi="Times New Roman" w:cs="Times New Roman"/>
          <w:b/>
          <w:sz w:val="28"/>
          <w:szCs w:val="28"/>
          <w:lang w:val="en-US"/>
        </w:rPr>
      </w:pPr>
      <w:r>
        <w:rPr>
          <w:rFonts w:ascii="Times New Roman" w:hAnsi="Times New Roman" w:cs="Times New Roman"/>
          <w:b/>
          <w:sz w:val="24"/>
          <w:szCs w:val="24"/>
          <w:lang w:val="en-US"/>
        </w:rPr>
        <w:t>V</w:t>
      </w:r>
      <w:r w:rsidRPr="00594E94">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Научные</w:t>
      </w:r>
      <w:r w:rsidRPr="00594E94">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контакты</w:t>
      </w:r>
      <w:r w:rsidRPr="00594E94">
        <w:rPr>
          <w:rFonts w:ascii="Times New Roman" w:hAnsi="Times New Roman" w:cs="Times New Roman"/>
          <w:b/>
          <w:sz w:val="28"/>
          <w:szCs w:val="28"/>
          <w:lang w:val="en-US"/>
        </w:rPr>
        <w:t>:</w:t>
      </w:r>
    </w:p>
    <w:p w14:paraId="07246D5C" w14:textId="77777777" w:rsidR="008A3E69" w:rsidRPr="00594E94" w:rsidRDefault="008A3E69" w:rsidP="008A3E69">
      <w:pPr>
        <w:spacing w:after="0" w:line="240" w:lineRule="auto"/>
        <w:ind w:left="360" w:firstLine="348"/>
        <w:jc w:val="both"/>
        <w:rPr>
          <w:rFonts w:ascii="Times New Roman" w:hAnsi="Times New Roman" w:cs="Times New Roman"/>
          <w:b/>
          <w:sz w:val="28"/>
          <w:szCs w:val="28"/>
          <w:lang w:val="en-US"/>
        </w:rPr>
      </w:pPr>
    </w:p>
    <w:p w14:paraId="779B7436" w14:textId="692BF149" w:rsidR="007B2E1E" w:rsidRPr="00594E94" w:rsidRDefault="008A3E69" w:rsidP="008A3E69">
      <w:pPr>
        <w:jc w:val="center"/>
        <w:rPr>
          <w:rFonts w:ascii="Times New Roman" w:hAnsi="Times New Roman" w:cs="Times New Roman"/>
          <w:b/>
          <w:sz w:val="24"/>
          <w:szCs w:val="24"/>
        </w:rPr>
      </w:pPr>
      <w:r>
        <w:rPr>
          <w:rFonts w:ascii="Times New Roman" w:hAnsi="Times New Roman" w:cs="Times New Roman"/>
          <w:b/>
          <w:sz w:val="24"/>
          <w:szCs w:val="24"/>
        </w:rPr>
        <w:t>Тема</w:t>
      </w:r>
      <w:r w:rsidRPr="008A3E69">
        <w:rPr>
          <w:rFonts w:ascii="Times New Roman" w:hAnsi="Times New Roman" w:cs="Times New Roman"/>
          <w:b/>
          <w:sz w:val="24"/>
          <w:szCs w:val="24"/>
          <w:lang w:val="en-US"/>
        </w:rPr>
        <w:t xml:space="preserve"> «Presenting a Conference Paper. Creating</w:t>
      </w:r>
      <w:r w:rsidRPr="00594E94">
        <w:rPr>
          <w:rFonts w:ascii="Times New Roman" w:hAnsi="Times New Roman" w:cs="Times New Roman"/>
          <w:b/>
          <w:sz w:val="24"/>
          <w:szCs w:val="24"/>
        </w:rPr>
        <w:t xml:space="preserve"> </w:t>
      </w:r>
      <w:r w:rsidRPr="008A3E69">
        <w:rPr>
          <w:rFonts w:ascii="Times New Roman" w:hAnsi="Times New Roman" w:cs="Times New Roman"/>
          <w:b/>
          <w:sz w:val="24"/>
          <w:szCs w:val="24"/>
          <w:lang w:val="en-US"/>
        </w:rPr>
        <w:t>an</w:t>
      </w:r>
      <w:r w:rsidRPr="00594E94">
        <w:rPr>
          <w:rFonts w:ascii="Times New Roman" w:hAnsi="Times New Roman" w:cs="Times New Roman"/>
          <w:b/>
          <w:sz w:val="24"/>
          <w:szCs w:val="24"/>
        </w:rPr>
        <w:t xml:space="preserve"> </w:t>
      </w:r>
      <w:r w:rsidRPr="008A3E69">
        <w:rPr>
          <w:rFonts w:ascii="Times New Roman" w:hAnsi="Times New Roman" w:cs="Times New Roman"/>
          <w:b/>
          <w:sz w:val="24"/>
          <w:szCs w:val="24"/>
          <w:lang w:val="en-US"/>
        </w:rPr>
        <w:t>Elevator</w:t>
      </w:r>
      <w:r w:rsidRPr="00594E94">
        <w:rPr>
          <w:rFonts w:ascii="Times New Roman" w:hAnsi="Times New Roman" w:cs="Times New Roman"/>
          <w:b/>
          <w:sz w:val="24"/>
          <w:szCs w:val="24"/>
        </w:rPr>
        <w:t xml:space="preserve"> </w:t>
      </w:r>
      <w:r w:rsidRPr="008A3E69">
        <w:rPr>
          <w:rFonts w:ascii="Times New Roman" w:hAnsi="Times New Roman" w:cs="Times New Roman"/>
          <w:b/>
          <w:sz w:val="24"/>
          <w:szCs w:val="24"/>
          <w:lang w:val="en-US"/>
        </w:rPr>
        <w:t>Speech</w:t>
      </w:r>
      <w:r w:rsidRPr="00594E94">
        <w:rPr>
          <w:rFonts w:ascii="Times New Roman" w:hAnsi="Times New Roman" w:cs="Times New Roman"/>
          <w:b/>
          <w:sz w:val="24"/>
          <w:szCs w:val="24"/>
        </w:rPr>
        <w:t>»</w:t>
      </w:r>
    </w:p>
    <w:p w14:paraId="6C4B160F" w14:textId="7654590F" w:rsidR="002A5C30" w:rsidRPr="00A837A5" w:rsidRDefault="008A3E69" w:rsidP="002A5C30">
      <w:pPr>
        <w:jc w:val="both"/>
        <w:rPr>
          <w:rFonts w:ascii="Times New Roman" w:hAnsi="Times New Roman" w:cs="Times New Roman"/>
          <w:b/>
          <w:color w:val="000000" w:themeColor="text1"/>
          <w:sz w:val="24"/>
          <w:szCs w:val="24"/>
        </w:rPr>
      </w:pPr>
      <w:r w:rsidRPr="00A837A5">
        <w:rPr>
          <w:rFonts w:ascii="Times New Roman" w:hAnsi="Times New Roman" w:cs="Times New Roman"/>
          <w:b/>
          <w:color w:val="000000" w:themeColor="text1"/>
          <w:sz w:val="24"/>
          <w:szCs w:val="24"/>
        </w:rPr>
        <w:t>8</w:t>
      </w:r>
      <w:r w:rsidR="002A5C30" w:rsidRPr="00A837A5">
        <w:rPr>
          <w:rFonts w:ascii="Times New Roman" w:hAnsi="Times New Roman" w:cs="Times New Roman"/>
          <w:b/>
          <w:color w:val="000000" w:themeColor="text1"/>
          <w:sz w:val="24"/>
          <w:szCs w:val="24"/>
        </w:rPr>
        <w:t xml:space="preserve">. </w:t>
      </w:r>
      <w:r w:rsidR="00A837A5" w:rsidRPr="00A837A5">
        <w:rPr>
          <w:rFonts w:ascii="Times New Roman" w:hAnsi="Times New Roman" w:cs="Times New Roman"/>
          <w:b/>
          <w:color w:val="000000" w:themeColor="text1"/>
          <w:sz w:val="24"/>
          <w:szCs w:val="24"/>
        </w:rPr>
        <w:t>Расположите в логическом порядке Ваши действия при выступлении с докладом.</w:t>
      </w:r>
    </w:p>
    <w:tbl>
      <w:tblPr>
        <w:tblStyle w:val="a3"/>
        <w:tblW w:w="0" w:type="auto"/>
        <w:tblLook w:val="04A0" w:firstRow="1" w:lastRow="0" w:firstColumn="1" w:lastColumn="0" w:noHBand="0" w:noVBand="1"/>
      </w:tblPr>
      <w:tblGrid>
        <w:gridCol w:w="7508"/>
        <w:gridCol w:w="1837"/>
      </w:tblGrid>
      <w:tr w:rsidR="002A5C30" w:rsidRPr="008A3E69" w14:paraId="5192D274" w14:textId="77777777" w:rsidTr="00165B70">
        <w:tc>
          <w:tcPr>
            <w:tcW w:w="7508" w:type="dxa"/>
          </w:tcPr>
          <w:p w14:paraId="179A1F02" w14:textId="77777777" w:rsidR="002A5C30" w:rsidRPr="00A718FE" w:rsidRDefault="002A5C30" w:rsidP="00165B70">
            <w:pPr>
              <w:jc w:val="center"/>
              <w:rPr>
                <w:rFonts w:ascii="Times New Roman" w:hAnsi="Times New Roman" w:cs="Times New Roman"/>
                <w:b/>
                <w:sz w:val="24"/>
                <w:szCs w:val="24"/>
                <w:lang w:val="en-US"/>
              </w:rPr>
            </w:pPr>
            <w:r w:rsidRPr="00A718FE">
              <w:rPr>
                <w:rFonts w:ascii="Times New Roman" w:hAnsi="Times New Roman" w:cs="Times New Roman"/>
                <w:b/>
                <w:sz w:val="24"/>
                <w:szCs w:val="24"/>
                <w:lang w:val="en-US"/>
              </w:rPr>
              <w:t>Presentation parts</w:t>
            </w:r>
          </w:p>
        </w:tc>
        <w:tc>
          <w:tcPr>
            <w:tcW w:w="1837" w:type="dxa"/>
          </w:tcPr>
          <w:p w14:paraId="0EA45663" w14:textId="77777777" w:rsidR="002A5C30" w:rsidRPr="00A718FE" w:rsidRDefault="002A5C30" w:rsidP="00165B70">
            <w:pPr>
              <w:jc w:val="center"/>
              <w:rPr>
                <w:rFonts w:ascii="Times New Roman" w:hAnsi="Times New Roman" w:cs="Times New Roman"/>
                <w:b/>
                <w:sz w:val="24"/>
                <w:szCs w:val="24"/>
                <w:lang w:val="en-US"/>
              </w:rPr>
            </w:pPr>
            <w:r w:rsidRPr="00A718FE">
              <w:rPr>
                <w:rFonts w:ascii="Times New Roman" w:hAnsi="Times New Roman" w:cs="Times New Roman"/>
                <w:b/>
                <w:sz w:val="24"/>
                <w:szCs w:val="24"/>
                <w:lang w:val="en-US"/>
              </w:rPr>
              <w:t>Logical Order</w:t>
            </w:r>
          </w:p>
        </w:tc>
      </w:tr>
      <w:tr w:rsidR="002A5C30" w:rsidRPr="00CF2B30" w14:paraId="2CD0769E" w14:textId="77777777" w:rsidTr="00165B70">
        <w:tc>
          <w:tcPr>
            <w:tcW w:w="7508" w:type="dxa"/>
          </w:tcPr>
          <w:p w14:paraId="08A098B7"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1. Describe the structure of the presentation </w:t>
            </w:r>
          </w:p>
        </w:tc>
        <w:tc>
          <w:tcPr>
            <w:tcW w:w="1837" w:type="dxa"/>
          </w:tcPr>
          <w:p w14:paraId="140F5F87" w14:textId="77777777" w:rsidR="002A5C30" w:rsidRPr="00A718FE" w:rsidRDefault="002A5C30" w:rsidP="00165B70">
            <w:pPr>
              <w:jc w:val="both"/>
              <w:rPr>
                <w:rFonts w:ascii="Times New Roman" w:hAnsi="Times New Roman" w:cs="Times New Roman"/>
                <w:b/>
                <w:sz w:val="24"/>
                <w:szCs w:val="24"/>
                <w:lang w:val="en-US"/>
              </w:rPr>
            </w:pPr>
          </w:p>
        </w:tc>
      </w:tr>
      <w:tr w:rsidR="002A5C30" w:rsidRPr="008A3E69" w14:paraId="3BD3A8FD" w14:textId="77777777" w:rsidTr="00165B70">
        <w:tc>
          <w:tcPr>
            <w:tcW w:w="7508" w:type="dxa"/>
          </w:tcPr>
          <w:p w14:paraId="54634431"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2. Make a conclusion </w:t>
            </w:r>
          </w:p>
        </w:tc>
        <w:tc>
          <w:tcPr>
            <w:tcW w:w="1837" w:type="dxa"/>
          </w:tcPr>
          <w:p w14:paraId="7F3BFFDC" w14:textId="77777777" w:rsidR="002A5C30" w:rsidRPr="00A718FE" w:rsidRDefault="002A5C30" w:rsidP="00165B70">
            <w:pPr>
              <w:jc w:val="both"/>
              <w:rPr>
                <w:rFonts w:ascii="Times New Roman" w:hAnsi="Times New Roman" w:cs="Times New Roman"/>
                <w:b/>
                <w:sz w:val="24"/>
                <w:szCs w:val="24"/>
                <w:lang w:val="en-US"/>
              </w:rPr>
            </w:pPr>
          </w:p>
        </w:tc>
      </w:tr>
      <w:tr w:rsidR="002A5C30" w:rsidRPr="00A718FE" w14:paraId="100638BD" w14:textId="77777777" w:rsidTr="00165B70">
        <w:tc>
          <w:tcPr>
            <w:tcW w:w="7508" w:type="dxa"/>
          </w:tcPr>
          <w:p w14:paraId="4206B45F"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3. Welcome the audience </w:t>
            </w:r>
          </w:p>
        </w:tc>
        <w:tc>
          <w:tcPr>
            <w:tcW w:w="1837" w:type="dxa"/>
          </w:tcPr>
          <w:p w14:paraId="16427EC6" w14:textId="77777777" w:rsidR="002A5C30" w:rsidRPr="00A718FE" w:rsidRDefault="002A5C30" w:rsidP="00165B70">
            <w:pPr>
              <w:jc w:val="both"/>
              <w:rPr>
                <w:rFonts w:ascii="Times New Roman" w:hAnsi="Times New Roman" w:cs="Times New Roman"/>
                <w:b/>
                <w:sz w:val="24"/>
                <w:szCs w:val="24"/>
                <w:lang w:val="en-US"/>
              </w:rPr>
            </w:pPr>
          </w:p>
        </w:tc>
      </w:tr>
      <w:tr w:rsidR="002A5C30" w:rsidRPr="00CF2B30" w14:paraId="7B260AF1" w14:textId="77777777" w:rsidTr="00165B70">
        <w:tc>
          <w:tcPr>
            <w:tcW w:w="7508" w:type="dxa"/>
          </w:tcPr>
          <w:p w14:paraId="59BB7716"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4. Signpost the main part of the presentation Main body </w:t>
            </w:r>
          </w:p>
        </w:tc>
        <w:tc>
          <w:tcPr>
            <w:tcW w:w="1837" w:type="dxa"/>
          </w:tcPr>
          <w:p w14:paraId="07D46B53" w14:textId="77777777" w:rsidR="002A5C30" w:rsidRPr="00A718FE" w:rsidRDefault="002A5C30" w:rsidP="00165B70">
            <w:pPr>
              <w:jc w:val="both"/>
              <w:rPr>
                <w:rFonts w:ascii="Times New Roman" w:hAnsi="Times New Roman" w:cs="Times New Roman"/>
                <w:b/>
                <w:sz w:val="24"/>
                <w:szCs w:val="24"/>
                <w:lang w:val="en-US"/>
              </w:rPr>
            </w:pPr>
          </w:p>
        </w:tc>
      </w:tr>
      <w:tr w:rsidR="002A5C30" w:rsidRPr="00CF2B30" w14:paraId="14C5B733" w14:textId="77777777" w:rsidTr="00165B70">
        <w:tc>
          <w:tcPr>
            <w:tcW w:w="7508" w:type="dxa"/>
          </w:tcPr>
          <w:p w14:paraId="7D7EBDCD"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5. Explain your policy on questions </w:t>
            </w:r>
          </w:p>
        </w:tc>
        <w:tc>
          <w:tcPr>
            <w:tcW w:w="1837" w:type="dxa"/>
          </w:tcPr>
          <w:p w14:paraId="0244643A" w14:textId="77777777" w:rsidR="002A5C30" w:rsidRPr="00A718FE" w:rsidRDefault="002A5C30" w:rsidP="00165B70">
            <w:pPr>
              <w:jc w:val="both"/>
              <w:rPr>
                <w:rFonts w:ascii="Times New Roman" w:hAnsi="Times New Roman" w:cs="Times New Roman"/>
                <w:b/>
                <w:sz w:val="24"/>
                <w:szCs w:val="24"/>
                <w:lang w:val="en-US"/>
              </w:rPr>
            </w:pPr>
          </w:p>
        </w:tc>
      </w:tr>
      <w:tr w:rsidR="002A5C30" w:rsidRPr="00CF2B30" w14:paraId="29B00AFC" w14:textId="77777777" w:rsidTr="00165B70">
        <w:tc>
          <w:tcPr>
            <w:tcW w:w="7508" w:type="dxa"/>
          </w:tcPr>
          <w:p w14:paraId="0011E6DE"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6. Give out handouts, if any. </w:t>
            </w:r>
          </w:p>
        </w:tc>
        <w:tc>
          <w:tcPr>
            <w:tcW w:w="1837" w:type="dxa"/>
          </w:tcPr>
          <w:p w14:paraId="49D273C4" w14:textId="77777777" w:rsidR="002A5C30" w:rsidRPr="00A718FE" w:rsidRDefault="002A5C30" w:rsidP="00165B70">
            <w:pPr>
              <w:jc w:val="both"/>
              <w:rPr>
                <w:rFonts w:ascii="Times New Roman" w:hAnsi="Times New Roman" w:cs="Times New Roman"/>
                <w:b/>
                <w:sz w:val="24"/>
                <w:szCs w:val="24"/>
                <w:lang w:val="en-US"/>
              </w:rPr>
            </w:pPr>
          </w:p>
        </w:tc>
      </w:tr>
      <w:tr w:rsidR="002A5C30" w:rsidRPr="00CF2B30" w14:paraId="7B4BD984" w14:textId="77777777" w:rsidTr="00165B70">
        <w:tc>
          <w:tcPr>
            <w:tcW w:w="7508" w:type="dxa"/>
          </w:tcPr>
          <w:p w14:paraId="61A2326C"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7. Give the title of the presentation </w:t>
            </w:r>
          </w:p>
        </w:tc>
        <w:tc>
          <w:tcPr>
            <w:tcW w:w="1837" w:type="dxa"/>
          </w:tcPr>
          <w:p w14:paraId="26754103" w14:textId="77777777" w:rsidR="002A5C30" w:rsidRPr="00A718FE" w:rsidRDefault="002A5C30" w:rsidP="00165B70">
            <w:pPr>
              <w:jc w:val="both"/>
              <w:rPr>
                <w:rFonts w:ascii="Times New Roman" w:hAnsi="Times New Roman" w:cs="Times New Roman"/>
                <w:b/>
                <w:sz w:val="24"/>
                <w:szCs w:val="24"/>
                <w:lang w:val="en-US"/>
              </w:rPr>
            </w:pPr>
          </w:p>
        </w:tc>
      </w:tr>
      <w:tr w:rsidR="002A5C30" w:rsidRPr="00A718FE" w14:paraId="324F00B7" w14:textId="77777777" w:rsidTr="00165B70">
        <w:tc>
          <w:tcPr>
            <w:tcW w:w="7508" w:type="dxa"/>
          </w:tcPr>
          <w:p w14:paraId="27E49D75"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8. Introduce yourself </w:t>
            </w:r>
          </w:p>
        </w:tc>
        <w:tc>
          <w:tcPr>
            <w:tcW w:w="1837" w:type="dxa"/>
          </w:tcPr>
          <w:p w14:paraId="087958C4" w14:textId="77777777" w:rsidR="002A5C30" w:rsidRPr="00A718FE" w:rsidRDefault="002A5C30" w:rsidP="00165B70">
            <w:pPr>
              <w:jc w:val="both"/>
              <w:rPr>
                <w:rFonts w:ascii="Times New Roman" w:hAnsi="Times New Roman" w:cs="Times New Roman"/>
                <w:b/>
                <w:sz w:val="24"/>
                <w:szCs w:val="24"/>
                <w:lang w:val="en-US"/>
              </w:rPr>
            </w:pPr>
          </w:p>
        </w:tc>
      </w:tr>
      <w:tr w:rsidR="002A5C30" w:rsidRPr="00CF2B30" w14:paraId="50D4B608" w14:textId="77777777" w:rsidTr="00165B70">
        <w:tc>
          <w:tcPr>
            <w:tcW w:w="7508" w:type="dxa"/>
          </w:tcPr>
          <w:p w14:paraId="1BDB3816"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9. Explain why your talk is relevant </w:t>
            </w:r>
          </w:p>
        </w:tc>
        <w:tc>
          <w:tcPr>
            <w:tcW w:w="1837" w:type="dxa"/>
          </w:tcPr>
          <w:p w14:paraId="44036208" w14:textId="77777777" w:rsidR="002A5C30" w:rsidRPr="00A718FE" w:rsidRDefault="002A5C30" w:rsidP="00165B70">
            <w:pPr>
              <w:jc w:val="both"/>
              <w:rPr>
                <w:rFonts w:ascii="Times New Roman" w:hAnsi="Times New Roman" w:cs="Times New Roman"/>
                <w:b/>
                <w:sz w:val="24"/>
                <w:szCs w:val="24"/>
                <w:lang w:val="en-US"/>
              </w:rPr>
            </w:pPr>
          </w:p>
        </w:tc>
      </w:tr>
      <w:tr w:rsidR="002A5C30" w:rsidRPr="00A718FE" w14:paraId="10D69EB3" w14:textId="77777777" w:rsidTr="00165B70">
        <w:tc>
          <w:tcPr>
            <w:tcW w:w="7508" w:type="dxa"/>
          </w:tcPr>
          <w:p w14:paraId="0B5824AE"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10. Make acknowledgements</w:t>
            </w:r>
          </w:p>
        </w:tc>
        <w:tc>
          <w:tcPr>
            <w:tcW w:w="1837" w:type="dxa"/>
          </w:tcPr>
          <w:p w14:paraId="4F83DD89" w14:textId="77777777" w:rsidR="002A5C30" w:rsidRPr="00A718FE" w:rsidRDefault="002A5C30" w:rsidP="00165B70">
            <w:pPr>
              <w:jc w:val="both"/>
              <w:rPr>
                <w:rFonts w:ascii="Times New Roman" w:hAnsi="Times New Roman" w:cs="Times New Roman"/>
                <w:b/>
                <w:sz w:val="24"/>
                <w:szCs w:val="24"/>
                <w:lang w:val="en-US"/>
              </w:rPr>
            </w:pPr>
          </w:p>
        </w:tc>
      </w:tr>
    </w:tbl>
    <w:p w14:paraId="0D5C0E75" w14:textId="77777777" w:rsidR="002A5C30" w:rsidRPr="00A718FE" w:rsidRDefault="002A5C30" w:rsidP="002A5C30">
      <w:pPr>
        <w:spacing w:after="0" w:line="240" w:lineRule="auto"/>
        <w:jc w:val="both"/>
        <w:rPr>
          <w:rFonts w:ascii="Times New Roman" w:hAnsi="Times New Roman" w:cs="Times New Roman"/>
          <w:sz w:val="24"/>
          <w:szCs w:val="24"/>
          <w:lang w:val="en-US"/>
        </w:rPr>
      </w:pPr>
    </w:p>
    <w:p w14:paraId="55B85F4D" w14:textId="752836F6" w:rsidR="002A5C30" w:rsidRPr="00A837A5" w:rsidRDefault="008A3E69" w:rsidP="002A5C30">
      <w:pPr>
        <w:jc w:val="both"/>
        <w:rPr>
          <w:rFonts w:ascii="Times New Roman" w:hAnsi="Times New Roman" w:cs="Times New Roman"/>
          <w:b/>
          <w:color w:val="000000" w:themeColor="text1"/>
          <w:sz w:val="24"/>
          <w:szCs w:val="24"/>
        </w:rPr>
      </w:pPr>
      <w:r w:rsidRPr="00A837A5">
        <w:rPr>
          <w:rFonts w:ascii="Times New Roman" w:hAnsi="Times New Roman" w:cs="Times New Roman"/>
          <w:b/>
          <w:color w:val="000000" w:themeColor="text1"/>
          <w:sz w:val="24"/>
          <w:szCs w:val="24"/>
          <w:lang w:val="en-US"/>
        </w:rPr>
        <w:lastRenderedPageBreak/>
        <w:t>9.</w:t>
      </w:r>
      <w:r w:rsidR="002A5C30" w:rsidRPr="00A837A5">
        <w:rPr>
          <w:rFonts w:ascii="Times New Roman" w:hAnsi="Times New Roman" w:cs="Times New Roman"/>
          <w:b/>
          <w:color w:val="000000" w:themeColor="text1"/>
          <w:sz w:val="24"/>
          <w:szCs w:val="24"/>
          <w:lang w:val="en-US"/>
        </w:rPr>
        <w:t xml:space="preserve"> </w:t>
      </w:r>
      <w:r w:rsidR="00A837A5" w:rsidRPr="00A837A5">
        <w:rPr>
          <w:rFonts w:ascii="Times New Roman" w:hAnsi="Times New Roman" w:cs="Times New Roman"/>
          <w:b/>
          <w:color w:val="000000" w:themeColor="text1"/>
          <w:sz w:val="24"/>
          <w:szCs w:val="24"/>
        </w:rPr>
        <w:t>Соотнесите части предложения.</w:t>
      </w:r>
    </w:p>
    <w:tbl>
      <w:tblPr>
        <w:tblStyle w:val="a3"/>
        <w:tblW w:w="0" w:type="auto"/>
        <w:tblLook w:val="04A0" w:firstRow="1" w:lastRow="0" w:firstColumn="1" w:lastColumn="0" w:noHBand="0" w:noVBand="1"/>
      </w:tblPr>
      <w:tblGrid>
        <w:gridCol w:w="2405"/>
        <w:gridCol w:w="6940"/>
      </w:tblGrid>
      <w:tr w:rsidR="002A5C30" w:rsidRPr="00CF2B30" w14:paraId="2B17C5D3" w14:textId="77777777" w:rsidTr="00165B70">
        <w:tc>
          <w:tcPr>
            <w:tcW w:w="2405" w:type="dxa"/>
          </w:tcPr>
          <w:p w14:paraId="1D2CFCFE"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1. An elevator speech is </w:t>
            </w:r>
          </w:p>
        </w:tc>
        <w:tc>
          <w:tcPr>
            <w:tcW w:w="6940" w:type="dxa"/>
          </w:tcPr>
          <w:p w14:paraId="61F264F4" w14:textId="77777777"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A. a brief encounter with a scholar in your field at a conference introductions around a table at the beginning of meeting introduction to a guest speaker in the hallway before his/her talk conversation at a reception for a speaker an actual elevator ride with a search committee member </w:t>
            </w:r>
          </w:p>
        </w:tc>
      </w:tr>
      <w:tr w:rsidR="002A5C30" w:rsidRPr="00CF2B30" w14:paraId="410BBFE0" w14:textId="77777777" w:rsidTr="00165B70">
        <w:tc>
          <w:tcPr>
            <w:tcW w:w="2405" w:type="dxa"/>
          </w:tcPr>
          <w:p w14:paraId="4A0CF9AE" w14:textId="6B1B5733"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2. The purpose of an elevator speech is </w:t>
            </w:r>
          </w:p>
        </w:tc>
        <w:tc>
          <w:tcPr>
            <w:tcW w:w="6940" w:type="dxa"/>
          </w:tcPr>
          <w:p w14:paraId="6ED373BB" w14:textId="7A899FF3"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B. What is the topic of your research? What is the problem that you are addressing in your research? Why is that problem interesting and important? How does your work connect with a broader disciplinary conversation about this topic in your field, and what does it add to that conversation? </w:t>
            </w:r>
          </w:p>
        </w:tc>
      </w:tr>
      <w:tr w:rsidR="002A5C30" w:rsidRPr="00CF2B30" w14:paraId="204DF554" w14:textId="77777777" w:rsidTr="00165B70">
        <w:tc>
          <w:tcPr>
            <w:tcW w:w="2405" w:type="dxa"/>
          </w:tcPr>
          <w:p w14:paraId="7ACCC06D" w14:textId="7C130F98"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3. Questions your elevator speech should answer </w:t>
            </w:r>
          </w:p>
        </w:tc>
        <w:tc>
          <w:tcPr>
            <w:tcW w:w="6940" w:type="dxa"/>
          </w:tcPr>
          <w:p w14:paraId="439F89EA" w14:textId="77777777" w:rsidR="002A5C30" w:rsidRPr="00A718FE" w:rsidRDefault="002A5C30" w:rsidP="002A5C3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 xml:space="preserve">C. a concise statement of your research interests and experience to be shared informally and orally in various professional contexts. </w:t>
            </w:r>
          </w:p>
          <w:p w14:paraId="1BFEFD73" w14:textId="265CAEFE" w:rsidR="002A5C30" w:rsidRPr="00A718FE" w:rsidRDefault="002A5C30" w:rsidP="002A5C30">
            <w:pPr>
              <w:jc w:val="both"/>
              <w:rPr>
                <w:rFonts w:ascii="Times New Roman" w:hAnsi="Times New Roman" w:cs="Times New Roman"/>
                <w:b/>
                <w:sz w:val="24"/>
                <w:szCs w:val="24"/>
                <w:lang w:val="en-US"/>
              </w:rPr>
            </w:pPr>
          </w:p>
        </w:tc>
      </w:tr>
      <w:tr w:rsidR="002A5C30" w:rsidRPr="00CF2B30" w14:paraId="11E1CB8C" w14:textId="77777777" w:rsidTr="00165B70">
        <w:tc>
          <w:tcPr>
            <w:tcW w:w="2405" w:type="dxa"/>
          </w:tcPr>
          <w:p w14:paraId="69C9551B" w14:textId="193F2434" w:rsidR="002A5C30" w:rsidRPr="00A718FE" w:rsidRDefault="002A5C30" w:rsidP="00165B70">
            <w:pPr>
              <w:jc w:val="both"/>
              <w:rPr>
                <w:rFonts w:ascii="Times New Roman" w:hAnsi="Times New Roman" w:cs="Times New Roman"/>
                <w:b/>
                <w:sz w:val="24"/>
                <w:szCs w:val="24"/>
                <w:lang w:val="en-US"/>
              </w:rPr>
            </w:pPr>
            <w:r w:rsidRPr="00A718FE">
              <w:rPr>
                <w:rFonts w:ascii="Times New Roman" w:hAnsi="Times New Roman" w:cs="Times New Roman"/>
                <w:sz w:val="24"/>
                <w:szCs w:val="24"/>
                <w:lang w:val="en-US"/>
              </w:rPr>
              <w:t>4. Occasions a scientists can give</w:t>
            </w:r>
          </w:p>
        </w:tc>
        <w:tc>
          <w:tcPr>
            <w:tcW w:w="6940" w:type="dxa"/>
          </w:tcPr>
          <w:p w14:paraId="6BD2D27C" w14:textId="5F8CFE65" w:rsidR="002A5C30" w:rsidRPr="00A718FE" w:rsidRDefault="002A5C30" w:rsidP="00165B70">
            <w:pPr>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D. to create a memorable and positive impression to open the door to further conversation</w:t>
            </w:r>
          </w:p>
        </w:tc>
      </w:tr>
    </w:tbl>
    <w:p w14:paraId="76E0E48E" w14:textId="50419E6E" w:rsidR="002A5C30" w:rsidRPr="00A718FE" w:rsidRDefault="002A5C30" w:rsidP="002A5C30">
      <w:pPr>
        <w:autoSpaceDE w:val="0"/>
        <w:autoSpaceDN w:val="0"/>
        <w:adjustRightInd w:val="0"/>
        <w:spacing w:after="0" w:line="240" w:lineRule="auto"/>
        <w:jc w:val="center"/>
        <w:rPr>
          <w:rFonts w:ascii="Times New Roman" w:hAnsi="Times New Roman" w:cs="Times New Roman"/>
          <w:color w:val="000000"/>
          <w:sz w:val="24"/>
          <w:szCs w:val="24"/>
          <w:lang w:val="en-US"/>
        </w:rPr>
      </w:pPr>
    </w:p>
    <w:tbl>
      <w:tblPr>
        <w:tblW w:w="9464" w:type="dxa"/>
        <w:tblInd w:w="-108" w:type="dxa"/>
        <w:tblBorders>
          <w:top w:val="nil"/>
          <w:left w:val="nil"/>
          <w:bottom w:val="nil"/>
          <w:right w:val="nil"/>
        </w:tblBorders>
        <w:tblLayout w:type="fixed"/>
        <w:tblLook w:val="0000" w:firstRow="0" w:lastRow="0" w:firstColumn="0" w:lastColumn="0" w:noHBand="0" w:noVBand="0"/>
      </w:tblPr>
      <w:tblGrid>
        <w:gridCol w:w="9464"/>
      </w:tblGrid>
      <w:tr w:rsidR="002A5C30" w:rsidRPr="00CF2B30" w14:paraId="0774AD1E" w14:textId="77777777" w:rsidTr="002A5C30">
        <w:trPr>
          <w:trHeight w:val="247"/>
        </w:trPr>
        <w:tc>
          <w:tcPr>
            <w:tcW w:w="9464" w:type="dxa"/>
          </w:tcPr>
          <w:p w14:paraId="7957125D" w14:textId="77777777" w:rsidR="00A837A5" w:rsidRPr="00450C96" w:rsidRDefault="008A3E69" w:rsidP="00165B70">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r w:rsidRPr="00450C96">
              <w:rPr>
                <w:rFonts w:ascii="Times New Roman" w:hAnsi="Times New Roman" w:cs="Times New Roman"/>
                <w:b/>
                <w:bCs/>
                <w:color w:val="000000" w:themeColor="text1"/>
                <w:sz w:val="24"/>
                <w:szCs w:val="24"/>
                <w:lang w:val="en-US"/>
              </w:rPr>
              <w:t xml:space="preserve">10. </w:t>
            </w:r>
            <w:r w:rsidR="00A837A5" w:rsidRPr="00450C96">
              <w:rPr>
                <w:rFonts w:ascii="Times New Roman" w:hAnsi="Times New Roman" w:cs="Times New Roman"/>
                <w:b/>
                <w:bCs/>
                <w:color w:val="000000" w:themeColor="text1"/>
                <w:sz w:val="24"/>
                <w:szCs w:val="24"/>
              </w:rPr>
              <w:t>Вставьте</w:t>
            </w:r>
            <w:r w:rsidR="00A837A5" w:rsidRPr="00450C96">
              <w:rPr>
                <w:rFonts w:ascii="Times New Roman" w:hAnsi="Times New Roman" w:cs="Times New Roman"/>
                <w:b/>
                <w:bCs/>
                <w:color w:val="000000" w:themeColor="text1"/>
                <w:sz w:val="24"/>
                <w:szCs w:val="24"/>
                <w:lang w:val="en-US"/>
              </w:rPr>
              <w:t xml:space="preserve"> </w:t>
            </w:r>
            <w:r w:rsidR="00A837A5" w:rsidRPr="00450C96">
              <w:rPr>
                <w:rFonts w:ascii="Times New Roman" w:hAnsi="Times New Roman" w:cs="Times New Roman"/>
                <w:b/>
                <w:bCs/>
                <w:color w:val="000000" w:themeColor="text1"/>
                <w:sz w:val="24"/>
                <w:szCs w:val="24"/>
              </w:rPr>
              <w:t>пропущенные</w:t>
            </w:r>
            <w:r w:rsidR="00A837A5" w:rsidRPr="00450C96">
              <w:rPr>
                <w:rFonts w:ascii="Times New Roman" w:hAnsi="Times New Roman" w:cs="Times New Roman"/>
                <w:b/>
                <w:bCs/>
                <w:color w:val="000000" w:themeColor="text1"/>
                <w:sz w:val="24"/>
                <w:szCs w:val="24"/>
                <w:lang w:val="en-US"/>
              </w:rPr>
              <w:t xml:space="preserve"> </w:t>
            </w:r>
            <w:r w:rsidR="00A837A5" w:rsidRPr="00450C96">
              <w:rPr>
                <w:rFonts w:ascii="Times New Roman" w:hAnsi="Times New Roman" w:cs="Times New Roman"/>
                <w:b/>
                <w:bCs/>
                <w:color w:val="000000" w:themeColor="text1"/>
                <w:sz w:val="24"/>
                <w:szCs w:val="24"/>
              </w:rPr>
              <w:t>слова</w:t>
            </w:r>
            <w:r w:rsidR="00A837A5" w:rsidRPr="00450C96">
              <w:rPr>
                <w:rFonts w:ascii="Times New Roman" w:hAnsi="Times New Roman" w:cs="Times New Roman"/>
                <w:b/>
                <w:bCs/>
                <w:color w:val="000000" w:themeColor="text1"/>
                <w:sz w:val="24"/>
                <w:szCs w:val="24"/>
                <w:lang w:val="en-US"/>
              </w:rPr>
              <w:t>:</w:t>
            </w:r>
          </w:p>
          <w:p w14:paraId="2CAD17BE" w14:textId="17D78FC2" w:rsidR="002A5C30" w:rsidRPr="00450C96" w:rsidRDefault="002A5C30" w:rsidP="002A5C30">
            <w:pPr>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450C96">
              <w:rPr>
                <w:rFonts w:ascii="Times New Roman" w:hAnsi="Times New Roman" w:cs="Times New Roman"/>
                <w:b/>
                <w:i/>
                <w:iCs/>
                <w:color w:val="000000"/>
                <w:sz w:val="24"/>
                <w:szCs w:val="24"/>
                <w:lang w:val="en-US"/>
              </w:rPr>
              <w:t>to race through</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key points</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best practice</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metaphors</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flow</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to memorize</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repeat</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format</w:t>
            </w:r>
            <w:r w:rsidR="00120692" w:rsidRPr="00450C96">
              <w:rPr>
                <w:rFonts w:ascii="Times New Roman" w:hAnsi="Times New Roman" w:cs="Times New Roman"/>
                <w:b/>
                <w:i/>
                <w:iCs/>
                <w:color w:val="000000"/>
                <w:sz w:val="24"/>
                <w:szCs w:val="24"/>
                <w:lang w:val="en-US"/>
              </w:rPr>
              <w:t>;</w:t>
            </w:r>
            <w:r w:rsidRPr="00450C96">
              <w:rPr>
                <w:rFonts w:ascii="Times New Roman" w:hAnsi="Times New Roman" w:cs="Times New Roman"/>
                <w:b/>
                <w:i/>
                <w:iCs/>
                <w:color w:val="000000"/>
                <w:sz w:val="24"/>
                <w:szCs w:val="24"/>
                <w:lang w:val="en-US"/>
              </w:rPr>
              <w:t xml:space="preserve"> to appear</w:t>
            </w:r>
          </w:p>
        </w:tc>
      </w:tr>
    </w:tbl>
    <w:p w14:paraId="0FF95DBE" w14:textId="151E8E31" w:rsidR="0016490E" w:rsidRPr="008A3E69" w:rsidRDefault="008A3E69" w:rsidP="008A3E69">
      <w:pPr>
        <w:autoSpaceDE w:val="0"/>
        <w:autoSpaceDN w:val="0"/>
        <w:adjustRightInd w:val="0"/>
        <w:spacing w:after="0" w:line="240" w:lineRule="auto"/>
        <w:jc w:val="center"/>
        <w:rPr>
          <w:rFonts w:ascii="Times New Roman" w:hAnsi="Times New Roman" w:cs="Times New Roman"/>
          <w:color w:val="000000"/>
          <w:sz w:val="24"/>
          <w:szCs w:val="24"/>
          <w:lang w:val="en-US"/>
        </w:rPr>
      </w:pPr>
      <w:r w:rsidRPr="00A718FE">
        <w:rPr>
          <w:rFonts w:ascii="Times New Roman" w:hAnsi="Times New Roman" w:cs="Times New Roman"/>
          <w:b/>
          <w:bCs/>
          <w:color w:val="000000"/>
          <w:sz w:val="24"/>
          <w:szCs w:val="24"/>
          <w:lang w:val="en-US"/>
        </w:rPr>
        <w:t>Tips for presenters:</w:t>
      </w:r>
    </w:p>
    <w:p w14:paraId="22220A41" w14:textId="0C82F61F" w:rsidR="002A5C30" w:rsidRPr="00A718FE" w:rsidRDefault="002A5C30" w:rsidP="0016490E">
      <w:pPr>
        <w:pStyle w:val="Default"/>
        <w:ind w:firstLine="708"/>
        <w:jc w:val="both"/>
        <w:rPr>
          <w:lang w:val="en-US"/>
        </w:rPr>
      </w:pPr>
      <w:r w:rsidRPr="00A718FE">
        <w:rPr>
          <w:lang w:val="en-US"/>
        </w:rPr>
        <w:t>Images are the key to effective Pecha Kucha. Try to find images that are illustrations or (1</w:t>
      </w:r>
      <w:r w:rsidR="00A837A5" w:rsidRPr="00A718FE">
        <w:rPr>
          <w:lang w:val="en-US"/>
        </w:rPr>
        <w:t>) _</w:t>
      </w:r>
      <w:r w:rsidRPr="00A718FE">
        <w:rPr>
          <w:lang w:val="en-US"/>
        </w:rPr>
        <w:t xml:space="preserve">__________ of your key points and/or use words-as-image, as in the example above. This makes delivery of your presentation much easier, as you’re not trying (2) _________________a list of points. It also makes your presentation more engaging. It’s not the timing, as such, but the fact that it leads presenters to use (3) _____________ in creating presentations that are visually strong and appealing. Let’s banish the bullets! </w:t>
      </w:r>
    </w:p>
    <w:p w14:paraId="0EF0157D" w14:textId="67E404BC" w:rsidR="002A5C30" w:rsidRPr="00A718FE" w:rsidRDefault="002A5C30" w:rsidP="0016490E">
      <w:pPr>
        <w:pStyle w:val="Default"/>
        <w:ind w:firstLine="708"/>
        <w:jc w:val="both"/>
        <w:rPr>
          <w:lang w:val="en-US"/>
        </w:rPr>
      </w:pPr>
      <w:r w:rsidRPr="00A718FE">
        <w:rPr>
          <w:lang w:val="en-US"/>
        </w:rPr>
        <w:t>Most of us do not tend (4) _______________ our presentations. For a Pecha Kucha presentation, however, memorizing your key points for each slide is usually the best approach. It’s sug</w:t>
      </w:r>
      <w:r w:rsidR="00450C96">
        <w:rPr>
          <w:lang w:val="en-US"/>
        </w:rPr>
        <w:t>gested that you write down the</w:t>
      </w:r>
      <w:r w:rsidRPr="00A718FE">
        <w:rPr>
          <w:lang w:val="en-US"/>
        </w:rPr>
        <w:t xml:space="preserve"> (5) __________ you want to make for each slide and try to stick to that. Then practice delivering your presentation until it flows easily. Practice really makes the difference. </w:t>
      </w:r>
    </w:p>
    <w:p w14:paraId="2B7526E4" w14:textId="20B2F95E" w:rsidR="002A5C30" w:rsidRPr="00A718FE" w:rsidRDefault="002A5C30" w:rsidP="0016490E">
      <w:pPr>
        <w:pStyle w:val="Default"/>
        <w:ind w:firstLine="708"/>
        <w:jc w:val="both"/>
        <w:rPr>
          <w:lang w:val="en-US"/>
        </w:rPr>
      </w:pPr>
      <w:r w:rsidRPr="00A718FE">
        <w:rPr>
          <w:lang w:val="en-US"/>
        </w:rPr>
        <w:t xml:space="preserve">Hack the format! If you want to go into depth on one particular slide and 20 seconds just won’t be enough, (6) ______________the slide and add text or graphics to develop your points. Your information will then be on-screen for 40 seconds, with small changes appearing midway through. This is a very graceful way to keep within the (7) _________ but still go into depth. </w:t>
      </w:r>
    </w:p>
    <w:p w14:paraId="4861C16F" w14:textId="7EC0D960" w:rsidR="002A5C30" w:rsidRPr="00A718FE" w:rsidRDefault="002A5C30" w:rsidP="0016490E">
      <w:pPr>
        <w:spacing w:after="0" w:line="240" w:lineRule="auto"/>
        <w:ind w:firstLine="708"/>
        <w:jc w:val="both"/>
        <w:rPr>
          <w:rFonts w:ascii="Times New Roman" w:hAnsi="Times New Roman" w:cs="Times New Roman"/>
          <w:sz w:val="24"/>
          <w:szCs w:val="24"/>
          <w:lang w:val="en-US"/>
        </w:rPr>
      </w:pPr>
      <w:r w:rsidRPr="00A718FE">
        <w:rPr>
          <w:rFonts w:ascii="Times New Roman" w:hAnsi="Times New Roman" w:cs="Times New Roman"/>
          <w:sz w:val="24"/>
          <w:szCs w:val="24"/>
          <w:lang w:val="en-US"/>
        </w:rPr>
        <w:t>When delivering the presentation, don’t worry if you finish making your points on one slide before the next slide advances. Pausing will break your (8) __________. Just start speaking about your next slide; it will likely appear midway through your first sentence. This makes for a more (9) __________ presentation rather than pausing for a few seconds to wait for the next slide (10) ______________.</w:t>
      </w:r>
    </w:p>
    <w:p w14:paraId="2B51399B" w14:textId="77777777" w:rsidR="006C72B4" w:rsidRPr="00A718FE" w:rsidRDefault="006C72B4">
      <w:pPr>
        <w:rPr>
          <w:rFonts w:ascii="Times New Roman" w:hAnsi="Times New Roman" w:cs="Times New Roman"/>
          <w:sz w:val="24"/>
          <w:szCs w:val="24"/>
          <w:lang w:val="en-US"/>
        </w:rPr>
      </w:pPr>
    </w:p>
    <w:sectPr w:rsidR="006C72B4" w:rsidRPr="00A718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428AC"/>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A074DC"/>
    <w:multiLevelType w:val="hybridMultilevel"/>
    <w:tmpl w:val="4E14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5C6885"/>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FD0F8F"/>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90B5C0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2B4"/>
    <w:rsid w:val="0009589F"/>
    <w:rsid w:val="000C5E7B"/>
    <w:rsid w:val="000D7B4E"/>
    <w:rsid w:val="000E14F5"/>
    <w:rsid w:val="00120692"/>
    <w:rsid w:val="00145438"/>
    <w:rsid w:val="0016490E"/>
    <w:rsid w:val="001A5491"/>
    <w:rsid w:val="002A5C30"/>
    <w:rsid w:val="00326CC4"/>
    <w:rsid w:val="003708EB"/>
    <w:rsid w:val="00450C96"/>
    <w:rsid w:val="004D2D08"/>
    <w:rsid w:val="00513E55"/>
    <w:rsid w:val="00594E94"/>
    <w:rsid w:val="005C15E6"/>
    <w:rsid w:val="006C72B4"/>
    <w:rsid w:val="007B2E1E"/>
    <w:rsid w:val="00862893"/>
    <w:rsid w:val="00876814"/>
    <w:rsid w:val="008A3E69"/>
    <w:rsid w:val="008F072D"/>
    <w:rsid w:val="009D3279"/>
    <w:rsid w:val="00A5064C"/>
    <w:rsid w:val="00A718FE"/>
    <w:rsid w:val="00A837A5"/>
    <w:rsid w:val="00B702C9"/>
    <w:rsid w:val="00CF2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0887A"/>
  <w15:chartTrackingRefBased/>
  <w15:docId w15:val="{EB381C5C-6AC4-4B1C-9F9C-DD2F8459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72B4"/>
  </w:style>
  <w:style w:type="paragraph" w:styleId="2">
    <w:name w:val="heading 2"/>
    <w:basedOn w:val="a"/>
    <w:link w:val="20"/>
    <w:uiPriority w:val="1"/>
    <w:qFormat/>
    <w:rsid w:val="00CF2B30"/>
    <w:pPr>
      <w:widowControl w:val="0"/>
      <w:autoSpaceDE w:val="0"/>
      <w:autoSpaceDN w:val="0"/>
      <w:spacing w:after="0" w:line="240" w:lineRule="auto"/>
      <w:ind w:left="700"/>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5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5C3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7B2E1E"/>
    <w:pPr>
      <w:ind w:left="720"/>
      <w:contextualSpacing/>
    </w:pPr>
  </w:style>
  <w:style w:type="character" w:customStyle="1" w:styleId="hgkelc">
    <w:name w:val="hgkelc"/>
    <w:basedOn w:val="a0"/>
    <w:rsid w:val="00CF2B30"/>
  </w:style>
  <w:style w:type="character" w:customStyle="1" w:styleId="20">
    <w:name w:val="Заголовок 2 Знак"/>
    <w:basedOn w:val="a0"/>
    <w:link w:val="2"/>
    <w:uiPriority w:val="1"/>
    <w:rsid w:val="00CF2B30"/>
    <w:rPr>
      <w:rFonts w:ascii="Times New Roman" w:eastAsia="Times New Roman" w:hAnsi="Times New Roman" w:cs="Times New Roman"/>
      <w:b/>
      <w:bCs/>
      <w:sz w:val="28"/>
      <w:szCs w:val="28"/>
    </w:rPr>
  </w:style>
  <w:style w:type="paragraph" w:styleId="a5">
    <w:name w:val="Body Text"/>
    <w:basedOn w:val="a"/>
    <w:link w:val="a6"/>
    <w:uiPriority w:val="1"/>
    <w:qFormat/>
    <w:rsid w:val="00CF2B30"/>
    <w:pPr>
      <w:widowControl w:val="0"/>
      <w:autoSpaceDE w:val="0"/>
      <w:autoSpaceDN w:val="0"/>
      <w:spacing w:after="0" w:line="240" w:lineRule="auto"/>
      <w:ind w:left="160"/>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CF2B3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2898</Words>
  <Characters>16521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Людмила Викторовна</dc:creator>
  <cp:keywords/>
  <dc:description/>
  <cp:lastModifiedBy>Богданова Людмила Викторовна</cp:lastModifiedBy>
  <cp:revision>29</cp:revision>
  <dcterms:created xsi:type="dcterms:W3CDTF">2024-11-16T01:15:00Z</dcterms:created>
  <dcterms:modified xsi:type="dcterms:W3CDTF">2024-11-21T04:11:00Z</dcterms:modified>
</cp:coreProperties>
</file>