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F10376" w14:textId="77777777" w:rsidR="00DF3BA2" w:rsidRPr="00AC0BA9" w:rsidRDefault="00DF3BA2" w:rsidP="00DF3BA2">
      <w:pPr>
        <w:spacing w:before="240"/>
        <w:rPr>
          <w:b/>
          <w:szCs w:val="28"/>
        </w:rPr>
      </w:pPr>
      <w:r w:rsidRPr="00AC0BA9">
        <w:rPr>
          <w:b/>
          <w:szCs w:val="28"/>
        </w:rPr>
        <w:t>Контрольные вопросы:</w:t>
      </w:r>
    </w:p>
    <w:p w14:paraId="6E1EA22D" w14:textId="77777777" w:rsidR="00DF3BA2" w:rsidRPr="008A1CF9" w:rsidRDefault="00DF3BA2" w:rsidP="00DF3BA2">
      <w:pPr>
        <w:pStyle w:val="sc-iieem"/>
        <w:numPr>
          <w:ilvl w:val="0"/>
          <w:numId w:val="1"/>
        </w:numPr>
        <w:tabs>
          <w:tab w:val="left" w:pos="993"/>
          <w:tab w:val="left" w:pos="1276"/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</w:rPr>
      </w:pPr>
      <w:r w:rsidRPr="008A1CF9">
        <w:rPr>
          <w:rStyle w:val="sc-jvlauc"/>
          <w:sz w:val="28"/>
          <w:szCs w:val="28"/>
        </w:rPr>
        <w:t xml:space="preserve">Расскажите, какая основная цель </w:t>
      </w:r>
      <w:r>
        <w:rPr>
          <w:rStyle w:val="sc-jvlauc"/>
          <w:sz w:val="28"/>
          <w:szCs w:val="28"/>
        </w:rPr>
        <w:t xml:space="preserve">и задачи </w:t>
      </w:r>
      <w:r w:rsidRPr="008A1CF9">
        <w:rPr>
          <w:rStyle w:val="sc-jvlauc"/>
          <w:sz w:val="28"/>
          <w:szCs w:val="28"/>
        </w:rPr>
        <w:t xml:space="preserve">использования </w:t>
      </w:r>
      <w:proofErr w:type="spellStart"/>
      <w:r w:rsidRPr="008A1CF9">
        <w:rPr>
          <w:rStyle w:val="sc-jvlauc"/>
          <w:sz w:val="28"/>
          <w:szCs w:val="28"/>
        </w:rPr>
        <w:t>ассессмент</w:t>
      </w:r>
      <w:proofErr w:type="spellEnd"/>
      <w:r w:rsidRPr="008A1CF9">
        <w:rPr>
          <w:rStyle w:val="sc-jvlauc"/>
          <w:sz w:val="28"/>
          <w:szCs w:val="28"/>
        </w:rPr>
        <w:t>-центра.</w:t>
      </w:r>
    </w:p>
    <w:p w14:paraId="28409029" w14:textId="77777777" w:rsidR="00DF3BA2" w:rsidRPr="008A1CF9" w:rsidRDefault="00DF3BA2" w:rsidP="00DF3BA2">
      <w:pPr>
        <w:pStyle w:val="sc-iieem"/>
        <w:numPr>
          <w:ilvl w:val="0"/>
          <w:numId w:val="1"/>
        </w:numPr>
        <w:tabs>
          <w:tab w:val="left" w:pos="993"/>
          <w:tab w:val="left" w:pos="1276"/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</w:rPr>
      </w:pPr>
      <w:r w:rsidRPr="008A1CF9">
        <w:rPr>
          <w:rStyle w:val="sc-jvlauc"/>
          <w:sz w:val="28"/>
          <w:szCs w:val="28"/>
        </w:rPr>
        <w:t xml:space="preserve">Назовите ключевые роли специалистов, участвующих в проведении </w:t>
      </w:r>
      <w:proofErr w:type="spellStart"/>
      <w:r w:rsidRPr="008A1CF9">
        <w:rPr>
          <w:rStyle w:val="sc-jvlauc"/>
          <w:sz w:val="28"/>
          <w:szCs w:val="28"/>
        </w:rPr>
        <w:t>ассессмент</w:t>
      </w:r>
      <w:proofErr w:type="spellEnd"/>
      <w:r w:rsidRPr="008A1CF9">
        <w:rPr>
          <w:rStyle w:val="sc-jvlauc"/>
          <w:sz w:val="28"/>
          <w:szCs w:val="28"/>
        </w:rPr>
        <w:t>-центра.</w:t>
      </w:r>
    </w:p>
    <w:p w14:paraId="4FE73974" w14:textId="77777777" w:rsidR="00DF3BA2" w:rsidRPr="008A1CF9" w:rsidRDefault="00DF3BA2" w:rsidP="00DF3BA2">
      <w:pPr>
        <w:pStyle w:val="sc-iieem"/>
        <w:numPr>
          <w:ilvl w:val="0"/>
          <w:numId w:val="1"/>
        </w:numPr>
        <w:tabs>
          <w:tab w:val="left" w:pos="993"/>
          <w:tab w:val="left" w:pos="1276"/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</w:rPr>
      </w:pPr>
      <w:r w:rsidRPr="008A1CF9">
        <w:rPr>
          <w:rStyle w:val="sc-jvlauc"/>
          <w:sz w:val="28"/>
          <w:szCs w:val="28"/>
        </w:rPr>
        <w:t xml:space="preserve">Объясните, чем отличаются российские практики применения </w:t>
      </w:r>
      <w:proofErr w:type="spellStart"/>
      <w:r w:rsidRPr="008A1CF9">
        <w:rPr>
          <w:rStyle w:val="sc-jvlauc"/>
          <w:sz w:val="28"/>
          <w:szCs w:val="28"/>
        </w:rPr>
        <w:t>ассессмент</w:t>
      </w:r>
      <w:proofErr w:type="spellEnd"/>
      <w:r w:rsidRPr="008A1CF9">
        <w:rPr>
          <w:rStyle w:val="sc-jvlauc"/>
          <w:sz w:val="28"/>
          <w:szCs w:val="28"/>
        </w:rPr>
        <w:t>-центра от международных.</w:t>
      </w:r>
    </w:p>
    <w:p w14:paraId="7493F8B2" w14:textId="77777777" w:rsidR="00DF3BA2" w:rsidRPr="008A1CF9" w:rsidRDefault="00DF3BA2" w:rsidP="00DF3BA2">
      <w:pPr>
        <w:pStyle w:val="sc-iieem"/>
        <w:numPr>
          <w:ilvl w:val="0"/>
          <w:numId w:val="1"/>
        </w:numPr>
        <w:tabs>
          <w:tab w:val="left" w:pos="993"/>
          <w:tab w:val="left" w:pos="1276"/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</w:rPr>
      </w:pPr>
      <w:r w:rsidRPr="008A1CF9">
        <w:rPr>
          <w:rStyle w:val="sc-jvlauc"/>
          <w:sz w:val="28"/>
          <w:szCs w:val="28"/>
        </w:rPr>
        <w:t xml:space="preserve">Опишите, что представляют собой моделирующие упражнения в контексте </w:t>
      </w:r>
      <w:proofErr w:type="spellStart"/>
      <w:r w:rsidRPr="008A1CF9">
        <w:rPr>
          <w:rStyle w:val="sc-jvlauc"/>
          <w:sz w:val="28"/>
          <w:szCs w:val="28"/>
        </w:rPr>
        <w:t>ассессмент</w:t>
      </w:r>
      <w:proofErr w:type="spellEnd"/>
      <w:r w:rsidRPr="008A1CF9">
        <w:rPr>
          <w:rStyle w:val="sc-jvlauc"/>
          <w:sz w:val="28"/>
          <w:szCs w:val="28"/>
        </w:rPr>
        <w:t>-центра.</w:t>
      </w:r>
    </w:p>
    <w:p w14:paraId="6BB8B188" w14:textId="77777777" w:rsidR="00DF3BA2" w:rsidRPr="008A1CF9" w:rsidRDefault="00DF3BA2" w:rsidP="00DF3BA2">
      <w:pPr>
        <w:pStyle w:val="sc-iieem"/>
        <w:numPr>
          <w:ilvl w:val="0"/>
          <w:numId w:val="1"/>
        </w:numPr>
        <w:tabs>
          <w:tab w:val="left" w:pos="993"/>
          <w:tab w:val="left" w:pos="1276"/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</w:rPr>
      </w:pPr>
      <w:r w:rsidRPr="008A1CF9">
        <w:rPr>
          <w:rStyle w:val="sc-jvlauc"/>
          <w:sz w:val="28"/>
          <w:szCs w:val="28"/>
        </w:rPr>
        <w:t>Раскройте преимущества использования тестовых психометрических методик и опросников.</w:t>
      </w:r>
    </w:p>
    <w:p w14:paraId="277FABC3" w14:textId="77777777" w:rsidR="00DF3BA2" w:rsidRPr="008A1CF9" w:rsidRDefault="00DF3BA2" w:rsidP="00DF3BA2">
      <w:pPr>
        <w:pStyle w:val="sc-iieem"/>
        <w:numPr>
          <w:ilvl w:val="0"/>
          <w:numId w:val="1"/>
        </w:numPr>
        <w:tabs>
          <w:tab w:val="left" w:pos="993"/>
          <w:tab w:val="left" w:pos="1276"/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</w:rPr>
      </w:pPr>
      <w:r w:rsidRPr="008A1CF9">
        <w:rPr>
          <w:rStyle w:val="sc-jvlauc"/>
          <w:sz w:val="28"/>
          <w:szCs w:val="28"/>
        </w:rPr>
        <w:t>Укажите, какую роль играет интервью в процессе оценки компетенций сотрудников.</w:t>
      </w:r>
    </w:p>
    <w:p w14:paraId="67ED2D55" w14:textId="77777777" w:rsidR="00DF3BA2" w:rsidRPr="008A1CF9" w:rsidRDefault="00DF3BA2" w:rsidP="00DF3BA2">
      <w:pPr>
        <w:pStyle w:val="sc-iieem"/>
        <w:numPr>
          <w:ilvl w:val="0"/>
          <w:numId w:val="1"/>
        </w:numPr>
        <w:tabs>
          <w:tab w:val="left" w:pos="993"/>
          <w:tab w:val="left" w:pos="1276"/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</w:rPr>
      </w:pPr>
      <w:r w:rsidRPr="008A1CF9">
        <w:rPr>
          <w:rStyle w:val="sc-jvlauc"/>
          <w:sz w:val="28"/>
          <w:szCs w:val="28"/>
        </w:rPr>
        <w:t>Приведите примеры современных технологий, применяемых в системе мотивации и стимулирования трудовой деятельности.</w:t>
      </w:r>
    </w:p>
    <w:p w14:paraId="10F0F963" w14:textId="77777777" w:rsidR="00DF3BA2" w:rsidRPr="008A1CF9" w:rsidRDefault="00DF3BA2" w:rsidP="00DF3BA2">
      <w:pPr>
        <w:pStyle w:val="sc-iieem"/>
        <w:numPr>
          <w:ilvl w:val="0"/>
          <w:numId w:val="1"/>
        </w:numPr>
        <w:tabs>
          <w:tab w:val="left" w:pos="993"/>
          <w:tab w:val="left" w:pos="1276"/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</w:rPr>
      </w:pPr>
      <w:r w:rsidRPr="008A1CF9">
        <w:rPr>
          <w:rStyle w:val="sc-jvlauc"/>
          <w:sz w:val="28"/>
          <w:szCs w:val="28"/>
        </w:rPr>
        <w:t>Объясните принцип геймификации и её влияние на мотивацию сотрудников.</w:t>
      </w:r>
    </w:p>
    <w:p w14:paraId="079C06D6" w14:textId="77777777" w:rsidR="00DF3BA2" w:rsidRPr="008A1CF9" w:rsidRDefault="00DF3BA2" w:rsidP="00DF3BA2">
      <w:pPr>
        <w:pStyle w:val="sc-iieem"/>
        <w:numPr>
          <w:ilvl w:val="0"/>
          <w:numId w:val="1"/>
        </w:numPr>
        <w:tabs>
          <w:tab w:val="left" w:pos="993"/>
          <w:tab w:val="left" w:pos="1134"/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</w:rPr>
      </w:pPr>
      <w:r w:rsidRPr="008A1CF9">
        <w:rPr>
          <w:rStyle w:val="sc-jvlauc"/>
          <w:sz w:val="28"/>
          <w:szCs w:val="28"/>
        </w:rPr>
        <w:t>Опишите, каким образом искусственный интеллект может способствовать улучшению системы мотивации.</w:t>
      </w:r>
    </w:p>
    <w:p w14:paraId="07BEF83E" w14:textId="77777777" w:rsidR="00DF3BA2" w:rsidRPr="008A1CF9" w:rsidRDefault="00DF3BA2" w:rsidP="00DF3BA2">
      <w:pPr>
        <w:pStyle w:val="sc-iieem"/>
        <w:numPr>
          <w:ilvl w:val="0"/>
          <w:numId w:val="1"/>
        </w:numPr>
        <w:tabs>
          <w:tab w:val="left" w:pos="993"/>
          <w:tab w:val="left" w:pos="1134"/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</w:rPr>
      </w:pPr>
      <w:r w:rsidRPr="008A1CF9">
        <w:rPr>
          <w:rStyle w:val="sc-jvlauc"/>
          <w:sz w:val="28"/>
          <w:szCs w:val="28"/>
        </w:rPr>
        <w:t>Поясните, почему важна персонализация мотивационных программ.</w:t>
      </w:r>
    </w:p>
    <w:p w14:paraId="4446145A" w14:textId="77777777" w:rsidR="00DF3BA2" w:rsidRPr="008A1CF9" w:rsidRDefault="00DF3BA2" w:rsidP="00DF3BA2">
      <w:pPr>
        <w:pStyle w:val="sc-iieem"/>
        <w:numPr>
          <w:ilvl w:val="0"/>
          <w:numId w:val="1"/>
        </w:numPr>
        <w:tabs>
          <w:tab w:val="left" w:pos="993"/>
          <w:tab w:val="left" w:pos="1134"/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</w:rPr>
      </w:pPr>
      <w:r w:rsidRPr="008A1CF9">
        <w:rPr>
          <w:rStyle w:val="sc-jvlauc"/>
          <w:sz w:val="28"/>
          <w:szCs w:val="28"/>
        </w:rPr>
        <w:t>Объясните, как технологии удалённой работы влияют на мотивацию сотрудников.</w:t>
      </w:r>
    </w:p>
    <w:p w14:paraId="4F879284" w14:textId="77777777" w:rsidR="00DF3BA2" w:rsidRPr="008A1CF9" w:rsidRDefault="00DF3BA2" w:rsidP="00DF3BA2">
      <w:pPr>
        <w:pStyle w:val="sc-iieem"/>
        <w:numPr>
          <w:ilvl w:val="0"/>
          <w:numId w:val="1"/>
        </w:numPr>
        <w:tabs>
          <w:tab w:val="left" w:pos="993"/>
          <w:tab w:val="left" w:pos="1134"/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</w:rPr>
      </w:pPr>
      <w:r w:rsidRPr="008A1CF9">
        <w:rPr>
          <w:rStyle w:val="sc-jvlauc"/>
          <w:sz w:val="28"/>
          <w:szCs w:val="28"/>
        </w:rPr>
        <w:t>Расскажите о возможностях, предоставляемых виртуальной и дополненной реальностью в обучении и развитии сотрудников.</w:t>
      </w:r>
    </w:p>
    <w:p w14:paraId="1F0CB948" w14:textId="77777777" w:rsidR="00DF3BA2" w:rsidRPr="008A1CF9" w:rsidRDefault="00DF3BA2" w:rsidP="00DF3BA2">
      <w:pPr>
        <w:pStyle w:val="sc-iieem"/>
        <w:numPr>
          <w:ilvl w:val="0"/>
          <w:numId w:val="1"/>
        </w:numPr>
        <w:tabs>
          <w:tab w:val="left" w:pos="993"/>
          <w:tab w:val="left" w:pos="1134"/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</w:rPr>
      </w:pPr>
      <w:r w:rsidRPr="008A1CF9">
        <w:rPr>
          <w:rStyle w:val="sc-jvlauc"/>
          <w:sz w:val="28"/>
          <w:szCs w:val="28"/>
        </w:rPr>
        <w:t>Приведите примеры того, как корпоративные мобильные приложения поддерживают мотивацию сотрудников.</w:t>
      </w:r>
    </w:p>
    <w:p w14:paraId="462CC524" w14:textId="77777777" w:rsidR="00DF3BA2" w:rsidRPr="008A1CF9" w:rsidRDefault="00DF3BA2" w:rsidP="00DF3BA2">
      <w:pPr>
        <w:pStyle w:val="sc-iieem"/>
        <w:numPr>
          <w:ilvl w:val="0"/>
          <w:numId w:val="1"/>
        </w:numPr>
        <w:tabs>
          <w:tab w:val="left" w:pos="993"/>
          <w:tab w:val="left" w:pos="1134"/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</w:rPr>
      </w:pPr>
      <w:r w:rsidRPr="008A1CF9">
        <w:rPr>
          <w:rStyle w:val="sc-jvlauc"/>
          <w:sz w:val="28"/>
          <w:szCs w:val="28"/>
        </w:rPr>
        <w:t>Объясните, почему программы благополучия и заботы о здоровье важны для мотивации сотрудников.</w:t>
      </w:r>
    </w:p>
    <w:p w14:paraId="0F17D662" w14:textId="77777777" w:rsidR="004F740E" w:rsidRDefault="004F740E"/>
    <w:sectPr w:rsidR="004F74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E57C37"/>
    <w:multiLevelType w:val="hybridMultilevel"/>
    <w:tmpl w:val="1ACA2A3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BA2"/>
    <w:rsid w:val="004F740E"/>
    <w:rsid w:val="00DF3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075E3"/>
  <w15:chartTrackingRefBased/>
  <w15:docId w15:val="{885BB5E0-5FE8-46D9-9B4E-4C477E440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3BA2"/>
    <w:pPr>
      <w:spacing w:after="0" w:line="276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c-iieem">
    <w:name w:val="sc-iieem"/>
    <w:basedOn w:val="a"/>
    <w:rsid w:val="00DF3BA2"/>
    <w:pPr>
      <w:spacing w:before="100" w:beforeAutospacing="1" w:after="100" w:afterAutospacing="1" w:line="240" w:lineRule="auto"/>
      <w:ind w:firstLine="0"/>
      <w:jc w:val="left"/>
    </w:pPr>
    <w:rPr>
      <w:sz w:val="24"/>
    </w:rPr>
  </w:style>
  <w:style w:type="character" w:customStyle="1" w:styleId="sc-jvlauc">
    <w:name w:val="sc-jvlauc"/>
    <w:basedOn w:val="a0"/>
    <w:rsid w:val="00DF3B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186</Words>
  <Characters>1063</Characters>
  <Application>Microsoft Office Word</Application>
  <DocSecurity>0</DocSecurity>
  <Lines>8</Lines>
  <Paragraphs>2</Paragraphs>
  <ScaleCrop>false</ScaleCrop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Яркова Светлана Анатольевна</dc:creator>
  <cp:keywords/>
  <dc:description/>
  <cp:lastModifiedBy>Яркова Светлана Анатольевна</cp:lastModifiedBy>
  <cp:revision>1</cp:revision>
  <dcterms:created xsi:type="dcterms:W3CDTF">2025-03-06T13:58:00Z</dcterms:created>
  <dcterms:modified xsi:type="dcterms:W3CDTF">2025-03-06T13:59:00Z</dcterms:modified>
</cp:coreProperties>
</file>