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71D" w:rsidRDefault="00F9171D" w:rsidP="00F9171D">
      <w:pPr>
        <w:spacing w:before="73"/>
        <w:ind w:left="473" w:right="231"/>
        <w:jc w:val="center"/>
        <w:rPr>
          <w:b/>
          <w:sz w:val="32"/>
        </w:rPr>
      </w:pPr>
      <w:r>
        <w:rPr>
          <w:b/>
          <w:sz w:val="32"/>
        </w:rPr>
        <w:t>ОСНОВНЫЕ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АСПЕКТЫ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РЕФЕРИРОВАНИЯ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СТАТЕЙ</w:t>
      </w:r>
    </w:p>
    <w:p w:rsidR="00F9171D" w:rsidRDefault="00F9171D" w:rsidP="00F9171D">
      <w:pPr>
        <w:pStyle w:val="a3"/>
        <w:ind w:left="0" w:firstLine="0"/>
        <w:jc w:val="left"/>
        <w:rPr>
          <w:b/>
          <w:sz w:val="45"/>
        </w:rPr>
      </w:pPr>
    </w:p>
    <w:p w:rsidR="00F9171D" w:rsidRDefault="00F9171D" w:rsidP="00F9171D">
      <w:pPr>
        <w:pStyle w:val="a3"/>
        <w:spacing w:line="288" w:lineRule="auto"/>
        <w:ind w:left="398" w:right="148"/>
      </w:pPr>
      <w:r>
        <w:t>Важнейшим источником науч</w:t>
      </w:r>
      <w:r w:rsidR="00200E89">
        <w:t>ной информации и средством пере</w:t>
      </w:r>
      <w:r>
        <w:t>дачи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пространстве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служит научный</w:t>
      </w:r>
      <w:r>
        <w:rPr>
          <w:spacing w:val="-2"/>
        </w:rPr>
        <w:t xml:space="preserve"> </w:t>
      </w:r>
      <w:r>
        <w:t>документ.</w:t>
      </w:r>
    </w:p>
    <w:p w:rsidR="00F9171D" w:rsidRDefault="00F9171D" w:rsidP="00F9171D">
      <w:pPr>
        <w:pStyle w:val="a3"/>
        <w:spacing w:line="288" w:lineRule="auto"/>
        <w:ind w:left="398" w:right="149"/>
      </w:pPr>
      <w:r>
        <w:t>По форме статьи из научных экономических журналов и газет, а</w:t>
      </w:r>
      <w:r>
        <w:rPr>
          <w:spacing w:val="1"/>
        </w:rPr>
        <w:t xml:space="preserve"> </w:t>
      </w:r>
      <w:r>
        <w:t>также из интернет-сайтов относят</w:t>
      </w:r>
      <w:r w:rsidR="00200E89">
        <w:t>ся к письменным научным докумен</w:t>
      </w:r>
      <w:r>
        <w:t>там.</w:t>
      </w:r>
      <w:r>
        <w:rPr>
          <w:spacing w:val="-3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могут быть</w:t>
      </w:r>
      <w:r>
        <w:rPr>
          <w:spacing w:val="-1"/>
        </w:rPr>
        <w:t xml:space="preserve"> </w:t>
      </w:r>
      <w:r>
        <w:t>первичными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вторичными.</w:t>
      </w:r>
    </w:p>
    <w:p w:rsidR="00F9171D" w:rsidRDefault="00F9171D" w:rsidP="00F9171D">
      <w:pPr>
        <w:pStyle w:val="a3"/>
        <w:spacing w:before="2" w:line="288" w:lineRule="auto"/>
        <w:ind w:left="398" w:right="149"/>
      </w:pPr>
      <w:r>
        <w:rPr>
          <w:spacing w:val="-1"/>
        </w:rPr>
        <w:t>Реферат</w:t>
      </w:r>
      <w:r>
        <w:rPr>
          <w:spacing w:val="-17"/>
        </w:rPr>
        <w:t xml:space="preserve"> </w:t>
      </w:r>
      <w:r>
        <w:rPr>
          <w:spacing w:val="-1"/>
        </w:rPr>
        <w:t>относится</w:t>
      </w:r>
      <w:r>
        <w:rPr>
          <w:spacing w:val="-14"/>
        </w:rPr>
        <w:t xml:space="preserve"> </w:t>
      </w:r>
      <w:r>
        <w:rPr>
          <w:spacing w:val="-1"/>
        </w:rPr>
        <w:t>к</w:t>
      </w:r>
      <w:r>
        <w:rPr>
          <w:spacing w:val="-17"/>
        </w:rPr>
        <w:t xml:space="preserve"> </w:t>
      </w:r>
      <w:r>
        <w:rPr>
          <w:spacing w:val="-1"/>
        </w:rPr>
        <w:t>вторичным</w:t>
      </w:r>
      <w:r>
        <w:rPr>
          <w:spacing w:val="-15"/>
        </w:rPr>
        <w:t xml:space="preserve"> </w:t>
      </w:r>
      <w:r>
        <w:t>документальным</w:t>
      </w:r>
      <w:r>
        <w:rPr>
          <w:spacing w:val="-16"/>
        </w:rPr>
        <w:t xml:space="preserve"> </w:t>
      </w:r>
      <w:r>
        <w:t>источникам</w:t>
      </w:r>
      <w:r>
        <w:rPr>
          <w:spacing w:val="-16"/>
        </w:rPr>
        <w:t xml:space="preserve"> </w:t>
      </w:r>
      <w:r w:rsidR="00200E89">
        <w:t>науч</w:t>
      </w:r>
      <w:r>
        <w:t xml:space="preserve">ной информации. Это тот документ, </w:t>
      </w:r>
      <w:r w:rsidR="00200E89">
        <w:t>который сообщает сведения о пер</w:t>
      </w:r>
      <w:bookmarkStart w:id="0" w:name="_GoBack"/>
      <w:bookmarkEnd w:id="0"/>
      <w:r>
        <w:t>вичных</w:t>
      </w:r>
      <w:r>
        <w:rPr>
          <w:spacing w:val="-1"/>
        </w:rPr>
        <w:t xml:space="preserve"> </w:t>
      </w:r>
      <w:r>
        <w:t>документах.</w:t>
      </w:r>
    </w:p>
    <w:p w:rsidR="00F9171D" w:rsidRDefault="00F9171D" w:rsidP="00F9171D">
      <w:pPr>
        <w:pStyle w:val="a3"/>
        <w:spacing w:line="288" w:lineRule="auto"/>
        <w:ind w:left="398" w:right="148"/>
      </w:pPr>
      <w:r>
        <w:t>На основе использования вторичных документов комплектуются</w:t>
      </w:r>
      <w:r>
        <w:rPr>
          <w:spacing w:val="1"/>
        </w:rPr>
        <w:t xml:space="preserve"> </w:t>
      </w:r>
      <w:r>
        <w:t xml:space="preserve">информативные издания, реферативные журналы, справочная </w:t>
      </w:r>
      <w:proofErr w:type="spellStart"/>
      <w:proofErr w:type="gramStart"/>
      <w:r>
        <w:t>литерату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ра</w:t>
      </w:r>
      <w:proofErr w:type="spellEnd"/>
      <w:proofErr w:type="gramEnd"/>
      <w:r>
        <w:t>, научные переводы и т. д. Рефераты составляют основное содержание</w:t>
      </w:r>
      <w:r>
        <w:rPr>
          <w:spacing w:val="-72"/>
        </w:rPr>
        <w:t xml:space="preserve"> </w:t>
      </w:r>
      <w:r>
        <w:t>реферативных</w:t>
      </w:r>
      <w:r>
        <w:rPr>
          <w:spacing w:val="-1"/>
        </w:rPr>
        <w:t xml:space="preserve"> </w:t>
      </w:r>
      <w:r>
        <w:t>журналов.</w:t>
      </w:r>
    </w:p>
    <w:p w:rsidR="00F9171D" w:rsidRDefault="00F9171D" w:rsidP="00F9171D">
      <w:pPr>
        <w:pStyle w:val="a3"/>
        <w:spacing w:line="288" w:lineRule="auto"/>
        <w:ind w:left="398" w:right="150"/>
      </w:pPr>
      <w:r>
        <w:t xml:space="preserve">Реферат – это текст, построенный на основе смысловой </w:t>
      </w:r>
      <w:proofErr w:type="spellStart"/>
      <w:proofErr w:type="gramStart"/>
      <w:r>
        <w:t>компрес</w:t>
      </w:r>
      <w:proofErr w:type="spellEnd"/>
      <w:r>
        <w:t>-</w:t>
      </w:r>
      <w:r>
        <w:rPr>
          <w:spacing w:val="1"/>
        </w:rPr>
        <w:t xml:space="preserve"> </w:t>
      </w:r>
      <w:r>
        <w:t>сии</w:t>
      </w:r>
      <w:proofErr w:type="gramEnd"/>
      <w:r>
        <w:t xml:space="preserve"> первоисточника с целью передачи его главного содержания. </w:t>
      </w:r>
      <w:proofErr w:type="gramStart"/>
      <w:r>
        <w:t>Мате-</w:t>
      </w:r>
      <w:r>
        <w:rPr>
          <w:spacing w:val="1"/>
        </w:rPr>
        <w:t xml:space="preserve"> </w:t>
      </w:r>
      <w:r>
        <w:t>риал</w:t>
      </w:r>
      <w:proofErr w:type="gramEnd"/>
      <w:r>
        <w:t xml:space="preserve"> в реферате излагается с позиций автора исходного текста и не со-</w:t>
      </w:r>
      <w:r>
        <w:rPr>
          <w:spacing w:val="1"/>
        </w:rPr>
        <w:t xml:space="preserve"> </w:t>
      </w:r>
      <w:r>
        <w:t>держит</w:t>
      </w:r>
      <w:r>
        <w:rPr>
          <w:spacing w:val="-1"/>
        </w:rPr>
        <w:t xml:space="preserve"> </w:t>
      </w:r>
      <w:r>
        <w:t>никаких элементов</w:t>
      </w:r>
      <w:r>
        <w:rPr>
          <w:spacing w:val="-2"/>
        </w:rPr>
        <w:t xml:space="preserve"> </w:t>
      </w:r>
      <w:r>
        <w:t>интерпретации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оценки.</w:t>
      </w:r>
    </w:p>
    <w:p w:rsidR="00F9171D" w:rsidRDefault="00F9171D" w:rsidP="00F9171D">
      <w:pPr>
        <w:pStyle w:val="a3"/>
        <w:spacing w:line="288" w:lineRule="auto"/>
        <w:ind w:left="398" w:right="149"/>
      </w:pPr>
      <w:r>
        <w:t xml:space="preserve">Данные лингвистики текста, психологии и психолингвистики </w:t>
      </w:r>
      <w:proofErr w:type="spellStart"/>
      <w:proofErr w:type="gramStart"/>
      <w:r>
        <w:t>сви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детельствуют</w:t>
      </w:r>
      <w:proofErr w:type="spellEnd"/>
      <w:proofErr w:type="gramEnd"/>
      <w:r>
        <w:t xml:space="preserve"> о том, что формирование и фиксация главного содержа-</w:t>
      </w:r>
      <w:r>
        <w:rPr>
          <w:spacing w:val="1"/>
        </w:rPr>
        <w:t xml:space="preserve"> </w:t>
      </w:r>
      <w:proofErr w:type="spellStart"/>
      <w:r>
        <w:t>ния</w:t>
      </w:r>
      <w:proofErr w:type="spellEnd"/>
      <w:r>
        <w:t xml:space="preserve"> прочитанного составляют суть реферирования. Следовательно, </w:t>
      </w:r>
      <w:proofErr w:type="gramStart"/>
      <w:r>
        <w:t>ре-</w:t>
      </w:r>
      <w:r>
        <w:rPr>
          <w:spacing w:val="1"/>
        </w:rPr>
        <w:t xml:space="preserve"> </w:t>
      </w:r>
      <w:proofErr w:type="spellStart"/>
      <w:r>
        <w:t>ферирование</w:t>
      </w:r>
      <w:proofErr w:type="spellEnd"/>
      <w:proofErr w:type="gramEnd"/>
      <w:r>
        <w:t xml:space="preserve"> обладает большим обучающим и контролирующим потен-</w:t>
      </w:r>
      <w:r>
        <w:rPr>
          <w:spacing w:val="1"/>
        </w:rPr>
        <w:t xml:space="preserve"> </w:t>
      </w:r>
      <w:proofErr w:type="spellStart"/>
      <w:r>
        <w:t>циалом</w:t>
      </w:r>
      <w:proofErr w:type="spellEnd"/>
      <w:r>
        <w:t>.</w:t>
      </w:r>
    </w:p>
    <w:p w:rsidR="00F9171D" w:rsidRDefault="00F9171D" w:rsidP="00F9171D">
      <w:pPr>
        <w:pStyle w:val="a3"/>
        <w:spacing w:line="288" w:lineRule="auto"/>
        <w:ind w:left="398" w:right="148"/>
      </w:pPr>
      <w:r>
        <w:t>Кроме активизации навыков различных видов чтения, действия по</w:t>
      </w:r>
      <w:r>
        <w:rPr>
          <w:spacing w:val="1"/>
        </w:rPr>
        <w:t xml:space="preserve"> </w:t>
      </w:r>
      <w:r>
        <w:t>смысловому</w:t>
      </w:r>
      <w:r>
        <w:rPr>
          <w:spacing w:val="-14"/>
        </w:rPr>
        <w:t xml:space="preserve"> </w:t>
      </w:r>
      <w:r>
        <w:t>свертыванию</w:t>
      </w:r>
      <w:r>
        <w:rPr>
          <w:spacing w:val="-13"/>
        </w:rPr>
        <w:t xml:space="preserve"> </w:t>
      </w:r>
      <w:r>
        <w:t>текста</w:t>
      </w:r>
      <w:r>
        <w:rPr>
          <w:spacing w:val="-14"/>
        </w:rPr>
        <w:t xml:space="preserve"> </w:t>
      </w:r>
      <w:r>
        <w:t>основаны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семантических</w:t>
      </w:r>
      <w:r>
        <w:rPr>
          <w:spacing w:val="-14"/>
        </w:rPr>
        <w:t xml:space="preserve"> </w:t>
      </w:r>
      <w:r>
        <w:t>операциях,</w:t>
      </w:r>
      <w:r>
        <w:rPr>
          <w:spacing w:val="-72"/>
        </w:rPr>
        <w:t xml:space="preserve"> </w:t>
      </w:r>
      <w:r>
        <w:t xml:space="preserve">которые способствуют мотивированному усвоению иноязычного </w:t>
      </w:r>
      <w:proofErr w:type="gramStart"/>
      <w:r>
        <w:t>мате-</w:t>
      </w:r>
      <w:r>
        <w:rPr>
          <w:spacing w:val="1"/>
        </w:rPr>
        <w:t xml:space="preserve"> </w:t>
      </w:r>
      <w:r>
        <w:t>риала</w:t>
      </w:r>
      <w:proofErr w:type="gramEnd"/>
      <w:r>
        <w:t xml:space="preserve"> в процессе применения правил построения необходимых </w:t>
      </w:r>
      <w:proofErr w:type="spellStart"/>
      <w:r>
        <w:t>языко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вых</w:t>
      </w:r>
      <w:proofErr w:type="spellEnd"/>
      <w:r>
        <w:t xml:space="preserve"> структур и преодоления возникающих при этом лексико-</w:t>
      </w:r>
      <w:proofErr w:type="spellStart"/>
      <w:r>
        <w:t>граммати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ческих</w:t>
      </w:r>
      <w:proofErr w:type="spellEnd"/>
      <w:r>
        <w:rPr>
          <w:spacing w:val="-1"/>
        </w:rPr>
        <w:t xml:space="preserve"> </w:t>
      </w:r>
      <w:r>
        <w:t>трудностей.</w:t>
      </w:r>
    </w:p>
    <w:p w:rsidR="00F9171D" w:rsidRDefault="00F9171D" w:rsidP="00F9171D">
      <w:pPr>
        <w:pStyle w:val="a3"/>
        <w:spacing w:line="288" w:lineRule="auto"/>
        <w:ind w:left="398" w:right="148"/>
      </w:pPr>
      <w:r>
        <w:t>Обучение</w:t>
      </w:r>
      <w:r>
        <w:rPr>
          <w:spacing w:val="1"/>
        </w:rPr>
        <w:t xml:space="preserve"> </w:t>
      </w:r>
      <w:r>
        <w:t>реферированию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методическая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не</w:t>
      </w:r>
      <w:r>
        <w:rPr>
          <w:spacing w:val="75"/>
        </w:rPr>
        <w:t xml:space="preserve"> </w:t>
      </w:r>
      <w:r>
        <w:t>нова.</w:t>
      </w:r>
      <w:r>
        <w:rPr>
          <w:spacing w:val="1"/>
        </w:rPr>
        <w:t xml:space="preserve"> </w:t>
      </w:r>
      <w:r>
        <w:t xml:space="preserve">Она активно стала разрабатываться еще в 70-80-х годах прошлого </w:t>
      </w:r>
      <w:proofErr w:type="gramStart"/>
      <w:r>
        <w:t>сто-</w:t>
      </w:r>
      <w:r>
        <w:rPr>
          <w:spacing w:val="1"/>
        </w:rPr>
        <w:t xml:space="preserve"> </w:t>
      </w:r>
      <w:proofErr w:type="spellStart"/>
      <w:r>
        <w:t>летия</w:t>
      </w:r>
      <w:proofErr w:type="spellEnd"/>
      <w:proofErr w:type="gramEnd"/>
      <w:r>
        <w:t xml:space="preserve">. Преподавателям хорошо известны имена Л.Н. Бахтиной, Д.Д. </w:t>
      </w:r>
      <w:proofErr w:type="gramStart"/>
      <w:r>
        <w:t>Во-</w:t>
      </w:r>
      <w:r>
        <w:rPr>
          <w:spacing w:val="-72"/>
        </w:rPr>
        <w:t xml:space="preserve"> </w:t>
      </w:r>
      <w:proofErr w:type="spellStart"/>
      <w:r>
        <w:t>рониной</w:t>
      </w:r>
      <w:proofErr w:type="spellEnd"/>
      <w:proofErr w:type="gramEnd"/>
      <w:r>
        <w:t>,</w:t>
      </w:r>
      <w:r>
        <w:rPr>
          <w:spacing w:val="49"/>
        </w:rPr>
        <w:t xml:space="preserve"> </w:t>
      </w:r>
      <w:r>
        <w:t>В.В.</w:t>
      </w:r>
      <w:r>
        <w:rPr>
          <w:spacing w:val="49"/>
        </w:rPr>
        <w:t xml:space="preserve"> </w:t>
      </w:r>
      <w:r>
        <w:t>Добровольской,</w:t>
      </w:r>
      <w:r>
        <w:rPr>
          <w:spacing w:val="48"/>
        </w:rPr>
        <w:t xml:space="preserve"> </w:t>
      </w:r>
      <w:r>
        <w:t>А.Н.</w:t>
      </w:r>
      <w:r>
        <w:rPr>
          <w:spacing w:val="49"/>
        </w:rPr>
        <w:t xml:space="preserve"> </w:t>
      </w:r>
      <w:r>
        <w:t>Барыкиной,</w:t>
      </w:r>
      <w:r>
        <w:rPr>
          <w:spacing w:val="48"/>
        </w:rPr>
        <w:t xml:space="preserve"> </w:t>
      </w:r>
      <w:r>
        <w:t>Н.М.</w:t>
      </w:r>
      <w:r>
        <w:rPr>
          <w:spacing w:val="49"/>
        </w:rPr>
        <w:t xml:space="preserve"> </w:t>
      </w:r>
      <w:r>
        <w:t>Лариохиной,</w:t>
      </w:r>
    </w:p>
    <w:p w:rsidR="00F9171D" w:rsidRDefault="00F9171D" w:rsidP="00F9171D">
      <w:pPr>
        <w:spacing w:line="288" w:lineRule="auto"/>
        <w:sectPr w:rsidR="00F9171D"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right="436" w:firstLine="0"/>
      </w:pPr>
      <w:r>
        <w:lastRenderedPageBreak/>
        <w:t>З.А. Федотовой, Н.И. Колесниковой и др. Актуальность ее не снимается</w:t>
      </w:r>
      <w:r>
        <w:rPr>
          <w:spacing w:val="1"/>
        </w:rPr>
        <w:t xml:space="preserve"> </w:t>
      </w:r>
      <w:r>
        <w:t>и сегодня, несмотря на наличие теоретических разработок и изданных</w:t>
      </w:r>
      <w:r>
        <w:rPr>
          <w:spacing w:val="1"/>
        </w:rPr>
        <w:t xml:space="preserve"> </w:t>
      </w:r>
      <w:r>
        <w:t>пособий.</w:t>
      </w:r>
    </w:p>
    <w:p w:rsidR="00F9171D" w:rsidRDefault="00F9171D" w:rsidP="00F9171D">
      <w:pPr>
        <w:pStyle w:val="a3"/>
        <w:spacing w:before="1" w:line="288" w:lineRule="auto"/>
        <w:ind w:right="435"/>
      </w:pPr>
      <w:r>
        <w:t>Реферирование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рецептивно-репродуктивную</w:t>
      </w:r>
      <w:r>
        <w:rPr>
          <w:spacing w:val="-72"/>
        </w:rPr>
        <w:t xml:space="preserve"> </w:t>
      </w:r>
      <w:r>
        <w:t>деятельность. На первом этапе приема информации речевые действия</w:t>
      </w:r>
      <w:r>
        <w:rPr>
          <w:spacing w:val="1"/>
        </w:rPr>
        <w:t xml:space="preserve"> </w:t>
      </w:r>
      <w:r>
        <w:t>аспирантов должны быть направлены на декодирование иноязычного</w:t>
      </w:r>
      <w:r>
        <w:rPr>
          <w:spacing w:val="1"/>
        </w:rPr>
        <w:t xml:space="preserve"> </w:t>
      </w:r>
      <w:r>
        <w:t>текста.</w:t>
      </w:r>
    </w:p>
    <w:p w:rsidR="00F9171D" w:rsidRDefault="00F9171D" w:rsidP="00F9171D">
      <w:pPr>
        <w:pStyle w:val="a3"/>
        <w:spacing w:line="288" w:lineRule="auto"/>
        <w:ind w:right="434"/>
      </w:pPr>
      <w:r>
        <w:t>Второй этап состоит в смысловой переработке информации. Как</w:t>
      </w:r>
      <w:r>
        <w:rPr>
          <w:spacing w:val="1"/>
        </w:rPr>
        <w:t xml:space="preserve"> </w:t>
      </w:r>
      <w:r>
        <w:t xml:space="preserve">продуктивная деятельность реферирование способствует развитию </w:t>
      </w:r>
      <w:proofErr w:type="spellStart"/>
      <w:proofErr w:type="gramStart"/>
      <w:r>
        <w:t>ло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гичности</w:t>
      </w:r>
      <w:proofErr w:type="spellEnd"/>
      <w:proofErr w:type="gramEnd"/>
      <w:r>
        <w:t xml:space="preserve"> изложения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 формирует</w:t>
      </w:r>
      <w:r>
        <w:rPr>
          <w:spacing w:val="1"/>
        </w:rPr>
        <w:t xml:space="preserve"> </w:t>
      </w:r>
      <w:r>
        <w:t>весь необходимый ком-</w:t>
      </w:r>
      <w:r>
        <w:rPr>
          <w:spacing w:val="1"/>
        </w:rPr>
        <w:t xml:space="preserve"> </w:t>
      </w:r>
      <w:proofErr w:type="spellStart"/>
      <w:r>
        <w:t>плекс</w:t>
      </w:r>
      <w:proofErr w:type="spellEnd"/>
      <w:r>
        <w:rPr>
          <w:spacing w:val="-1"/>
        </w:rPr>
        <w:t xml:space="preserve"> </w:t>
      </w:r>
      <w:r>
        <w:t>речевых навыков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умений.</w:t>
      </w:r>
    </w:p>
    <w:p w:rsidR="00F9171D" w:rsidRDefault="00F9171D" w:rsidP="00F9171D">
      <w:pPr>
        <w:pStyle w:val="a3"/>
        <w:spacing w:line="288" w:lineRule="auto"/>
        <w:ind w:right="434"/>
      </w:pPr>
      <w:r>
        <w:t xml:space="preserve">Извлечение информации из целого текста при обучении </w:t>
      </w:r>
      <w:proofErr w:type="spellStart"/>
      <w:r>
        <w:t>рефериро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ванию</w:t>
      </w:r>
      <w:proofErr w:type="spellEnd"/>
      <w:r>
        <w:t xml:space="preserve"> связано с таким подходом в языкознании, как обработка текста, а</w:t>
      </w:r>
      <w:r>
        <w:rPr>
          <w:spacing w:val="-72"/>
        </w:rPr>
        <w:t xml:space="preserve"> </w:t>
      </w:r>
      <w:r>
        <w:t>именно грамматика текста (называемая также синтаксисом текста или</w:t>
      </w:r>
      <w:r>
        <w:rPr>
          <w:spacing w:val="1"/>
        </w:rPr>
        <w:t xml:space="preserve"> </w:t>
      </w:r>
      <w:r>
        <w:t xml:space="preserve">лингвистикой текста), объектом изучения которой являются не </w:t>
      </w:r>
      <w:proofErr w:type="spellStart"/>
      <w:r>
        <w:t>струк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турные</w:t>
      </w:r>
      <w:proofErr w:type="spellEnd"/>
      <w:r>
        <w:rPr>
          <w:spacing w:val="-9"/>
        </w:rPr>
        <w:t xml:space="preserve"> </w:t>
      </w:r>
      <w:r>
        <w:t>схемы</w:t>
      </w:r>
      <w:r>
        <w:rPr>
          <w:spacing w:val="-10"/>
        </w:rPr>
        <w:t xml:space="preserve"> </w:t>
      </w:r>
      <w:r>
        <w:t>словосочетания,</w:t>
      </w:r>
      <w:r>
        <w:rPr>
          <w:spacing w:val="-10"/>
        </w:rPr>
        <w:t xml:space="preserve"> </w:t>
      </w:r>
      <w:r>
        <w:t>простого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сложного</w:t>
      </w:r>
      <w:r>
        <w:rPr>
          <w:spacing w:val="-8"/>
        </w:rPr>
        <w:t xml:space="preserve"> </w:t>
      </w:r>
      <w:r>
        <w:t>предложения,</w:t>
      </w:r>
      <w:r>
        <w:rPr>
          <w:spacing w:val="-11"/>
        </w:rPr>
        <w:t xml:space="preserve"> </w:t>
      </w:r>
      <w:proofErr w:type="spellStart"/>
      <w:r>
        <w:t>слож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ного</w:t>
      </w:r>
      <w:proofErr w:type="spellEnd"/>
      <w:r>
        <w:t xml:space="preserve"> синтаксического целого, а различного рода высказывания, связан-</w:t>
      </w:r>
      <w:r>
        <w:rPr>
          <w:spacing w:val="1"/>
        </w:rPr>
        <w:t xml:space="preserve"> </w:t>
      </w:r>
      <w:proofErr w:type="spellStart"/>
      <w:r>
        <w:t>ные</w:t>
      </w:r>
      <w:proofErr w:type="spellEnd"/>
      <w:r>
        <w:t xml:space="preserve"> с ситуацией речи, а также строение текста, выходящего за пределы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синтаксического</w:t>
      </w:r>
      <w:r>
        <w:rPr>
          <w:spacing w:val="1"/>
        </w:rPr>
        <w:t xml:space="preserve"> </w:t>
      </w:r>
      <w:r>
        <w:t>целого.</w:t>
      </w:r>
      <w:r>
        <w:rPr>
          <w:spacing w:val="1"/>
        </w:rPr>
        <w:t xml:space="preserve"> </w:t>
      </w:r>
      <w:r>
        <w:t>Методически</w:t>
      </w:r>
      <w:r>
        <w:rPr>
          <w:spacing w:val="1"/>
        </w:rPr>
        <w:t xml:space="preserve"> </w:t>
      </w:r>
      <w:r>
        <w:t>грамотное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 xml:space="preserve">чтению в настоящее время предполагает знакомство со структурой </w:t>
      </w:r>
      <w:proofErr w:type="spellStart"/>
      <w:proofErr w:type="gramStart"/>
      <w:r>
        <w:t>це</w:t>
      </w:r>
      <w:proofErr w:type="spellEnd"/>
      <w:r>
        <w:t>-</w:t>
      </w:r>
      <w:r>
        <w:rPr>
          <w:spacing w:val="1"/>
        </w:rPr>
        <w:t xml:space="preserve"> </w:t>
      </w:r>
      <w:r>
        <w:t>лого</w:t>
      </w:r>
      <w:proofErr w:type="gramEnd"/>
      <w:r>
        <w:rPr>
          <w:spacing w:val="-1"/>
        </w:rPr>
        <w:t xml:space="preserve"> </w:t>
      </w:r>
      <w:r>
        <w:t>текста и</w:t>
      </w:r>
      <w:r>
        <w:rPr>
          <w:spacing w:val="-1"/>
        </w:rPr>
        <w:t xml:space="preserve"> </w:t>
      </w:r>
      <w:r>
        <w:t>составляющих его единиц.</w:t>
      </w:r>
    </w:p>
    <w:p w:rsidR="00F9171D" w:rsidRDefault="00F9171D" w:rsidP="00F9171D">
      <w:pPr>
        <w:pStyle w:val="a3"/>
        <w:spacing w:before="1" w:line="288" w:lineRule="auto"/>
        <w:ind w:right="432"/>
      </w:pPr>
      <w:r>
        <w:t xml:space="preserve">Чтение – это специфическая форма языкового общения людей </w:t>
      </w:r>
      <w:proofErr w:type="gramStart"/>
      <w:r>
        <w:t>по-</w:t>
      </w:r>
      <w:r>
        <w:rPr>
          <w:spacing w:val="1"/>
        </w:rPr>
        <w:t xml:space="preserve"> </w:t>
      </w:r>
      <w:r>
        <w:t>средством</w:t>
      </w:r>
      <w:proofErr w:type="gramEnd"/>
      <w:r>
        <w:t xml:space="preserve"> печатных или рукописных текстов, одна из основных форм</w:t>
      </w:r>
      <w:r>
        <w:rPr>
          <w:spacing w:val="1"/>
        </w:rPr>
        <w:t xml:space="preserve"> </w:t>
      </w:r>
      <w:r>
        <w:rPr>
          <w:spacing w:val="-2"/>
        </w:rPr>
        <w:t>опосредованной</w:t>
      </w:r>
      <w:r>
        <w:rPr>
          <w:spacing w:val="-17"/>
        </w:rPr>
        <w:t xml:space="preserve"> </w:t>
      </w:r>
      <w:r>
        <w:rPr>
          <w:spacing w:val="-2"/>
        </w:rPr>
        <w:t>коммуникации,</w:t>
      </w:r>
      <w:r>
        <w:rPr>
          <w:spacing w:val="-15"/>
        </w:rPr>
        <w:t xml:space="preserve"> </w:t>
      </w:r>
      <w:r>
        <w:rPr>
          <w:spacing w:val="-2"/>
        </w:rPr>
        <w:t>первичная</w:t>
      </w:r>
      <w:r>
        <w:rPr>
          <w:spacing w:val="-15"/>
        </w:rPr>
        <w:t xml:space="preserve"> </w:t>
      </w:r>
      <w:r>
        <w:rPr>
          <w:spacing w:val="-2"/>
        </w:rPr>
        <w:t>обработка</w:t>
      </w:r>
      <w:r>
        <w:rPr>
          <w:spacing w:val="-15"/>
        </w:rPr>
        <w:t xml:space="preserve"> </w:t>
      </w:r>
      <w:r>
        <w:rPr>
          <w:spacing w:val="-2"/>
        </w:rPr>
        <w:t>письменной</w:t>
      </w:r>
      <w:r>
        <w:rPr>
          <w:spacing w:val="-14"/>
        </w:rPr>
        <w:t xml:space="preserve"> </w:t>
      </w:r>
      <w:proofErr w:type="spellStart"/>
      <w:r>
        <w:rPr>
          <w:spacing w:val="-1"/>
        </w:rPr>
        <w:t>инфор</w:t>
      </w:r>
      <w:proofErr w:type="spellEnd"/>
      <w:r>
        <w:rPr>
          <w:spacing w:val="-1"/>
        </w:rPr>
        <w:t>-</w:t>
      </w:r>
      <w:r>
        <w:rPr>
          <w:spacing w:val="-73"/>
        </w:rPr>
        <w:t xml:space="preserve"> </w:t>
      </w:r>
      <w:proofErr w:type="spellStart"/>
      <w:r>
        <w:t>мации</w:t>
      </w:r>
      <w:proofErr w:type="spellEnd"/>
      <w:r>
        <w:t xml:space="preserve">. В зависимости от цели чтение бывает: просмотровым, </w:t>
      </w:r>
      <w:proofErr w:type="spellStart"/>
      <w:proofErr w:type="gramStart"/>
      <w:r>
        <w:t>ознакоми</w:t>
      </w:r>
      <w:proofErr w:type="spellEnd"/>
      <w:r>
        <w:t>-</w:t>
      </w:r>
      <w:r>
        <w:rPr>
          <w:spacing w:val="-72"/>
        </w:rPr>
        <w:t xml:space="preserve"> </w:t>
      </w:r>
      <w:r>
        <w:t>тельным</w:t>
      </w:r>
      <w:proofErr w:type="gramEnd"/>
      <w:r>
        <w:t>,</w:t>
      </w:r>
      <w:r>
        <w:rPr>
          <w:spacing w:val="-3"/>
        </w:rPr>
        <w:t xml:space="preserve"> </w:t>
      </w:r>
      <w:r>
        <w:t>изучающим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поисковым.</w:t>
      </w:r>
    </w:p>
    <w:p w:rsidR="00F9171D" w:rsidRDefault="00F9171D" w:rsidP="00F9171D">
      <w:pPr>
        <w:pStyle w:val="a3"/>
        <w:spacing w:line="288" w:lineRule="auto"/>
        <w:ind w:right="434"/>
      </w:pPr>
      <w:r>
        <w:t xml:space="preserve">При </w:t>
      </w:r>
      <w:r>
        <w:rPr>
          <w:i/>
        </w:rPr>
        <w:t xml:space="preserve">просмотровом </w:t>
      </w:r>
      <w:r>
        <w:t xml:space="preserve">чтении прежде всего определяется к какой </w:t>
      </w:r>
      <w:proofErr w:type="gramStart"/>
      <w:r>
        <w:t>об-</w:t>
      </w:r>
      <w:r>
        <w:rPr>
          <w:spacing w:val="1"/>
        </w:rPr>
        <w:t xml:space="preserve"> </w:t>
      </w:r>
      <w:proofErr w:type="spellStart"/>
      <w:r>
        <w:t>ласти</w:t>
      </w:r>
      <w:proofErr w:type="spellEnd"/>
      <w:proofErr w:type="gramEnd"/>
      <w:r>
        <w:t xml:space="preserve"> познаний относится данная информация и отбирается интересу-</w:t>
      </w:r>
      <w:r>
        <w:rPr>
          <w:spacing w:val="1"/>
        </w:rPr>
        <w:t xml:space="preserve"> </w:t>
      </w:r>
      <w:proofErr w:type="spellStart"/>
      <w:r>
        <w:t>ющий</w:t>
      </w:r>
      <w:proofErr w:type="spellEnd"/>
      <w:r>
        <w:t xml:space="preserve"> материал. Потом по заглавию, выходным данным, схемам, </w:t>
      </w:r>
      <w:proofErr w:type="spellStart"/>
      <w:proofErr w:type="gramStart"/>
      <w:r>
        <w:t>табли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цам</w:t>
      </w:r>
      <w:proofErr w:type="spellEnd"/>
      <w:proofErr w:type="gramEnd"/>
      <w:r>
        <w:t xml:space="preserve">, рисункам, подзаголовкам, по первому и последнему абзацам </w:t>
      </w:r>
      <w:proofErr w:type="spellStart"/>
      <w:r>
        <w:t>опре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деляется</w:t>
      </w:r>
      <w:proofErr w:type="spellEnd"/>
      <w:r>
        <w:t xml:space="preserve"> основная тема текста. Этот вид чтения предполагает быстрый</w:t>
      </w:r>
      <w:r>
        <w:rPr>
          <w:spacing w:val="1"/>
        </w:rPr>
        <w:t xml:space="preserve"> </w:t>
      </w:r>
      <w:r>
        <w:t>просмотр</w:t>
      </w:r>
      <w:r>
        <w:rPr>
          <w:spacing w:val="-1"/>
        </w:rPr>
        <w:t xml:space="preserve"> </w:t>
      </w:r>
      <w:r>
        <w:t>текста про себя.</w:t>
      </w:r>
    </w:p>
    <w:p w:rsidR="00F9171D" w:rsidRDefault="00F9171D" w:rsidP="00F9171D">
      <w:pPr>
        <w:pStyle w:val="a3"/>
        <w:spacing w:line="288" w:lineRule="auto"/>
        <w:ind w:right="436"/>
      </w:pPr>
      <w:r>
        <w:t xml:space="preserve">При </w:t>
      </w:r>
      <w:r>
        <w:rPr>
          <w:i/>
        </w:rPr>
        <w:t xml:space="preserve">ознакомительном </w:t>
      </w:r>
      <w:r>
        <w:t xml:space="preserve">чтении (чтении с общим охватом </w:t>
      </w:r>
      <w:proofErr w:type="gramStart"/>
      <w:r>
        <w:t>содержа-</w:t>
      </w:r>
      <w:r>
        <w:rPr>
          <w:spacing w:val="1"/>
        </w:rPr>
        <w:t xml:space="preserve"> </w:t>
      </w:r>
      <w:proofErr w:type="spellStart"/>
      <w:r>
        <w:t>ния</w:t>
      </w:r>
      <w:proofErr w:type="spellEnd"/>
      <w:proofErr w:type="gramEnd"/>
      <w:r>
        <w:t>)</w:t>
      </w:r>
      <w:r>
        <w:rPr>
          <w:spacing w:val="52"/>
        </w:rPr>
        <w:t xml:space="preserve"> </w:t>
      </w:r>
      <w:r>
        <w:t>происходит</w:t>
      </w:r>
      <w:r>
        <w:rPr>
          <w:spacing w:val="52"/>
        </w:rPr>
        <w:t xml:space="preserve"> </w:t>
      </w:r>
      <w:r>
        <w:t>знакомство</w:t>
      </w:r>
      <w:r>
        <w:rPr>
          <w:spacing w:val="53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информацией,</w:t>
      </w:r>
      <w:r>
        <w:rPr>
          <w:spacing w:val="52"/>
        </w:rPr>
        <w:t xml:space="preserve"> </w:t>
      </w:r>
      <w:r>
        <w:t>заключенной</w:t>
      </w:r>
      <w:r>
        <w:rPr>
          <w:spacing w:val="51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тексте,</w:t>
      </w:r>
      <w:r>
        <w:rPr>
          <w:spacing w:val="48"/>
        </w:rPr>
        <w:t xml:space="preserve"> </w:t>
      </w:r>
      <w:r>
        <w:t>с</w:t>
      </w:r>
    </w:p>
    <w:p w:rsidR="00F9171D" w:rsidRDefault="00F9171D" w:rsidP="00F9171D">
      <w:pPr>
        <w:spacing w:line="288" w:lineRule="auto"/>
        <w:sectPr w:rsidR="00F9171D">
          <w:footerReference w:type="default" r:id="rId5"/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left="398" w:right="149" w:firstLine="0"/>
      </w:pPr>
      <w:r>
        <w:lastRenderedPageBreak/>
        <w:t xml:space="preserve">целью понимания общего смысла читаемого. При этом виде чтения </w:t>
      </w:r>
      <w:proofErr w:type="gramStart"/>
      <w:r>
        <w:t>вы-</w:t>
      </w:r>
      <w:r>
        <w:rPr>
          <w:spacing w:val="1"/>
        </w:rPr>
        <w:t xml:space="preserve"> </w:t>
      </w:r>
      <w:proofErr w:type="spellStart"/>
      <w:r>
        <w:t>деляется</w:t>
      </w:r>
      <w:proofErr w:type="spellEnd"/>
      <w:proofErr w:type="gramEnd"/>
      <w:r>
        <w:t xml:space="preserve"> главное, а второстепенное исключается, обобщаются факты,</w:t>
      </w:r>
      <w:r>
        <w:rPr>
          <w:spacing w:val="1"/>
        </w:rPr>
        <w:t xml:space="preserve"> </w:t>
      </w:r>
      <w:r>
        <w:t>сопоставляются отдельные части текста, а также выделяются ключевые</w:t>
      </w:r>
      <w:r>
        <w:rPr>
          <w:spacing w:val="1"/>
        </w:rPr>
        <w:t xml:space="preserve"> </w:t>
      </w:r>
      <w:r>
        <w:t>слова и предложения, как и при просмотровом чтении. Это чтение для</w:t>
      </w:r>
      <w:r>
        <w:rPr>
          <w:spacing w:val="1"/>
        </w:rPr>
        <w:t xml:space="preserve"> </w:t>
      </w:r>
      <w:r>
        <w:t>себя.</w:t>
      </w:r>
    </w:p>
    <w:p w:rsidR="00F9171D" w:rsidRDefault="00F9171D" w:rsidP="00F9171D">
      <w:pPr>
        <w:pStyle w:val="a3"/>
        <w:spacing w:before="1" w:line="288" w:lineRule="auto"/>
        <w:ind w:left="398" w:right="148"/>
      </w:pPr>
      <w:r>
        <w:rPr>
          <w:i/>
        </w:rPr>
        <w:t xml:space="preserve">Изучающее чтение </w:t>
      </w:r>
      <w:r>
        <w:t>имеет целью полное понимание смысла текста.</w:t>
      </w:r>
      <w:r>
        <w:rPr>
          <w:spacing w:val="-72"/>
        </w:rPr>
        <w:t xml:space="preserve"> </w:t>
      </w:r>
      <w:r>
        <w:t>Это вдумчивое тщательное чтение. Грамматический анализ отдельных</w:t>
      </w:r>
      <w:r>
        <w:rPr>
          <w:spacing w:val="1"/>
        </w:rPr>
        <w:t xml:space="preserve"> </w:t>
      </w:r>
      <w:r>
        <w:t xml:space="preserve">предложений может помочь при затруднении в понимании смысла </w:t>
      </w:r>
      <w:proofErr w:type="spellStart"/>
      <w:proofErr w:type="gramStart"/>
      <w:r>
        <w:t>чи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таемого</w:t>
      </w:r>
      <w:proofErr w:type="spellEnd"/>
      <w:proofErr w:type="gramEnd"/>
      <w:r>
        <w:t>.</w:t>
      </w:r>
      <w:r>
        <w:rPr>
          <w:spacing w:val="-10"/>
        </w:rPr>
        <w:t xml:space="preserve"> </w:t>
      </w:r>
      <w:r>
        <w:t>Здесь</w:t>
      </w:r>
      <w:r>
        <w:rPr>
          <w:spacing w:val="-9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предполагается</w:t>
      </w:r>
      <w:r>
        <w:rPr>
          <w:spacing w:val="-10"/>
        </w:rPr>
        <w:t xml:space="preserve"> </w:t>
      </w:r>
      <w:r>
        <w:t>нахождение</w:t>
      </w:r>
      <w:r>
        <w:rPr>
          <w:spacing w:val="-8"/>
        </w:rPr>
        <w:t xml:space="preserve"> </w:t>
      </w:r>
      <w:r>
        <w:t>ключевых</w:t>
      </w:r>
      <w:r>
        <w:rPr>
          <w:spacing w:val="-7"/>
        </w:rPr>
        <w:t xml:space="preserve"> </w:t>
      </w:r>
      <w:r>
        <w:t>слов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gramStart"/>
      <w:r>
        <w:t>пред-</w:t>
      </w:r>
      <w:r>
        <w:rPr>
          <w:spacing w:val="-72"/>
        </w:rPr>
        <w:t xml:space="preserve"> </w:t>
      </w:r>
      <w:proofErr w:type="spellStart"/>
      <w:r>
        <w:t>ложений</w:t>
      </w:r>
      <w:proofErr w:type="spellEnd"/>
      <w:proofErr w:type="gramEnd"/>
      <w:r>
        <w:t>.</w:t>
      </w:r>
      <w:r>
        <w:rPr>
          <w:spacing w:val="-6"/>
        </w:rPr>
        <w:t xml:space="preserve"> </w:t>
      </w:r>
      <w:r>
        <w:t>Этот</w:t>
      </w:r>
      <w:r>
        <w:rPr>
          <w:spacing w:val="-1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чтения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происходить</w:t>
      </w:r>
      <w:r>
        <w:rPr>
          <w:spacing w:val="-2"/>
        </w:rPr>
        <w:t xml:space="preserve"> </w:t>
      </w:r>
      <w:r>
        <w:t>вслух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себя.</w:t>
      </w:r>
    </w:p>
    <w:p w:rsidR="00F9171D" w:rsidRDefault="00F9171D" w:rsidP="00F9171D">
      <w:pPr>
        <w:pStyle w:val="a3"/>
        <w:spacing w:line="288" w:lineRule="auto"/>
        <w:ind w:left="398" w:right="152"/>
      </w:pPr>
      <w:r>
        <w:t>С целью нахождения какого-либо факта, цитаты, фамилии и т.п.</w:t>
      </w:r>
      <w:r>
        <w:rPr>
          <w:spacing w:val="1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беглый</w:t>
      </w:r>
      <w:r>
        <w:rPr>
          <w:spacing w:val="-2"/>
        </w:rPr>
        <w:t xml:space="preserve"> </w:t>
      </w:r>
      <w:r>
        <w:t>просмотр</w:t>
      </w:r>
      <w:r>
        <w:rPr>
          <w:spacing w:val="-1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rPr>
          <w:i/>
        </w:rPr>
        <w:t>поискового</w:t>
      </w:r>
      <w:r>
        <w:rPr>
          <w:i/>
          <w:spacing w:val="-1"/>
        </w:rPr>
        <w:t xml:space="preserve"> </w:t>
      </w:r>
      <w:r>
        <w:rPr>
          <w:i/>
        </w:rPr>
        <w:t>чтения</w:t>
      </w:r>
      <w:r>
        <w:t>.</w:t>
      </w:r>
    </w:p>
    <w:p w:rsidR="00F9171D" w:rsidRDefault="00F9171D" w:rsidP="00F9171D">
      <w:pPr>
        <w:pStyle w:val="a3"/>
        <w:spacing w:line="288" w:lineRule="auto"/>
        <w:ind w:left="398" w:right="149"/>
      </w:pPr>
      <w:r>
        <w:t>При первичном ознакомлении с содержанием новой публикации,</w:t>
      </w:r>
      <w:r>
        <w:rPr>
          <w:spacing w:val="1"/>
        </w:rPr>
        <w:t xml:space="preserve"> </w:t>
      </w:r>
      <w:r>
        <w:t xml:space="preserve">при подборе письменных материалов по определенному вопросу с </w:t>
      </w:r>
      <w:proofErr w:type="spellStart"/>
      <w:proofErr w:type="gramStart"/>
      <w:r>
        <w:t>це</w:t>
      </w:r>
      <w:proofErr w:type="spellEnd"/>
      <w:r>
        <w:t>-</w:t>
      </w:r>
      <w:r>
        <w:rPr>
          <w:spacing w:val="1"/>
        </w:rPr>
        <w:t xml:space="preserve"> </w:t>
      </w:r>
      <w:r>
        <w:t>лью</w:t>
      </w:r>
      <w:proofErr w:type="gramEnd"/>
      <w:r>
        <w:rPr>
          <w:spacing w:val="-4"/>
        </w:rPr>
        <w:t xml:space="preserve"> </w:t>
      </w:r>
      <w:r>
        <w:t>дальнейшего</w:t>
      </w:r>
      <w:r>
        <w:rPr>
          <w:spacing w:val="-2"/>
        </w:rPr>
        <w:t xml:space="preserve"> </w:t>
      </w:r>
      <w:r>
        <w:t>реферирования</w:t>
      </w:r>
      <w:r>
        <w:rPr>
          <w:spacing w:val="-2"/>
        </w:rPr>
        <w:t xml:space="preserve"> </w:t>
      </w:r>
      <w:r>
        <w:t>используется</w:t>
      </w:r>
      <w:r>
        <w:rPr>
          <w:spacing w:val="-1"/>
        </w:rPr>
        <w:t xml:space="preserve"> </w:t>
      </w:r>
      <w:r>
        <w:t>просмотровое</w:t>
      </w:r>
      <w:r>
        <w:rPr>
          <w:spacing w:val="-2"/>
        </w:rPr>
        <w:t xml:space="preserve"> </w:t>
      </w:r>
      <w:r>
        <w:t>чтение.</w:t>
      </w:r>
    </w:p>
    <w:p w:rsidR="00F9171D" w:rsidRDefault="00F9171D" w:rsidP="00F9171D">
      <w:pPr>
        <w:pStyle w:val="a3"/>
        <w:spacing w:before="1" w:line="288" w:lineRule="auto"/>
        <w:ind w:left="398" w:right="150"/>
      </w:pPr>
      <w:r>
        <w:t>Знание элементов лингвистики текста дает возможность подойти к</w:t>
      </w:r>
      <w:r>
        <w:rPr>
          <w:spacing w:val="-72"/>
        </w:rPr>
        <w:t xml:space="preserve"> </w:t>
      </w:r>
      <w:r>
        <w:t xml:space="preserve">обучению действиям по сокращению текста и выделения основного </w:t>
      </w:r>
      <w:proofErr w:type="gramStart"/>
      <w:r>
        <w:t>со-</w:t>
      </w:r>
      <w:r>
        <w:rPr>
          <w:spacing w:val="1"/>
        </w:rPr>
        <w:t xml:space="preserve"> </w:t>
      </w:r>
      <w:r>
        <w:t>держания</w:t>
      </w:r>
      <w:proofErr w:type="gramEnd"/>
      <w:r>
        <w:t>,</w:t>
      </w:r>
      <w:r>
        <w:rPr>
          <w:spacing w:val="-3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составляет</w:t>
      </w:r>
      <w:r>
        <w:rPr>
          <w:spacing w:val="-4"/>
        </w:rPr>
        <w:t xml:space="preserve"> </w:t>
      </w:r>
      <w:r>
        <w:t>одно из</w:t>
      </w:r>
      <w:r>
        <w:rPr>
          <w:spacing w:val="-3"/>
        </w:rPr>
        <w:t xml:space="preserve"> </w:t>
      </w:r>
      <w:r>
        <w:t>важнейших</w:t>
      </w:r>
      <w:r>
        <w:rPr>
          <w:spacing w:val="-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реферирования.</w:t>
      </w:r>
    </w:p>
    <w:p w:rsidR="00F9171D" w:rsidRDefault="00F9171D" w:rsidP="00F9171D">
      <w:pPr>
        <w:pStyle w:val="a3"/>
        <w:spacing w:line="288" w:lineRule="auto"/>
        <w:ind w:left="398" w:right="149"/>
      </w:pPr>
      <w:r>
        <w:t>Главными</w:t>
      </w:r>
      <w:r>
        <w:rPr>
          <w:spacing w:val="1"/>
        </w:rPr>
        <w:t xml:space="preserve"> </w:t>
      </w:r>
      <w:r>
        <w:t>структурными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превосходящими</w:t>
      </w:r>
      <w:r>
        <w:rPr>
          <w:spacing w:val="1"/>
        </w:rPr>
        <w:t xml:space="preserve"> </w:t>
      </w:r>
      <w:r>
        <w:t xml:space="preserve">предложения, являются: абзац, группа абзацев, называемых </w:t>
      </w:r>
      <w:proofErr w:type="spellStart"/>
      <w:r>
        <w:t>субтекстом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Субтекст</w:t>
      </w:r>
      <w:proofErr w:type="spellEnd"/>
      <w:r>
        <w:t xml:space="preserve"> – компонент связного текста, развивающий одну из его </w:t>
      </w:r>
      <w:proofErr w:type="gramStart"/>
      <w:r>
        <w:t>глав-</w:t>
      </w:r>
      <w:r>
        <w:rPr>
          <w:spacing w:val="1"/>
        </w:rPr>
        <w:t xml:space="preserve"> </w:t>
      </w:r>
      <w:proofErr w:type="spellStart"/>
      <w:r>
        <w:t>ных</w:t>
      </w:r>
      <w:proofErr w:type="spellEnd"/>
      <w:proofErr w:type="gramEnd"/>
      <w:r>
        <w:t xml:space="preserve"> тем. </w:t>
      </w:r>
      <w:proofErr w:type="spellStart"/>
      <w:r>
        <w:t>Субтекст</w:t>
      </w:r>
      <w:proofErr w:type="spellEnd"/>
      <w:r>
        <w:t xml:space="preserve"> включает абзац-зачин, абзац-описание и абзац, </w:t>
      </w:r>
      <w:proofErr w:type="spellStart"/>
      <w:proofErr w:type="gramStart"/>
      <w:r>
        <w:t>вво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дящий</w:t>
      </w:r>
      <w:proofErr w:type="spellEnd"/>
      <w:proofErr w:type="gramEnd"/>
      <w:r>
        <w:t xml:space="preserve"> читателя в современное состояние рассматриваемой проблемы и</w:t>
      </w:r>
      <w:r>
        <w:rPr>
          <w:spacing w:val="1"/>
        </w:rPr>
        <w:t xml:space="preserve"> </w:t>
      </w:r>
      <w:r>
        <w:t>выдвигающий новую проблему, решению которой посвящен весь после-</w:t>
      </w:r>
      <w:r>
        <w:rPr>
          <w:spacing w:val="-72"/>
        </w:rPr>
        <w:t xml:space="preserve"> </w:t>
      </w:r>
      <w:r>
        <w:t>дующий текст статьи. Существуют абзацы-рассуждения, абзацы-</w:t>
      </w:r>
      <w:proofErr w:type="spellStart"/>
      <w:r>
        <w:t>гипоте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зы</w:t>
      </w:r>
      <w:proofErr w:type="spellEnd"/>
      <w:r>
        <w:t xml:space="preserve">, которые для развития темы ничего нового не дают. Основой, </w:t>
      </w:r>
      <w:proofErr w:type="spellStart"/>
      <w:proofErr w:type="gramStart"/>
      <w:r>
        <w:t>связы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вающей</w:t>
      </w:r>
      <w:proofErr w:type="spellEnd"/>
      <w:proofErr w:type="gramEnd"/>
      <w:r>
        <w:rPr>
          <w:spacing w:val="-7"/>
        </w:rPr>
        <w:t xml:space="preserve"> </w:t>
      </w:r>
      <w:r>
        <w:t>воедино</w:t>
      </w:r>
      <w:r>
        <w:rPr>
          <w:spacing w:val="-5"/>
        </w:rPr>
        <w:t xml:space="preserve"> </w:t>
      </w:r>
      <w:r>
        <w:t>любой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смысловых</w:t>
      </w:r>
      <w:r>
        <w:rPr>
          <w:spacing w:val="-5"/>
        </w:rPr>
        <w:t xml:space="preserve"> </w:t>
      </w:r>
      <w:r>
        <w:t>отрезков,</w:t>
      </w:r>
      <w:r>
        <w:rPr>
          <w:spacing w:val="-7"/>
        </w:rPr>
        <w:t xml:space="preserve"> </w:t>
      </w:r>
      <w:r>
        <w:t>служит</w:t>
      </w:r>
      <w:r>
        <w:rPr>
          <w:spacing w:val="-3"/>
        </w:rPr>
        <w:t xml:space="preserve"> </w:t>
      </w:r>
      <w:r>
        <w:t>тема.</w:t>
      </w:r>
      <w:r>
        <w:rPr>
          <w:spacing w:val="-5"/>
        </w:rPr>
        <w:t xml:space="preserve"> </w:t>
      </w:r>
      <w:r>
        <w:t>Тема,</w:t>
      </w:r>
      <w:r>
        <w:rPr>
          <w:spacing w:val="-7"/>
        </w:rPr>
        <w:t xml:space="preserve"> </w:t>
      </w:r>
      <w:proofErr w:type="spellStart"/>
      <w:proofErr w:type="gramStart"/>
      <w:r>
        <w:t>объ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ект</w:t>
      </w:r>
      <w:proofErr w:type="spellEnd"/>
      <w:proofErr w:type="gramEnd"/>
      <w:r>
        <w:t xml:space="preserve"> описания или предмет содержания текста, выявляются путем </w:t>
      </w:r>
      <w:proofErr w:type="spellStart"/>
      <w:r>
        <w:t>толко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вания</w:t>
      </w:r>
      <w:proofErr w:type="spellEnd"/>
      <w:r>
        <w:t xml:space="preserve"> заглавия, терминов ключевых слов и ключевых фрагментов, несу-</w:t>
      </w:r>
      <w:r>
        <w:rPr>
          <w:spacing w:val="-72"/>
        </w:rPr>
        <w:t xml:space="preserve"> </w:t>
      </w:r>
      <w:proofErr w:type="spellStart"/>
      <w:r>
        <w:t>щих</w:t>
      </w:r>
      <w:proofErr w:type="spellEnd"/>
      <w:r>
        <w:t xml:space="preserve"> наиболее существенную информацию о тексте. Большое 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целым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смысловой</w:t>
      </w:r>
      <w:r>
        <w:rPr>
          <w:spacing w:val="-72"/>
        </w:rPr>
        <w:t xml:space="preserve"> </w:t>
      </w:r>
      <w:r>
        <w:t>структуры абзаца. Предложения, составляющие абзац, неравноценны с</w:t>
      </w:r>
      <w:r>
        <w:rPr>
          <w:spacing w:val="1"/>
        </w:rPr>
        <w:t xml:space="preserve"> </w:t>
      </w:r>
      <w:r>
        <w:t xml:space="preserve">точки зрения их смыслового веса. Как правило, первое предложение </w:t>
      </w:r>
      <w:proofErr w:type="spellStart"/>
      <w:proofErr w:type="gramStart"/>
      <w:r>
        <w:t>яв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ляется</w:t>
      </w:r>
      <w:proofErr w:type="spellEnd"/>
      <w:proofErr w:type="gramEnd"/>
      <w:r>
        <w:rPr>
          <w:spacing w:val="50"/>
        </w:rPr>
        <w:t xml:space="preserve"> </w:t>
      </w:r>
      <w:r>
        <w:t>более</w:t>
      </w:r>
      <w:r>
        <w:rPr>
          <w:spacing w:val="51"/>
        </w:rPr>
        <w:t xml:space="preserve"> </w:t>
      </w:r>
      <w:r>
        <w:t>важным</w:t>
      </w:r>
      <w:r>
        <w:rPr>
          <w:spacing w:val="48"/>
        </w:rPr>
        <w:t xml:space="preserve"> </w:t>
      </w:r>
      <w:r>
        <w:t>по</w:t>
      </w:r>
      <w:r>
        <w:rPr>
          <w:spacing w:val="51"/>
        </w:rPr>
        <w:t xml:space="preserve"> </w:t>
      </w:r>
      <w:r>
        <w:t>смыслу,</w:t>
      </w:r>
      <w:r>
        <w:rPr>
          <w:spacing w:val="48"/>
        </w:rPr>
        <w:t xml:space="preserve"> </w:t>
      </w:r>
      <w:r>
        <w:t>чем</w:t>
      </w:r>
      <w:r>
        <w:rPr>
          <w:spacing w:val="49"/>
        </w:rPr>
        <w:t xml:space="preserve"> </w:t>
      </w:r>
      <w:r>
        <w:t>остальные.</w:t>
      </w:r>
      <w:r>
        <w:rPr>
          <w:spacing w:val="48"/>
        </w:rPr>
        <w:t xml:space="preserve"> </w:t>
      </w:r>
      <w:r>
        <w:t>Оно</w:t>
      </w:r>
      <w:r>
        <w:rPr>
          <w:spacing w:val="48"/>
        </w:rPr>
        <w:t xml:space="preserve"> </w:t>
      </w:r>
      <w:r>
        <w:t>в</w:t>
      </w:r>
      <w:r>
        <w:rPr>
          <w:spacing w:val="49"/>
        </w:rPr>
        <w:t xml:space="preserve"> </w:t>
      </w:r>
      <w:proofErr w:type="spellStart"/>
      <w:r>
        <w:t>концентриро</w:t>
      </w:r>
      <w:proofErr w:type="spellEnd"/>
      <w:r>
        <w:t>-</w:t>
      </w:r>
    </w:p>
    <w:p w:rsidR="00F9171D" w:rsidRDefault="00F9171D" w:rsidP="00F9171D">
      <w:pPr>
        <w:spacing w:line="288" w:lineRule="auto"/>
        <w:sectPr w:rsidR="00F9171D"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right="436" w:firstLine="0"/>
      </w:pPr>
      <w:r>
        <w:lastRenderedPageBreak/>
        <w:t>ванном виде содержит информацию всего абзаца, можно сказать, что</w:t>
      </w:r>
      <w:r>
        <w:rPr>
          <w:spacing w:val="1"/>
        </w:rPr>
        <w:t xml:space="preserve"> </w:t>
      </w:r>
      <w:r>
        <w:t>оно представляет обобщение смысла целого абзаца. Все последующие</w:t>
      </w:r>
      <w:r>
        <w:rPr>
          <w:spacing w:val="1"/>
        </w:rPr>
        <w:t xml:space="preserve"> </w:t>
      </w:r>
      <w:r>
        <w:t>предложения детализируют, развивают его. Обобщающие предложения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абзаце</w:t>
      </w:r>
      <w:r>
        <w:rPr>
          <w:spacing w:val="1"/>
        </w:rPr>
        <w:t xml:space="preserve"> </w:t>
      </w:r>
      <w:r>
        <w:t>называются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(</w:t>
      </w:r>
      <w:proofErr w:type="spellStart"/>
      <w:r>
        <w:t>key</w:t>
      </w:r>
      <w:proofErr w:type="spellEnd"/>
      <w:r>
        <w:rPr>
          <w:spacing w:val="1"/>
        </w:rPr>
        <w:t xml:space="preserve"> </w:t>
      </w:r>
      <w:proofErr w:type="spellStart"/>
      <w:r>
        <w:t>sentences</w:t>
      </w:r>
      <w:proofErr w:type="spellEnd"/>
      <w:r>
        <w:t>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тематическими</w:t>
      </w:r>
      <w:r>
        <w:rPr>
          <w:spacing w:val="1"/>
        </w:rPr>
        <w:t xml:space="preserve"> </w:t>
      </w:r>
      <w:r>
        <w:t>предложениями (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). То есть абзац представляет собой </w:t>
      </w:r>
      <w:proofErr w:type="spellStart"/>
      <w:proofErr w:type="gramStart"/>
      <w:r>
        <w:t>ло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гическую</w:t>
      </w:r>
      <w:proofErr w:type="spellEnd"/>
      <w:proofErr w:type="gramEnd"/>
      <w:r>
        <w:t xml:space="preserve"> структуру от общего к частному, таков дедуктивный способ</w:t>
      </w:r>
      <w:r>
        <w:rPr>
          <w:spacing w:val="1"/>
        </w:rPr>
        <w:t xml:space="preserve"> </w:t>
      </w:r>
      <w:r>
        <w:t>изложения мысли. Иногда обобщение в форме ключевого предложения</w:t>
      </w:r>
      <w:r>
        <w:rPr>
          <w:spacing w:val="1"/>
        </w:rPr>
        <w:t xml:space="preserve"> </w:t>
      </w:r>
      <w:r>
        <w:t>находится в конце абзаца. Встречаются абзацы, в которых имеются и</w:t>
      </w:r>
      <w:r>
        <w:rPr>
          <w:spacing w:val="1"/>
        </w:rPr>
        <w:t xml:space="preserve"> </w:t>
      </w:r>
      <w:r>
        <w:t>зачин</w:t>
      </w:r>
      <w:r>
        <w:rPr>
          <w:spacing w:val="70"/>
        </w:rPr>
        <w:t xml:space="preserve"> </w:t>
      </w:r>
      <w:r>
        <w:t>с</w:t>
      </w:r>
      <w:r>
        <w:rPr>
          <w:spacing w:val="73"/>
        </w:rPr>
        <w:t xml:space="preserve"> </w:t>
      </w:r>
      <w:r>
        <w:t>обобщением</w:t>
      </w:r>
      <w:r>
        <w:rPr>
          <w:spacing w:val="70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концовка-обобщение.</w:t>
      </w:r>
      <w:r>
        <w:rPr>
          <w:spacing w:val="71"/>
        </w:rPr>
        <w:t xml:space="preserve"> </w:t>
      </w:r>
      <w:r>
        <w:t>Но</w:t>
      </w:r>
      <w:r>
        <w:rPr>
          <w:spacing w:val="72"/>
        </w:rPr>
        <w:t xml:space="preserve"> </w:t>
      </w:r>
      <w:r>
        <w:t>не</w:t>
      </w:r>
      <w:r>
        <w:rPr>
          <w:spacing w:val="73"/>
        </w:rPr>
        <w:t xml:space="preserve"> </w:t>
      </w:r>
      <w:r>
        <w:t>всегда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каждом</w:t>
      </w:r>
      <w:r>
        <w:rPr>
          <w:spacing w:val="-73"/>
        </w:rPr>
        <w:t xml:space="preserve"> </w:t>
      </w:r>
      <w:r>
        <w:t>абзаце</w:t>
      </w:r>
      <w:r>
        <w:rPr>
          <w:spacing w:val="-1"/>
        </w:rPr>
        <w:t xml:space="preserve"> </w:t>
      </w:r>
      <w:r>
        <w:t>можно найти</w:t>
      </w:r>
      <w:r>
        <w:rPr>
          <w:spacing w:val="-1"/>
        </w:rPr>
        <w:t xml:space="preserve"> </w:t>
      </w:r>
      <w:r>
        <w:t>обобщение.</w:t>
      </w:r>
    </w:p>
    <w:p w:rsidR="00F9171D" w:rsidRDefault="00F9171D" w:rsidP="00F9171D">
      <w:pPr>
        <w:pStyle w:val="a3"/>
        <w:spacing w:line="283" w:lineRule="auto"/>
        <w:ind w:right="433"/>
      </w:pPr>
      <w:r>
        <w:t>Итак, умение находить ключевые предложения в абзаце поможет</w:t>
      </w:r>
      <w:r>
        <w:rPr>
          <w:spacing w:val="1"/>
        </w:rPr>
        <w:t xml:space="preserve"> </w:t>
      </w:r>
      <w:r>
        <w:t>ориентироваться в тексте, вычленить так называемые «смысловые вехи»</w:t>
      </w:r>
      <w:r>
        <w:rPr>
          <w:spacing w:val="-72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смысловое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-72"/>
        </w:rPr>
        <w:t xml:space="preserve"> </w:t>
      </w:r>
      <w:r>
        <w:t xml:space="preserve">осведомленность о способах организации текста, плане написания </w:t>
      </w:r>
      <w:proofErr w:type="gramStart"/>
      <w:r>
        <w:t>ста-</w:t>
      </w:r>
      <w:r>
        <w:rPr>
          <w:spacing w:val="1"/>
        </w:rPr>
        <w:t xml:space="preserve"> </w:t>
      </w:r>
      <w:proofErr w:type="spellStart"/>
      <w:r>
        <w:t>тьи</w:t>
      </w:r>
      <w:proofErr w:type="spellEnd"/>
      <w:proofErr w:type="gramEnd"/>
      <w:r>
        <w:t xml:space="preserve"> (история вопроса во введении, основания для эксперимента, </w:t>
      </w:r>
      <w:proofErr w:type="spellStart"/>
      <w:r>
        <w:t>описа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ние</w:t>
      </w:r>
      <w:proofErr w:type="spellEnd"/>
      <w:r>
        <w:t xml:space="preserve"> границ или рамок эксперимента, результаты, заключение), умение</w:t>
      </w:r>
      <w:r>
        <w:rPr>
          <w:spacing w:val="1"/>
        </w:rPr>
        <w:t xml:space="preserve"> </w:t>
      </w:r>
      <w:r>
        <w:t>предвидеть содержание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догадываться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общего (глобального) подхода к изучению текста в целом. Такой подход</w:t>
      </w:r>
      <w:r>
        <w:rPr>
          <w:spacing w:val="-72"/>
        </w:rPr>
        <w:t xml:space="preserve"> </w:t>
      </w:r>
      <w:r>
        <w:t>можно суммировать по этапам: изучение заглавия, плана, иллюстраций,</w:t>
      </w:r>
      <w:r>
        <w:rPr>
          <w:spacing w:val="1"/>
        </w:rPr>
        <w:t xml:space="preserve"> </w:t>
      </w:r>
      <w:r>
        <w:t>подрисуночных надписей, шрифта текста, предложения относительно</w:t>
      </w:r>
      <w:r>
        <w:rPr>
          <w:spacing w:val="1"/>
        </w:rPr>
        <w:t xml:space="preserve"> </w:t>
      </w:r>
      <w:r>
        <w:t xml:space="preserve">содержания текста, угадывания, где искать подтверждение этим </w:t>
      </w:r>
      <w:proofErr w:type="gramStart"/>
      <w:r>
        <w:t>пред-</w:t>
      </w:r>
      <w:r>
        <w:rPr>
          <w:spacing w:val="1"/>
        </w:rPr>
        <w:t xml:space="preserve"> </w:t>
      </w:r>
      <w:r>
        <w:t>положениям</w:t>
      </w:r>
      <w:proofErr w:type="gramEnd"/>
      <w:r>
        <w:t>,</w:t>
      </w:r>
      <w:r>
        <w:rPr>
          <w:spacing w:val="1"/>
        </w:rPr>
        <w:t xml:space="preserve"> </w:t>
      </w:r>
      <w:r>
        <w:t>просмотровое</w:t>
      </w:r>
      <w:r>
        <w:rPr>
          <w:spacing w:val="1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прогнозирование</w:t>
      </w:r>
      <w:r>
        <w:rPr>
          <w:spacing w:val="1"/>
        </w:rPr>
        <w:t xml:space="preserve"> </w:t>
      </w:r>
      <w:r>
        <w:t>со-</w:t>
      </w:r>
      <w:r>
        <w:rPr>
          <w:spacing w:val="1"/>
        </w:rPr>
        <w:t xml:space="preserve"> </w:t>
      </w:r>
      <w:r>
        <w:t>держания,</w:t>
      </w:r>
      <w:r>
        <w:rPr>
          <w:spacing w:val="-3"/>
        </w:rPr>
        <w:t xml:space="preserve"> </w:t>
      </w:r>
      <w:r>
        <w:t>вторичное</w:t>
      </w:r>
      <w:r>
        <w:rPr>
          <w:spacing w:val="-1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подробного</w:t>
      </w:r>
      <w:r>
        <w:rPr>
          <w:spacing w:val="-2"/>
        </w:rPr>
        <w:t xml:space="preserve"> </w:t>
      </w:r>
      <w:r>
        <w:t>ознакомления.</w:t>
      </w:r>
    </w:p>
    <w:p w:rsidR="00F9171D" w:rsidRDefault="00F9171D" w:rsidP="00F9171D">
      <w:pPr>
        <w:pStyle w:val="a3"/>
        <w:spacing w:line="283" w:lineRule="auto"/>
        <w:ind w:right="436"/>
      </w:pPr>
      <w:r>
        <w:t>Для написания реферата студенту необходимы следующие навыки</w:t>
      </w:r>
      <w:r>
        <w:rPr>
          <w:spacing w:val="-7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умения:</w:t>
      </w:r>
    </w:p>
    <w:p w:rsidR="00F9171D" w:rsidRDefault="00F9171D" w:rsidP="00F9171D">
      <w:pPr>
        <w:pStyle w:val="a7"/>
        <w:numPr>
          <w:ilvl w:val="0"/>
          <w:numId w:val="34"/>
        </w:numPr>
        <w:tabs>
          <w:tab w:val="left" w:pos="1155"/>
        </w:tabs>
        <w:spacing w:line="283" w:lineRule="auto"/>
        <w:ind w:right="434" w:firstLine="708"/>
        <w:rPr>
          <w:sz w:val="30"/>
        </w:rPr>
      </w:pPr>
      <w:r>
        <w:rPr>
          <w:sz w:val="30"/>
        </w:rPr>
        <w:t>выявление</w:t>
      </w:r>
      <w:r>
        <w:rPr>
          <w:spacing w:val="-9"/>
          <w:sz w:val="30"/>
        </w:rPr>
        <w:t xml:space="preserve"> </w:t>
      </w:r>
      <w:r>
        <w:rPr>
          <w:sz w:val="30"/>
        </w:rPr>
        <w:t>основной</w:t>
      </w:r>
      <w:r>
        <w:rPr>
          <w:spacing w:val="-9"/>
          <w:sz w:val="30"/>
        </w:rPr>
        <w:t xml:space="preserve"> </w:t>
      </w:r>
      <w:proofErr w:type="spellStart"/>
      <w:r>
        <w:rPr>
          <w:sz w:val="30"/>
        </w:rPr>
        <w:t>фактологической</w:t>
      </w:r>
      <w:proofErr w:type="spellEnd"/>
      <w:r>
        <w:rPr>
          <w:spacing w:val="-8"/>
          <w:sz w:val="30"/>
        </w:rPr>
        <w:t xml:space="preserve"> </w:t>
      </w:r>
      <w:r>
        <w:rPr>
          <w:sz w:val="30"/>
        </w:rPr>
        <w:t>информации</w:t>
      </w:r>
      <w:r>
        <w:rPr>
          <w:spacing w:val="-9"/>
          <w:sz w:val="30"/>
        </w:rPr>
        <w:t xml:space="preserve"> </w:t>
      </w:r>
      <w:r>
        <w:rPr>
          <w:sz w:val="30"/>
        </w:rPr>
        <w:t>в</w:t>
      </w:r>
      <w:r>
        <w:rPr>
          <w:spacing w:val="-8"/>
          <w:sz w:val="30"/>
        </w:rPr>
        <w:t xml:space="preserve"> </w:t>
      </w:r>
      <w:r>
        <w:rPr>
          <w:sz w:val="30"/>
        </w:rPr>
        <w:t>тексте</w:t>
      </w:r>
      <w:r>
        <w:rPr>
          <w:spacing w:val="-8"/>
          <w:sz w:val="30"/>
        </w:rPr>
        <w:t xml:space="preserve"> </w:t>
      </w:r>
      <w:proofErr w:type="gramStart"/>
      <w:r>
        <w:rPr>
          <w:sz w:val="30"/>
        </w:rPr>
        <w:t>пер-</w:t>
      </w:r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вичного</w:t>
      </w:r>
      <w:proofErr w:type="spellEnd"/>
      <w:proofErr w:type="gramEnd"/>
      <w:r>
        <w:rPr>
          <w:spacing w:val="-3"/>
          <w:sz w:val="30"/>
        </w:rPr>
        <w:t xml:space="preserve"> </w:t>
      </w:r>
      <w:r>
        <w:rPr>
          <w:sz w:val="30"/>
        </w:rPr>
        <w:t>документа;</w:t>
      </w:r>
    </w:p>
    <w:p w:rsidR="00F9171D" w:rsidRDefault="00F9171D" w:rsidP="00F9171D">
      <w:pPr>
        <w:pStyle w:val="a7"/>
        <w:numPr>
          <w:ilvl w:val="0"/>
          <w:numId w:val="34"/>
        </w:numPr>
        <w:tabs>
          <w:tab w:val="left" w:pos="1155"/>
        </w:tabs>
        <w:spacing w:line="283" w:lineRule="auto"/>
        <w:ind w:right="434" w:firstLine="708"/>
        <w:rPr>
          <w:sz w:val="30"/>
        </w:rPr>
      </w:pPr>
      <w:r>
        <w:rPr>
          <w:sz w:val="30"/>
        </w:rPr>
        <w:t>разделение</w:t>
      </w:r>
      <w:r>
        <w:rPr>
          <w:spacing w:val="5"/>
          <w:sz w:val="30"/>
        </w:rPr>
        <w:t xml:space="preserve"> </w:t>
      </w:r>
      <w:r>
        <w:rPr>
          <w:sz w:val="30"/>
        </w:rPr>
        <w:t>текста</w:t>
      </w:r>
      <w:r>
        <w:rPr>
          <w:spacing w:val="5"/>
          <w:sz w:val="30"/>
        </w:rPr>
        <w:t xml:space="preserve"> </w:t>
      </w:r>
      <w:r>
        <w:rPr>
          <w:sz w:val="30"/>
        </w:rPr>
        <w:t>на</w:t>
      </w:r>
      <w:r>
        <w:rPr>
          <w:spacing w:val="6"/>
          <w:sz w:val="30"/>
        </w:rPr>
        <w:t xml:space="preserve"> </w:t>
      </w:r>
      <w:r>
        <w:rPr>
          <w:sz w:val="30"/>
        </w:rPr>
        <w:t>смысловые</w:t>
      </w:r>
      <w:r>
        <w:rPr>
          <w:spacing w:val="5"/>
          <w:sz w:val="30"/>
        </w:rPr>
        <w:t xml:space="preserve"> </w:t>
      </w:r>
      <w:r>
        <w:rPr>
          <w:sz w:val="30"/>
        </w:rPr>
        <w:t>фрагменты,</w:t>
      </w:r>
      <w:r>
        <w:rPr>
          <w:spacing w:val="4"/>
          <w:sz w:val="30"/>
        </w:rPr>
        <w:t xml:space="preserve"> </w:t>
      </w:r>
      <w:r>
        <w:rPr>
          <w:sz w:val="30"/>
        </w:rPr>
        <w:t>вычленение</w:t>
      </w:r>
      <w:r>
        <w:rPr>
          <w:spacing w:val="5"/>
          <w:sz w:val="30"/>
        </w:rPr>
        <w:t xml:space="preserve"> </w:t>
      </w:r>
      <w:proofErr w:type="gramStart"/>
      <w:r>
        <w:rPr>
          <w:sz w:val="30"/>
        </w:rPr>
        <w:t>основ-</w:t>
      </w:r>
      <w:r>
        <w:rPr>
          <w:spacing w:val="-72"/>
          <w:sz w:val="30"/>
        </w:rPr>
        <w:t xml:space="preserve"> </w:t>
      </w:r>
      <w:r>
        <w:rPr>
          <w:sz w:val="30"/>
        </w:rPr>
        <w:t>ной</w:t>
      </w:r>
      <w:proofErr w:type="gramEnd"/>
      <w:r>
        <w:rPr>
          <w:spacing w:val="-2"/>
          <w:sz w:val="30"/>
        </w:rPr>
        <w:t xml:space="preserve"> </w:t>
      </w:r>
      <w:r>
        <w:rPr>
          <w:sz w:val="30"/>
        </w:rPr>
        <w:t>и</w:t>
      </w:r>
      <w:r>
        <w:rPr>
          <w:spacing w:val="-1"/>
          <w:sz w:val="30"/>
        </w:rPr>
        <w:t xml:space="preserve"> </w:t>
      </w:r>
      <w:r>
        <w:rPr>
          <w:sz w:val="30"/>
        </w:rPr>
        <w:t>существенной</w:t>
      </w:r>
      <w:r>
        <w:rPr>
          <w:spacing w:val="-1"/>
          <w:sz w:val="30"/>
        </w:rPr>
        <w:t xml:space="preserve"> </w:t>
      </w:r>
      <w:r>
        <w:rPr>
          <w:sz w:val="30"/>
        </w:rPr>
        <w:t>информации</w:t>
      </w:r>
      <w:r>
        <w:rPr>
          <w:spacing w:val="-2"/>
          <w:sz w:val="30"/>
        </w:rPr>
        <w:t xml:space="preserve"> </w:t>
      </w:r>
      <w:r>
        <w:rPr>
          <w:sz w:val="30"/>
        </w:rPr>
        <w:t>в</w:t>
      </w:r>
      <w:r>
        <w:rPr>
          <w:spacing w:val="-1"/>
          <w:sz w:val="30"/>
        </w:rPr>
        <w:t xml:space="preserve"> </w:t>
      </w:r>
      <w:r>
        <w:rPr>
          <w:sz w:val="30"/>
        </w:rPr>
        <w:t>этих фрагментах;</w:t>
      </w:r>
    </w:p>
    <w:p w:rsidR="00F9171D" w:rsidRDefault="00F9171D" w:rsidP="00F9171D">
      <w:pPr>
        <w:pStyle w:val="a7"/>
        <w:numPr>
          <w:ilvl w:val="0"/>
          <w:numId w:val="34"/>
        </w:numPr>
        <w:tabs>
          <w:tab w:val="left" w:pos="1148"/>
        </w:tabs>
        <w:spacing w:line="344" w:lineRule="exact"/>
        <w:ind w:left="1147" w:hanging="328"/>
        <w:rPr>
          <w:sz w:val="30"/>
        </w:rPr>
      </w:pPr>
      <w:r>
        <w:rPr>
          <w:sz w:val="30"/>
        </w:rPr>
        <w:t>компрессия</w:t>
      </w:r>
      <w:r>
        <w:rPr>
          <w:spacing w:val="-3"/>
          <w:sz w:val="30"/>
        </w:rPr>
        <w:t xml:space="preserve"> </w:t>
      </w:r>
      <w:r>
        <w:rPr>
          <w:sz w:val="30"/>
        </w:rPr>
        <w:t>языкового</w:t>
      </w:r>
      <w:r>
        <w:rPr>
          <w:spacing w:val="-5"/>
          <w:sz w:val="30"/>
        </w:rPr>
        <w:t xml:space="preserve"> </w:t>
      </w:r>
      <w:r>
        <w:rPr>
          <w:sz w:val="30"/>
        </w:rPr>
        <w:t>оформления</w:t>
      </w:r>
      <w:r>
        <w:rPr>
          <w:spacing w:val="-3"/>
          <w:sz w:val="30"/>
        </w:rPr>
        <w:t xml:space="preserve"> </w:t>
      </w:r>
      <w:r>
        <w:rPr>
          <w:sz w:val="30"/>
        </w:rPr>
        <w:t>информации;</w:t>
      </w:r>
    </w:p>
    <w:p w:rsidR="00F9171D" w:rsidRDefault="00F9171D" w:rsidP="00F9171D">
      <w:pPr>
        <w:pStyle w:val="a7"/>
        <w:numPr>
          <w:ilvl w:val="0"/>
          <w:numId w:val="34"/>
        </w:numPr>
        <w:tabs>
          <w:tab w:val="left" w:pos="1157"/>
        </w:tabs>
        <w:spacing w:before="57" w:line="283" w:lineRule="auto"/>
        <w:ind w:right="437" w:firstLine="708"/>
        <w:rPr>
          <w:sz w:val="30"/>
        </w:rPr>
      </w:pPr>
      <w:r>
        <w:rPr>
          <w:sz w:val="30"/>
        </w:rPr>
        <w:t>лингвистическое</w:t>
      </w:r>
      <w:r>
        <w:rPr>
          <w:spacing w:val="7"/>
          <w:sz w:val="30"/>
        </w:rPr>
        <w:t xml:space="preserve"> </w:t>
      </w:r>
      <w:r>
        <w:rPr>
          <w:sz w:val="30"/>
        </w:rPr>
        <w:t>оформление</w:t>
      </w:r>
      <w:r>
        <w:rPr>
          <w:spacing w:val="8"/>
          <w:sz w:val="30"/>
        </w:rPr>
        <w:t xml:space="preserve"> </w:t>
      </w:r>
      <w:r>
        <w:rPr>
          <w:sz w:val="30"/>
        </w:rPr>
        <w:t>текста</w:t>
      </w:r>
      <w:r>
        <w:rPr>
          <w:spacing w:val="7"/>
          <w:sz w:val="30"/>
        </w:rPr>
        <w:t xml:space="preserve"> </w:t>
      </w:r>
      <w:r>
        <w:rPr>
          <w:sz w:val="30"/>
        </w:rPr>
        <w:t>самого</w:t>
      </w:r>
      <w:r>
        <w:rPr>
          <w:spacing w:val="8"/>
          <w:sz w:val="30"/>
        </w:rPr>
        <w:t xml:space="preserve"> </w:t>
      </w:r>
      <w:r>
        <w:rPr>
          <w:sz w:val="30"/>
        </w:rPr>
        <w:t>реферата</w:t>
      </w:r>
      <w:r>
        <w:rPr>
          <w:spacing w:val="8"/>
          <w:sz w:val="30"/>
        </w:rPr>
        <w:t xml:space="preserve"> </w:t>
      </w:r>
      <w:r>
        <w:rPr>
          <w:sz w:val="30"/>
        </w:rPr>
        <w:t>в</w:t>
      </w:r>
      <w:r>
        <w:rPr>
          <w:spacing w:val="5"/>
          <w:sz w:val="30"/>
        </w:rPr>
        <w:t xml:space="preserve"> </w:t>
      </w:r>
      <w:proofErr w:type="spellStart"/>
      <w:proofErr w:type="gramStart"/>
      <w:r>
        <w:rPr>
          <w:sz w:val="30"/>
        </w:rPr>
        <w:t>соответ</w:t>
      </w:r>
      <w:proofErr w:type="spellEnd"/>
      <w:r>
        <w:rPr>
          <w:sz w:val="30"/>
        </w:rPr>
        <w:t>-</w:t>
      </w:r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ствии</w:t>
      </w:r>
      <w:proofErr w:type="spellEnd"/>
      <w:proofErr w:type="gramEnd"/>
      <w:r>
        <w:rPr>
          <w:spacing w:val="-2"/>
          <w:sz w:val="30"/>
        </w:rPr>
        <w:t xml:space="preserve"> </w:t>
      </w:r>
      <w:r>
        <w:rPr>
          <w:sz w:val="30"/>
        </w:rPr>
        <w:t>с требованиями</w:t>
      </w:r>
      <w:r>
        <w:rPr>
          <w:spacing w:val="-1"/>
          <w:sz w:val="30"/>
        </w:rPr>
        <w:t xml:space="preserve"> </w:t>
      </w:r>
      <w:r>
        <w:rPr>
          <w:sz w:val="30"/>
        </w:rPr>
        <w:t>данного жанра.</w:t>
      </w:r>
    </w:p>
    <w:p w:rsidR="00F9171D" w:rsidRDefault="00F9171D" w:rsidP="00F9171D">
      <w:pPr>
        <w:pStyle w:val="a3"/>
        <w:spacing w:line="283" w:lineRule="auto"/>
        <w:ind w:right="433"/>
      </w:pPr>
      <w:r>
        <w:t>Владение техникой реферирования говорит о быстрой переработке</w:t>
      </w:r>
      <w:r>
        <w:rPr>
          <w:spacing w:val="-72"/>
        </w:rPr>
        <w:t xml:space="preserve"> </w:t>
      </w:r>
      <w:r>
        <w:t xml:space="preserve">информации оригинала и свидетельствует об уровне владения </w:t>
      </w:r>
      <w:proofErr w:type="spellStart"/>
      <w:proofErr w:type="gramStart"/>
      <w:r>
        <w:t>изучае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мым</w:t>
      </w:r>
      <w:proofErr w:type="spellEnd"/>
      <w:proofErr w:type="gramEnd"/>
      <w:r>
        <w:rPr>
          <w:spacing w:val="-1"/>
        </w:rPr>
        <w:t xml:space="preserve"> </w:t>
      </w:r>
      <w:r>
        <w:t>языком.</w:t>
      </w:r>
    </w:p>
    <w:p w:rsidR="00F9171D" w:rsidRDefault="00F9171D" w:rsidP="00F9171D">
      <w:pPr>
        <w:spacing w:line="283" w:lineRule="auto"/>
        <w:sectPr w:rsidR="00F9171D">
          <w:footerReference w:type="default" r:id="rId6"/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left="398" w:right="148"/>
      </w:pPr>
      <w:r>
        <w:lastRenderedPageBreak/>
        <w:t xml:space="preserve">Самостоятельную работу по составлению реферата следует </w:t>
      </w:r>
      <w:proofErr w:type="gramStart"/>
      <w:r>
        <w:t>рас-</w:t>
      </w:r>
      <w:r>
        <w:rPr>
          <w:spacing w:val="1"/>
        </w:rPr>
        <w:t xml:space="preserve"> </w:t>
      </w:r>
      <w:r>
        <w:t>сматривать</w:t>
      </w:r>
      <w:proofErr w:type="gramEnd"/>
      <w:r>
        <w:t xml:space="preserve"> как обратную связь, осознание которой аспирантом и со-</w:t>
      </w:r>
      <w:r>
        <w:rPr>
          <w:spacing w:val="1"/>
        </w:rPr>
        <w:t xml:space="preserve"> </w:t>
      </w:r>
      <w:proofErr w:type="spellStart"/>
      <w:r>
        <w:t>ставляет</w:t>
      </w:r>
      <w:proofErr w:type="spellEnd"/>
      <w:r>
        <w:rPr>
          <w:spacing w:val="-4"/>
        </w:rPr>
        <w:t xml:space="preserve"> </w:t>
      </w:r>
      <w:r>
        <w:t>суть</w:t>
      </w:r>
      <w:r>
        <w:rPr>
          <w:spacing w:val="-1"/>
        </w:rPr>
        <w:t xml:space="preserve"> </w:t>
      </w:r>
      <w:r>
        <w:t>самоконтроля.</w:t>
      </w:r>
    </w:p>
    <w:p w:rsidR="00F9171D" w:rsidRDefault="00F9171D" w:rsidP="00F9171D">
      <w:pPr>
        <w:pStyle w:val="a3"/>
        <w:spacing w:before="1" w:line="288" w:lineRule="auto"/>
        <w:ind w:left="398" w:right="148"/>
      </w:pPr>
      <w:r>
        <w:t xml:space="preserve">Основной жанровой особенностью является </w:t>
      </w:r>
      <w:r>
        <w:rPr>
          <w:i/>
        </w:rPr>
        <w:t xml:space="preserve">информативность </w:t>
      </w:r>
      <w:proofErr w:type="gramStart"/>
      <w:r>
        <w:t>ре-</w:t>
      </w:r>
      <w:r>
        <w:rPr>
          <w:spacing w:val="-72"/>
        </w:rPr>
        <w:t xml:space="preserve"> </w:t>
      </w:r>
      <w:proofErr w:type="spellStart"/>
      <w:r>
        <w:t>ферата</w:t>
      </w:r>
      <w:proofErr w:type="spellEnd"/>
      <w:proofErr w:type="gramEnd"/>
      <w:r>
        <w:t>, которую можно рассматривать как на уровне лексическом, так и</w:t>
      </w:r>
      <w:r>
        <w:rPr>
          <w:spacing w:val="-72"/>
        </w:rPr>
        <w:t xml:space="preserve"> </w:t>
      </w:r>
      <w:r>
        <w:rPr>
          <w:spacing w:val="-1"/>
        </w:rPr>
        <w:t>синтаксическом.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лексическом</w:t>
      </w:r>
      <w:r>
        <w:rPr>
          <w:spacing w:val="-8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отличительной</w:t>
      </w:r>
      <w:r>
        <w:rPr>
          <w:spacing w:val="-7"/>
        </w:rPr>
        <w:t xml:space="preserve"> </w:t>
      </w:r>
      <w:r>
        <w:t>чертой</w:t>
      </w:r>
      <w:r>
        <w:rPr>
          <w:spacing w:val="-9"/>
        </w:rPr>
        <w:t xml:space="preserve"> </w:t>
      </w:r>
      <w:r>
        <w:t>реферата</w:t>
      </w:r>
      <w:r>
        <w:rPr>
          <w:spacing w:val="-72"/>
        </w:rPr>
        <w:t xml:space="preserve"> </w:t>
      </w:r>
      <w:r>
        <w:rPr>
          <w:spacing w:val="-1"/>
        </w:rPr>
        <w:t>является</w:t>
      </w:r>
      <w:r>
        <w:rPr>
          <w:spacing w:val="-17"/>
        </w:rPr>
        <w:t xml:space="preserve"> </w:t>
      </w:r>
      <w:r>
        <w:rPr>
          <w:spacing w:val="-1"/>
        </w:rPr>
        <w:t>наличие</w:t>
      </w:r>
      <w:r>
        <w:rPr>
          <w:spacing w:val="-15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нем</w:t>
      </w:r>
      <w:r>
        <w:rPr>
          <w:spacing w:val="-15"/>
        </w:rPr>
        <w:t xml:space="preserve"> </w:t>
      </w:r>
      <w:r>
        <w:rPr>
          <w:spacing w:val="-1"/>
        </w:rPr>
        <w:t>большого</w:t>
      </w:r>
      <w:r>
        <w:rPr>
          <w:spacing w:val="-17"/>
        </w:rPr>
        <w:t xml:space="preserve"> </w:t>
      </w:r>
      <w:r>
        <w:rPr>
          <w:spacing w:val="-1"/>
        </w:rPr>
        <w:t>количества</w:t>
      </w:r>
      <w:r>
        <w:rPr>
          <w:spacing w:val="-17"/>
        </w:rPr>
        <w:t xml:space="preserve"> </w:t>
      </w:r>
      <w:r>
        <w:rPr>
          <w:spacing w:val="-1"/>
        </w:rPr>
        <w:t>слов</w:t>
      </w:r>
      <w:r>
        <w:rPr>
          <w:spacing w:val="-17"/>
        </w:rPr>
        <w:t xml:space="preserve"> </w:t>
      </w:r>
      <w:r>
        <w:rPr>
          <w:spacing w:val="-1"/>
        </w:rPr>
        <w:t>с</w:t>
      </w:r>
      <w:r>
        <w:rPr>
          <w:spacing w:val="-15"/>
        </w:rPr>
        <w:t xml:space="preserve"> </w:t>
      </w:r>
      <w:r>
        <w:rPr>
          <w:spacing w:val="-1"/>
        </w:rPr>
        <w:t>наибольшей</w:t>
      </w:r>
      <w:r>
        <w:rPr>
          <w:spacing w:val="-16"/>
        </w:rPr>
        <w:t xml:space="preserve"> </w:t>
      </w:r>
      <w:proofErr w:type="spellStart"/>
      <w:proofErr w:type="gramStart"/>
      <w:r>
        <w:rPr>
          <w:spacing w:val="-1"/>
        </w:rPr>
        <w:t>семанти</w:t>
      </w:r>
      <w:proofErr w:type="spellEnd"/>
      <w:r>
        <w:rPr>
          <w:spacing w:val="-1"/>
        </w:rPr>
        <w:t>-</w:t>
      </w:r>
      <w:r>
        <w:rPr>
          <w:spacing w:val="-72"/>
        </w:rPr>
        <w:t xml:space="preserve"> </w:t>
      </w:r>
      <w:r>
        <w:t>ческой</w:t>
      </w:r>
      <w:proofErr w:type="gramEnd"/>
      <w:r>
        <w:rPr>
          <w:spacing w:val="-5"/>
        </w:rPr>
        <w:t xml:space="preserve"> </w:t>
      </w:r>
      <w:r>
        <w:t>нагрузкой,</w:t>
      </w:r>
      <w:r>
        <w:rPr>
          <w:spacing w:val="-4"/>
        </w:rPr>
        <w:t xml:space="preserve"> </w:t>
      </w:r>
      <w:r>
        <w:t>специфической</w:t>
      </w:r>
      <w:r>
        <w:rPr>
          <w:spacing w:val="-5"/>
        </w:rPr>
        <w:t xml:space="preserve"> </w:t>
      </w:r>
      <w:r>
        <w:t>особенностью</w:t>
      </w:r>
      <w:r>
        <w:rPr>
          <w:spacing w:val="-5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proofErr w:type="spellStart"/>
      <w:r>
        <w:t>обоб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rPr>
          <w:spacing w:val="-1"/>
        </w:rPr>
        <w:t>щение</w:t>
      </w:r>
      <w:proofErr w:type="spellEnd"/>
      <w:r>
        <w:rPr>
          <w:spacing w:val="-18"/>
        </w:rPr>
        <w:t xml:space="preserve"> </w:t>
      </w:r>
      <w:r>
        <w:t>содержания</w:t>
      </w:r>
      <w:r>
        <w:rPr>
          <w:spacing w:val="-14"/>
        </w:rPr>
        <w:t xml:space="preserve"> </w:t>
      </w:r>
      <w:r>
        <w:t>целых</w:t>
      </w:r>
      <w:r>
        <w:rPr>
          <w:spacing w:val="-18"/>
        </w:rPr>
        <w:t xml:space="preserve"> </w:t>
      </w:r>
      <w:r>
        <w:t>страниц</w:t>
      </w:r>
      <w:r>
        <w:rPr>
          <w:spacing w:val="-18"/>
        </w:rPr>
        <w:t xml:space="preserve"> </w:t>
      </w:r>
      <w:r>
        <w:t>текста</w:t>
      </w:r>
      <w:r>
        <w:rPr>
          <w:spacing w:val="-17"/>
        </w:rPr>
        <w:t xml:space="preserve"> </w:t>
      </w:r>
      <w:r>
        <w:t>оригинала.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роли</w:t>
      </w:r>
      <w:r>
        <w:rPr>
          <w:spacing w:val="-18"/>
        </w:rPr>
        <w:t xml:space="preserve"> </w:t>
      </w:r>
      <w:r>
        <w:t>таких</w:t>
      </w:r>
      <w:r>
        <w:rPr>
          <w:spacing w:val="-16"/>
        </w:rPr>
        <w:t xml:space="preserve"> </w:t>
      </w:r>
      <w:r>
        <w:t>«ёмких</w:t>
      </w:r>
      <w:r>
        <w:rPr>
          <w:spacing w:val="-73"/>
        </w:rPr>
        <w:t xml:space="preserve"> </w:t>
      </w:r>
      <w:r>
        <w:t xml:space="preserve">слов» часто выступают термины или терминологические устойчивые </w:t>
      </w:r>
      <w:proofErr w:type="gramStart"/>
      <w:r>
        <w:t>со-</w:t>
      </w:r>
      <w:r>
        <w:rPr>
          <w:spacing w:val="-73"/>
        </w:rPr>
        <w:t xml:space="preserve"> </w:t>
      </w:r>
      <w:proofErr w:type="spellStart"/>
      <w:r>
        <w:t>четания</w:t>
      </w:r>
      <w:proofErr w:type="spellEnd"/>
      <w:proofErr w:type="gramEnd"/>
      <w:r>
        <w:t xml:space="preserve">, несущие точную информацию. Многие абстрактные </w:t>
      </w:r>
      <w:proofErr w:type="spellStart"/>
      <w:proofErr w:type="gramStart"/>
      <w:r>
        <w:t>существи</w:t>
      </w:r>
      <w:proofErr w:type="spellEnd"/>
      <w:r>
        <w:t>-</w:t>
      </w:r>
      <w:r>
        <w:rPr>
          <w:spacing w:val="1"/>
        </w:rPr>
        <w:t xml:space="preserve"> </w:t>
      </w:r>
      <w:r>
        <w:t>тельные</w:t>
      </w:r>
      <w:proofErr w:type="gramEnd"/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качестве</w:t>
      </w:r>
      <w:r>
        <w:rPr>
          <w:spacing w:val="-6"/>
        </w:rPr>
        <w:t xml:space="preserve"> </w:t>
      </w:r>
      <w:r>
        <w:t>опорных</w:t>
      </w:r>
      <w:r>
        <w:rPr>
          <w:spacing w:val="-6"/>
        </w:rPr>
        <w:t xml:space="preserve"> </w:t>
      </w:r>
      <w:r>
        <w:t>слов</w:t>
      </w:r>
      <w:r>
        <w:rPr>
          <w:spacing w:val="-7"/>
        </w:rPr>
        <w:t xml:space="preserve"> </w:t>
      </w:r>
      <w:r>
        <w:t>становятся</w:t>
      </w:r>
      <w:r>
        <w:rPr>
          <w:spacing w:val="-7"/>
        </w:rPr>
        <w:t xml:space="preserve"> </w:t>
      </w:r>
      <w:r>
        <w:t>настолько</w:t>
      </w:r>
      <w:r>
        <w:rPr>
          <w:spacing w:val="-2"/>
        </w:rPr>
        <w:t xml:space="preserve"> </w:t>
      </w:r>
      <w:r>
        <w:t>ёмкими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proofErr w:type="spellStart"/>
      <w:r>
        <w:t>смыс</w:t>
      </w:r>
      <w:proofErr w:type="spellEnd"/>
      <w:r>
        <w:t>-</w:t>
      </w:r>
      <w:r>
        <w:rPr>
          <w:spacing w:val="-73"/>
        </w:rPr>
        <w:t xml:space="preserve"> </w:t>
      </w:r>
      <w:proofErr w:type="spellStart"/>
      <w:r>
        <w:t>лу</w:t>
      </w:r>
      <w:proofErr w:type="spellEnd"/>
      <w:r>
        <w:t>,</w:t>
      </w:r>
      <w:r>
        <w:rPr>
          <w:spacing w:val="-16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бы</w:t>
      </w:r>
      <w:r>
        <w:rPr>
          <w:spacing w:val="-14"/>
        </w:rPr>
        <w:t xml:space="preserve"> </w:t>
      </w:r>
      <w:r>
        <w:t>вбирают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себя</w:t>
      </w:r>
      <w:r>
        <w:rPr>
          <w:spacing w:val="-15"/>
        </w:rPr>
        <w:t xml:space="preserve"> </w:t>
      </w:r>
      <w:r>
        <w:t>информацию</w:t>
      </w:r>
      <w:r>
        <w:rPr>
          <w:spacing w:val="-15"/>
        </w:rPr>
        <w:t xml:space="preserve"> </w:t>
      </w:r>
      <w:r>
        <w:t>целых</w:t>
      </w:r>
      <w:r>
        <w:rPr>
          <w:spacing w:val="-15"/>
        </w:rPr>
        <w:t xml:space="preserve"> </w:t>
      </w:r>
      <w:r>
        <w:t>предложений.</w:t>
      </w:r>
    </w:p>
    <w:p w:rsidR="00F9171D" w:rsidRDefault="00F9171D" w:rsidP="00F9171D">
      <w:pPr>
        <w:pStyle w:val="a3"/>
        <w:spacing w:line="288" w:lineRule="auto"/>
        <w:ind w:left="398" w:right="147"/>
      </w:pPr>
      <w:r>
        <w:t xml:space="preserve">В языке реферата максимально выражена тенденция к </w:t>
      </w:r>
      <w:proofErr w:type="spellStart"/>
      <w:r>
        <w:t>субстанти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визации</w:t>
      </w:r>
      <w:proofErr w:type="spellEnd"/>
      <w:r>
        <w:t>. Она состоит в преобладании существительных над другими</w:t>
      </w:r>
      <w:r>
        <w:rPr>
          <w:spacing w:val="1"/>
        </w:rPr>
        <w:t xml:space="preserve"> </w:t>
      </w:r>
      <w:r>
        <w:t>частями речи и ослаблении роли глаголов с ослабленной семантикой с</w:t>
      </w:r>
      <w:r>
        <w:rPr>
          <w:spacing w:val="1"/>
        </w:rPr>
        <w:t xml:space="preserve"> </w:t>
      </w:r>
      <w:r>
        <w:t>общим значением типа «считать» (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believe</w:t>
      </w:r>
      <w:proofErr w:type="spellEnd"/>
      <w:r>
        <w:t>), «</w:t>
      </w:r>
      <w:proofErr w:type="gramStart"/>
      <w:r>
        <w:t>рас-</w:t>
      </w:r>
      <w:r>
        <w:rPr>
          <w:spacing w:val="1"/>
        </w:rPr>
        <w:t xml:space="preserve"> </w:t>
      </w:r>
      <w:r>
        <w:t>сматривать</w:t>
      </w:r>
      <w:proofErr w:type="gramEnd"/>
      <w:r>
        <w:t>» (</w:t>
      </w:r>
      <w:proofErr w:type="spellStart"/>
      <w:r>
        <w:t>to</w:t>
      </w:r>
      <w:proofErr w:type="spellEnd"/>
      <w:r>
        <w:t xml:space="preserve"> </w:t>
      </w:r>
      <w:proofErr w:type="spellStart"/>
      <w:r>
        <w:t>examine</w:t>
      </w:r>
      <w:proofErr w:type="spellEnd"/>
      <w:r>
        <w:t>), «описывать» (</w:t>
      </w:r>
      <w:proofErr w:type="spellStart"/>
      <w:r>
        <w:t>to</w:t>
      </w:r>
      <w:proofErr w:type="spellEnd"/>
      <w:r>
        <w:t xml:space="preserve"> </w:t>
      </w:r>
      <w:proofErr w:type="spellStart"/>
      <w:r>
        <w:t>describe</w:t>
      </w:r>
      <w:proofErr w:type="spellEnd"/>
      <w:r>
        <w:t>), «изображать» (</w:t>
      </w:r>
      <w:proofErr w:type="spellStart"/>
      <w:r>
        <w:t>to</w:t>
      </w:r>
      <w:proofErr w:type="spellEnd"/>
      <w:r>
        <w:rPr>
          <w:spacing w:val="1"/>
        </w:rPr>
        <w:t xml:space="preserve"> </w:t>
      </w:r>
      <w:proofErr w:type="spellStart"/>
      <w:r>
        <w:t>show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express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represent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describe</w:t>
      </w:r>
      <w:proofErr w:type="spellEnd"/>
      <w:r>
        <w:t>) и т. д. Синтаксис реферата ха-</w:t>
      </w:r>
      <w:r>
        <w:rPr>
          <w:spacing w:val="1"/>
        </w:rPr>
        <w:t xml:space="preserve"> </w:t>
      </w:r>
      <w:proofErr w:type="spellStart"/>
      <w:r>
        <w:t>рактеризуется</w:t>
      </w:r>
      <w:proofErr w:type="spellEnd"/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разнообразием.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-72"/>
        </w:rPr>
        <w:t xml:space="preserve"> </w:t>
      </w:r>
      <w:r>
        <w:t xml:space="preserve">развитии, а в статике. Поэтому в тексте реферата преобладают </w:t>
      </w:r>
      <w:proofErr w:type="spellStart"/>
      <w:proofErr w:type="gramStart"/>
      <w:r>
        <w:t>конста</w:t>
      </w:r>
      <w:proofErr w:type="spellEnd"/>
      <w:r>
        <w:t>-</w:t>
      </w:r>
      <w:r>
        <w:rPr>
          <w:spacing w:val="1"/>
        </w:rPr>
        <w:t xml:space="preserve"> </w:t>
      </w:r>
      <w:r>
        <w:t>тирующие</w:t>
      </w:r>
      <w:proofErr w:type="gramEnd"/>
      <w:r>
        <w:t xml:space="preserve"> сообщения и перечисления, оформленные в составе простых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-3"/>
        </w:rPr>
        <w:t xml:space="preserve"> </w:t>
      </w:r>
      <w:r>
        <w:t>предложений.</w:t>
      </w:r>
    </w:p>
    <w:p w:rsidR="00F9171D" w:rsidRDefault="00F9171D" w:rsidP="00F9171D">
      <w:pPr>
        <w:pStyle w:val="a3"/>
        <w:spacing w:before="1" w:line="288" w:lineRule="auto"/>
        <w:ind w:left="398" w:right="147"/>
      </w:pPr>
      <w:r>
        <w:t xml:space="preserve">В реферате, как правило, нет обоснования или обсуждения </w:t>
      </w:r>
      <w:proofErr w:type="spellStart"/>
      <w:proofErr w:type="gramStart"/>
      <w:r>
        <w:t>выдви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гаемых</w:t>
      </w:r>
      <w:proofErr w:type="spellEnd"/>
      <w:proofErr w:type="gramEnd"/>
      <w:r>
        <w:t xml:space="preserve"> положений, примеров, сравнений, сносок или ссылок на </w:t>
      </w:r>
      <w:proofErr w:type="spellStart"/>
      <w:r>
        <w:t>перво</w:t>
      </w:r>
      <w:proofErr w:type="spellEnd"/>
      <w:r>
        <w:t>-</w:t>
      </w:r>
      <w:r>
        <w:rPr>
          <w:spacing w:val="1"/>
        </w:rPr>
        <w:t xml:space="preserve"> </w:t>
      </w:r>
      <w:r>
        <w:t>источники. Точные даты обобщаются в указание периодов, конкретные</w:t>
      </w:r>
      <w:r>
        <w:rPr>
          <w:spacing w:val="1"/>
        </w:rPr>
        <w:t xml:space="preserve"> </w:t>
      </w:r>
      <w:r>
        <w:t>имена</w:t>
      </w:r>
      <w:r>
        <w:rPr>
          <w:spacing w:val="-1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наименования научных</w:t>
      </w:r>
      <w:r>
        <w:rPr>
          <w:spacing w:val="-1"/>
        </w:rPr>
        <w:t xml:space="preserve"> </w:t>
      </w:r>
      <w:r>
        <w:t>школ,</w:t>
      </w:r>
      <w:r>
        <w:rPr>
          <w:spacing w:val="-2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д.</w:t>
      </w:r>
    </w:p>
    <w:p w:rsidR="00F9171D" w:rsidRDefault="00F9171D" w:rsidP="00F9171D">
      <w:pPr>
        <w:pStyle w:val="a3"/>
        <w:spacing w:line="288" w:lineRule="auto"/>
        <w:ind w:left="398" w:right="148"/>
        <w:rPr>
          <w:i/>
        </w:rPr>
      </w:pPr>
      <w:r>
        <w:t xml:space="preserve">Информативность реферата гораздо выше, чем в первичном </w:t>
      </w:r>
      <w:proofErr w:type="gramStart"/>
      <w:r>
        <w:t>доку-</w:t>
      </w:r>
      <w:r>
        <w:rPr>
          <w:spacing w:val="1"/>
        </w:rPr>
        <w:t xml:space="preserve"> </w:t>
      </w:r>
      <w:r>
        <w:t>менте</w:t>
      </w:r>
      <w:proofErr w:type="gramEnd"/>
      <w:r>
        <w:t xml:space="preserve">. Уплотнение информации достигается путем более ёмких в </w:t>
      </w:r>
      <w:proofErr w:type="spellStart"/>
      <w:proofErr w:type="gramStart"/>
      <w:r>
        <w:t>смыс</w:t>
      </w:r>
      <w:proofErr w:type="spellEnd"/>
      <w:r>
        <w:t>-</w:t>
      </w:r>
      <w:r>
        <w:rPr>
          <w:spacing w:val="1"/>
        </w:rPr>
        <w:t xml:space="preserve"> </w:t>
      </w:r>
      <w:r>
        <w:t>ловом</w:t>
      </w:r>
      <w:proofErr w:type="gramEnd"/>
      <w:r>
        <w:t xml:space="preserve"> отношении языковых средств и исключением избыточных эле-</w:t>
      </w:r>
      <w:r>
        <w:rPr>
          <w:spacing w:val="1"/>
        </w:rPr>
        <w:t xml:space="preserve"> </w:t>
      </w:r>
      <w:r>
        <w:t>ментов. При реферировании должна как можно шире использоваться</w:t>
      </w:r>
      <w:r>
        <w:rPr>
          <w:spacing w:val="1"/>
        </w:rPr>
        <w:t xml:space="preserve"> </w:t>
      </w:r>
      <w:r>
        <w:t xml:space="preserve">способность слов абстрагировать и обобщать смысл, что находит </w:t>
      </w:r>
      <w:proofErr w:type="spellStart"/>
      <w:proofErr w:type="gramStart"/>
      <w:r>
        <w:t>выра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жение</w:t>
      </w:r>
      <w:proofErr w:type="spellEnd"/>
      <w:proofErr w:type="gramEnd"/>
      <w:r>
        <w:t xml:space="preserve"> в работе с так называемыми </w:t>
      </w:r>
      <w:r>
        <w:rPr>
          <w:i/>
        </w:rPr>
        <w:t xml:space="preserve">«ключевыми словами и </w:t>
      </w:r>
      <w:proofErr w:type="spellStart"/>
      <w:r>
        <w:rPr>
          <w:i/>
        </w:rPr>
        <w:t>словосочета</w:t>
      </w:r>
      <w:proofErr w:type="spellEnd"/>
      <w:r>
        <w:rPr>
          <w:i/>
        </w:rPr>
        <w:t>-</w:t>
      </w:r>
      <w:r>
        <w:rPr>
          <w:i/>
          <w:spacing w:val="1"/>
        </w:rPr>
        <w:t xml:space="preserve"> </w:t>
      </w:r>
      <w:proofErr w:type="spellStart"/>
      <w:r>
        <w:rPr>
          <w:i/>
        </w:rPr>
        <w:t>ниями</w:t>
      </w:r>
      <w:proofErr w:type="spellEnd"/>
      <w:r>
        <w:rPr>
          <w:i/>
        </w:rPr>
        <w:t>»</w:t>
      </w:r>
      <w:r>
        <w:rPr>
          <w:i/>
          <w:spacing w:val="-1"/>
        </w:rPr>
        <w:t xml:space="preserve"> </w:t>
      </w:r>
      <w:r>
        <w:rPr>
          <w:i/>
        </w:rPr>
        <w:t>(</w:t>
      </w:r>
      <w:proofErr w:type="spellStart"/>
      <w:r>
        <w:rPr>
          <w:i/>
        </w:rPr>
        <w:t>key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words</w:t>
      </w:r>
      <w:proofErr w:type="spellEnd"/>
      <w:r>
        <w:rPr>
          <w:i/>
          <w:spacing w:val="-3"/>
        </w:rPr>
        <w:t xml:space="preserve"> </w:t>
      </w:r>
      <w:proofErr w:type="spellStart"/>
      <w:r>
        <w:rPr>
          <w:i/>
        </w:rPr>
        <w:t>and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word</w:t>
      </w:r>
      <w:proofErr w:type="spellEnd"/>
      <w:r>
        <w:rPr>
          <w:i/>
          <w:spacing w:val="-1"/>
        </w:rPr>
        <w:t xml:space="preserve"> </w:t>
      </w:r>
      <w:proofErr w:type="spellStart"/>
      <w:r>
        <w:rPr>
          <w:i/>
        </w:rPr>
        <w:t>combinations</w:t>
      </w:r>
      <w:proofErr w:type="spellEnd"/>
      <w:r>
        <w:rPr>
          <w:i/>
        </w:rPr>
        <w:t>).</w:t>
      </w:r>
    </w:p>
    <w:p w:rsidR="00F9171D" w:rsidRDefault="00F9171D" w:rsidP="00F9171D">
      <w:pPr>
        <w:spacing w:line="288" w:lineRule="auto"/>
        <w:sectPr w:rsidR="00F9171D"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right="437"/>
      </w:pPr>
      <w:r>
        <w:lastRenderedPageBreak/>
        <w:t>Термины являются ключевыми словами реферата, поскольку текст</w:t>
      </w:r>
      <w:r>
        <w:rPr>
          <w:spacing w:val="-72"/>
        </w:rPr>
        <w:t xml:space="preserve"> </w:t>
      </w:r>
      <w:r>
        <w:t xml:space="preserve">реферата насыщен терминами, которые обладают большой </w:t>
      </w:r>
      <w:proofErr w:type="spellStart"/>
      <w:proofErr w:type="gramStart"/>
      <w:r>
        <w:t>семантиче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ской</w:t>
      </w:r>
      <w:proofErr w:type="spellEnd"/>
      <w:proofErr w:type="gramEnd"/>
      <w:r>
        <w:t xml:space="preserve"> емкостью и логически притягивают к себе другие слова. </w:t>
      </w:r>
      <w:proofErr w:type="gramStart"/>
      <w:r>
        <w:t>Ключе-</w:t>
      </w:r>
      <w:r>
        <w:rPr>
          <w:spacing w:val="1"/>
        </w:rPr>
        <w:t xml:space="preserve"> </w:t>
      </w:r>
      <w:proofErr w:type="spellStart"/>
      <w:r>
        <w:t>выми</w:t>
      </w:r>
      <w:proofErr w:type="spellEnd"/>
      <w:proofErr w:type="gramEnd"/>
      <w:r>
        <w:t xml:space="preserve"> словами могут быть однословные термины, но чаще всего – это</w:t>
      </w:r>
      <w:r>
        <w:rPr>
          <w:spacing w:val="1"/>
        </w:rPr>
        <w:t xml:space="preserve"> </w:t>
      </w:r>
      <w:r>
        <w:t>устойчивые</w:t>
      </w:r>
      <w:r>
        <w:rPr>
          <w:spacing w:val="-1"/>
        </w:rPr>
        <w:t xml:space="preserve"> </w:t>
      </w:r>
      <w:r>
        <w:t>терминологические словосочетания.</w:t>
      </w:r>
    </w:p>
    <w:p w:rsidR="00F9171D" w:rsidRDefault="00F9171D" w:rsidP="00F9171D">
      <w:pPr>
        <w:pStyle w:val="a3"/>
        <w:spacing w:before="1"/>
        <w:ind w:left="820" w:firstLine="0"/>
      </w:pPr>
      <w:r>
        <w:t>Понятие</w:t>
      </w:r>
      <w:r>
        <w:rPr>
          <w:spacing w:val="44"/>
        </w:rPr>
        <w:t xml:space="preserve"> </w:t>
      </w:r>
      <w:r>
        <w:t>ключевого</w:t>
      </w:r>
      <w:r>
        <w:rPr>
          <w:spacing w:val="44"/>
        </w:rPr>
        <w:t xml:space="preserve"> </w:t>
      </w:r>
      <w:r>
        <w:t>фрагмента</w:t>
      </w:r>
      <w:r>
        <w:rPr>
          <w:spacing w:val="44"/>
        </w:rPr>
        <w:t xml:space="preserve"> </w:t>
      </w:r>
      <w:r>
        <w:t>прежде</w:t>
      </w:r>
      <w:r>
        <w:rPr>
          <w:spacing w:val="44"/>
        </w:rPr>
        <w:t xml:space="preserve"> </w:t>
      </w:r>
      <w:r>
        <w:t>всего</w:t>
      </w:r>
      <w:r>
        <w:rPr>
          <w:spacing w:val="45"/>
        </w:rPr>
        <w:t xml:space="preserve"> </w:t>
      </w:r>
      <w:r>
        <w:t>связано</w:t>
      </w:r>
      <w:r>
        <w:rPr>
          <w:spacing w:val="44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термином</w:t>
      </w:r>
    </w:p>
    <w:p w:rsidR="00F9171D" w:rsidRDefault="00F9171D" w:rsidP="00F9171D">
      <w:pPr>
        <w:pStyle w:val="a3"/>
        <w:spacing w:before="68" w:line="288" w:lineRule="auto"/>
        <w:ind w:right="434" w:firstLine="0"/>
      </w:pPr>
      <w:r>
        <w:t>«ключевое слово». В роли ключевых слов выступают основные, или</w:t>
      </w:r>
      <w:r>
        <w:rPr>
          <w:spacing w:val="1"/>
        </w:rPr>
        <w:t xml:space="preserve"> </w:t>
      </w:r>
      <w:r>
        <w:t xml:space="preserve">стержневые слова и словосочетания, несущие особую смысловую </w:t>
      </w:r>
      <w:proofErr w:type="gramStart"/>
      <w:r>
        <w:t>на-</w:t>
      </w:r>
      <w:r>
        <w:rPr>
          <w:spacing w:val="1"/>
        </w:rPr>
        <w:t xml:space="preserve"> </w:t>
      </w:r>
      <w:r>
        <w:t>грузку</w:t>
      </w:r>
      <w:proofErr w:type="gramEnd"/>
      <w:r>
        <w:t>,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представляющие</w:t>
      </w:r>
      <w:r>
        <w:rPr>
          <w:spacing w:val="-72"/>
        </w:rPr>
        <w:t xml:space="preserve"> </w:t>
      </w:r>
      <w:r>
        <w:t>особую значимость для понимания текста. Выбор ключевых слов – это</w:t>
      </w:r>
      <w:r>
        <w:rPr>
          <w:spacing w:val="1"/>
        </w:rPr>
        <w:t xml:space="preserve"> </w:t>
      </w:r>
      <w:r>
        <w:t>первый этап смыслового свертывания, смыслового сжатия материала.</w:t>
      </w:r>
      <w:r>
        <w:rPr>
          <w:spacing w:val="1"/>
        </w:rPr>
        <w:t xml:space="preserve"> </w:t>
      </w:r>
      <w:r>
        <w:t>Выделение главной мысли – одна из основ умственной культуры при</w:t>
      </w:r>
      <w:r>
        <w:rPr>
          <w:spacing w:val="1"/>
        </w:rPr>
        <w:t xml:space="preserve"> </w:t>
      </w:r>
      <w:r>
        <w:t xml:space="preserve">работе с текстом. Широкое распространение получила практика </w:t>
      </w:r>
      <w:proofErr w:type="spellStart"/>
      <w:proofErr w:type="gramStart"/>
      <w:r>
        <w:t>сопро</w:t>
      </w:r>
      <w:proofErr w:type="spellEnd"/>
      <w:r>
        <w:t>-</w:t>
      </w:r>
      <w:r>
        <w:rPr>
          <w:spacing w:val="1"/>
        </w:rPr>
        <w:t xml:space="preserve"> </w:t>
      </w:r>
      <w:r>
        <w:t>вождения</w:t>
      </w:r>
      <w:proofErr w:type="gramEnd"/>
      <w:r>
        <w:t xml:space="preserve"> реферата или статьи перечнем ключевых слов, которые дают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 основном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документа. Предварительное</w:t>
      </w:r>
      <w:r>
        <w:rPr>
          <w:spacing w:val="1"/>
        </w:rPr>
        <w:t xml:space="preserve"> </w:t>
      </w:r>
      <w:r>
        <w:t xml:space="preserve">ознакомление с ключевыми словами определенным образом </w:t>
      </w:r>
      <w:proofErr w:type="spellStart"/>
      <w:proofErr w:type="gramStart"/>
      <w:r>
        <w:t>настраива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ет</w:t>
      </w:r>
      <w:proofErr w:type="spellEnd"/>
      <w:proofErr w:type="gramEnd"/>
      <w:r>
        <w:t xml:space="preserve"> на восприятие и последующее понимание текста, дает общее пред-</w:t>
      </w:r>
      <w:r>
        <w:rPr>
          <w:spacing w:val="1"/>
        </w:rPr>
        <w:t xml:space="preserve"> </w:t>
      </w:r>
      <w:proofErr w:type="spellStart"/>
      <w:r>
        <w:t>ставление</w:t>
      </w:r>
      <w:proofErr w:type="spellEnd"/>
      <w:r>
        <w:t xml:space="preserve"> о тексте в целом. При работе над рефератом целесообразно</w:t>
      </w:r>
      <w:r>
        <w:rPr>
          <w:spacing w:val="1"/>
        </w:rPr>
        <w:t xml:space="preserve"> </w:t>
      </w:r>
      <w:r>
        <w:t xml:space="preserve">выделять или подчеркивать, затем выписывать из текста оригинала </w:t>
      </w:r>
      <w:proofErr w:type="spellStart"/>
      <w:proofErr w:type="gramStart"/>
      <w:r>
        <w:t>клю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чевые</w:t>
      </w:r>
      <w:proofErr w:type="spellEnd"/>
      <w:proofErr w:type="gramEnd"/>
      <w:r>
        <w:t xml:space="preserve"> фрагменты. В работе с ключевыми фрагментами следует </w:t>
      </w:r>
      <w:proofErr w:type="spellStart"/>
      <w:proofErr w:type="gramStart"/>
      <w:r>
        <w:t>руко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водствоваться</w:t>
      </w:r>
      <w:proofErr w:type="spellEnd"/>
      <w:proofErr w:type="gramEnd"/>
      <w:r>
        <w:rPr>
          <w:spacing w:val="-1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правилами:</w:t>
      </w:r>
    </w:p>
    <w:p w:rsidR="00F9171D" w:rsidRDefault="00F9171D" w:rsidP="00F9171D">
      <w:pPr>
        <w:pStyle w:val="a7"/>
        <w:numPr>
          <w:ilvl w:val="0"/>
          <w:numId w:val="33"/>
        </w:numPr>
        <w:tabs>
          <w:tab w:val="left" w:pos="1148"/>
        </w:tabs>
        <w:spacing w:before="2"/>
        <w:ind w:hanging="328"/>
        <w:rPr>
          <w:sz w:val="30"/>
        </w:rPr>
      </w:pPr>
      <w:r>
        <w:rPr>
          <w:sz w:val="30"/>
        </w:rPr>
        <w:t>фрагменты</w:t>
      </w:r>
      <w:r>
        <w:rPr>
          <w:spacing w:val="-3"/>
          <w:sz w:val="30"/>
        </w:rPr>
        <w:t xml:space="preserve"> </w:t>
      </w:r>
      <w:r>
        <w:rPr>
          <w:sz w:val="30"/>
        </w:rPr>
        <w:t>не</w:t>
      </w:r>
      <w:r>
        <w:rPr>
          <w:spacing w:val="-1"/>
          <w:sz w:val="30"/>
        </w:rPr>
        <w:t xml:space="preserve"> </w:t>
      </w:r>
      <w:r>
        <w:rPr>
          <w:sz w:val="30"/>
        </w:rPr>
        <w:t>связаны</w:t>
      </w:r>
      <w:r>
        <w:rPr>
          <w:spacing w:val="-2"/>
          <w:sz w:val="30"/>
        </w:rPr>
        <w:t xml:space="preserve"> </w:t>
      </w:r>
      <w:r>
        <w:rPr>
          <w:sz w:val="30"/>
        </w:rPr>
        <w:t>друг</w:t>
      </w:r>
      <w:r>
        <w:rPr>
          <w:spacing w:val="-4"/>
          <w:sz w:val="30"/>
        </w:rPr>
        <w:t xml:space="preserve"> </w:t>
      </w:r>
      <w:r>
        <w:rPr>
          <w:sz w:val="30"/>
        </w:rPr>
        <w:t>с</w:t>
      </w:r>
      <w:r>
        <w:rPr>
          <w:spacing w:val="-1"/>
          <w:sz w:val="30"/>
        </w:rPr>
        <w:t xml:space="preserve"> </w:t>
      </w:r>
      <w:r>
        <w:rPr>
          <w:sz w:val="30"/>
        </w:rPr>
        <w:t>другом</w:t>
      </w:r>
      <w:r>
        <w:rPr>
          <w:spacing w:val="-2"/>
          <w:sz w:val="30"/>
        </w:rPr>
        <w:t xml:space="preserve"> </w:t>
      </w:r>
      <w:r>
        <w:rPr>
          <w:sz w:val="30"/>
        </w:rPr>
        <w:t>и</w:t>
      </w:r>
      <w:r>
        <w:rPr>
          <w:spacing w:val="-2"/>
          <w:sz w:val="30"/>
        </w:rPr>
        <w:t xml:space="preserve"> </w:t>
      </w:r>
      <w:r>
        <w:rPr>
          <w:sz w:val="30"/>
        </w:rPr>
        <w:t>не</w:t>
      </w:r>
      <w:r>
        <w:rPr>
          <w:spacing w:val="-2"/>
          <w:sz w:val="30"/>
        </w:rPr>
        <w:t xml:space="preserve"> </w:t>
      </w:r>
      <w:r>
        <w:rPr>
          <w:sz w:val="30"/>
        </w:rPr>
        <w:t>являются</w:t>
      </w:r>
      <w:r>
        <w:rPr>
          <w:spacing w:val="-3"/>
          <w:sz w:val="30"/>
        </w:rPr>
        <w:t xml:space="preserve"> </w:t>
      </w:r>
      <w:r>
        <w:rPr>
          <w:sz w:val="30"/>
        </w:rPr>
        <w:t>фразами;</w:t>
      </w:r>
    </w:p>
    <w:p w:rsidR="00F9171D" w:rsidRDefault="00F9171D" w:rsidP="00F9171D">
      <w:pPr>
        <w:pStyle w:val="a7"/>
        <w:numPr>
          <w:ilvl w:val="0"/>
          <w:numId w:val="33"/>
        </w:numPr>
        <w:tabs>
          <w:tab w:val="left" w:pos="1172"/>
        </w:tabs>
        <w:spacing w:before="68" w:line="288" w:lineRule="auto"/>
        <w:ind w:left="112" w:right="437" w:firstLine="708"/>
        <w:rPr>
          <w:sz w:val="30"/>
        </w:rPr>
      </w:pPr>
      <w:r>
        <w:rPr>
          <w:sz w:val="30"/>
        </w:rPr>
        <w:t>форма,</w:t>
      </w:r>
      <w:r>
        <w:rPr>
          <w:spacing w:val="20"/>
          <w:sz w:val="30"/>
        </w:rPr>
        <w:t xml:space="preserve"> </w:t>
      </w:r>
      <w:r>
        <w:rPr>
          <w:sz w:val="30"/>
        </w:rPr>
        <w:t>в</w:t>
      </w:r>
      <w:r>
        <w:rPr>
          <w:spacing w:val="22"/>
          <w:sz w:val="30"/>
        </w:rPr>
        <w:t xml:space="preserve"> </w:t>
      </w:r>
      <w:r>
        <w:rPr>
          <w:sz w:val="30"/>
        </w:rPr>
        <w:t>которой</w:t>
      </w:r>
      <w:r>
        <w:rPr>
          <w:spacing w:val="21"/>
          <w:sz w:val="30"/>
        </w:rPr>
        <w:t xml:space="preserve"> </w:t>
      </w:r>
      <w:r>
        <w:rPr>
          <w:sz w:val="30"/>
        </w:rPr>
        <w:t>фиксируется</w:t>
      </w:r>
      <w:r>
        <w:rPr>
          <w:spacing w:val="23"/>
          <w:sz w:val="30"/>
        </w:rPr>
        <w:t xml:space="preserve"> </w:t>
      </w:r>
      <w:r>
        <w:rPr>
          <w:sz w:val="30"/>
        </w:rPr>
        <w:t>фрагмент,</w:t>
      </w:r>
      <w:r>
        <w:rPr>
          <w:spacing w:val="20"/>
          <w:sz w:val="30"/>
        </w:rPr>
        <w:t xml:space="preserve"> </w:t>
      </w:r>
      <w:r>
        <w:rPr>
          <w:sz w:val="30"/>
        </w:rPr>
        <w:t>может</w:t>
      </w:r>
      <w:r>
        <w:rPr>
          <w:spacing w:val="23"/>
          <w:sz w:val="30"/>
        </w:rPr>
        <w:t xml:space="preserve"> </w:t>
      </w:r>
      <w:r>
        <w:rPr>
          <w:sz w:val="30"/>
        </w:rPr>
        <w:t>не</w:t>
      </w:r>
      <w:r>
        <w:rPr>
          <w:spacing w:val="20"/>
          <w:sz w:val="30"/>
        </w:rPr>
        <w:t xml:space="preserve"> </w:t>
      </w:r>
      <w:r>
        <w:rPr>
          <w:sz w:val="30"/>
        </w:rPr>
        <w:t>совпадать</w:t>
      </w:r>
      <w:r>
        <w:rPr>
          <w:spacing w:val="22"/>
          <w:sz w:val="30"/>
        </w:rPr>
        <w:t xml:space="preserve"> </w:t>
      </w:r>
      <w:r>
        <w:rPr>
          <w:sz w:val="30"/>
        </w:rPr>
        <w:t>с</w:t>
      </w:r>
      <w:r>
        <w:rPr>
          <w:spacing w:val="-72"/>
          <w:sz w:val="30"/>
        </w:rPr>
        <w:t xml:space="preserve"> </w:t>
      </w:r>
      <w:r>
        <w:rPr>
          <w:sz w:val="30"/>
        </w:rPr>
        <w:t>оригиналом;</w:t>
      </w:r>
    </w:p>
    <w:p w:rsidR="00F9171D" w:rsidRDefault="00F9171D" w:rsidP="00F9171D">
      <w:pPr>
        <w:pStyle w:val="a7"/>
        <w:numPr>
          <w:ilvl w:val="0"/>
          <w:numId w:val="33"/>
        </w:numPr>
        <w:tabs>
          <w:tab w:val="left" w:pos="1148"/>
        </w:tabs>
        <w:ind w:hanging="328"/>
        <w:rPr>
          <w:sz w:val="30"/>
        </w:rPr>
      </w:pPr>
      <w:r>
        <w:rPr>
          <w:sz w:val="30"/>
        </w:rPr>
        <w:t>порядок</w:t>
      </w:r>
      <w:r>
        <w:rPr>
          <w:spacing w:val="-5"/>
          <w:sz w:val="30"/>
        </w:rPr>
        <w:t xml:space="preserve"> </w:t>
      </w:r>
      <w:r>
        <w:rPr>
          <w:sz w:val="30"/>
        </w:rPr>
        <w:t>следования</w:t>
      </w:r>
      <w:r>
        <w:rPr>
          <w:spacing w:val="-2"/>
          <w:sz w:val="30"/>
        </w:rPr>
        <w:t xml:space="preserve"> </w:t>
      </w:r>
      <w:r>
        <w:rPr>
          <w:sz w:val="30"/>
        </w:rPr>
        <w:t>фрагментов</w:t>
      </w:r>
      <w:r>
        <w:rPr>
          <w:spacing w:val="-3"/>
          <w:sz w:val="30"/>
        </w:rPr>
        <w:t xml:space="preserve"> </w:t>
      </w:r>
      <w:r>
        <w:rPr>
          <w:sz w:val="30"/>
        </w:rPr>
        <w:t>произволен;</w:t>
      </w:r>
    </w:p>
    <w:p w:rsidR="00F9171D" w:rsidRDefault="00F9171D" w:rsidP="00F9171D">
      <w:pPr>
        <w:pStyle w:val="a7"/>
        <w:numPr>
          <w:ilvl w:val="0"/>
          <w:numId w:val="33"/>
        </w:numPr>
        <w:tabs>
          <w:tab w:val="left" w:pos="1184"/>
        </w:tabs>
        <w:spacing w:before="70" w:line="288" w:lineRule="auto"/>
        <w:ind w:left="112" w:right="433" w:firstLine="708"/>
        <w:rPr>
          <w:sz w:val="30"/>
        </w:rPr>
      </w:pPr>
      <w:r>
        <w:rPr>
          <w:sz w:val="30"/>
        </w:rPr>
        <w:t>ключевые</w:t>
      </w:r>
      <w:r>
        <w:rPr>
          <w:spacing w:val="34"/>
          <w:sz w:val="30"/>
        </w:rPr>
        <w:t xml:space="preserve"> </w:t>
      </w:r>
      <w:r>
        <w:rPr>
          <w:sz w:val="30"/>
        </w:rPr>
        <w:t>фрагменты</w:t>
      </w:r>
      <w:r>
        <w:rPr>
          <w:spacing w:val="34"/>
          <w:sz w:val="30"/>
        </w:rPr>
        <w:t xml:space="preserve"> </w:t>
      </w:r>
      <w:r>
        <w:rPr>
          <w:sz w:val="30"/>
        </w:rPr>
        <w:t>могут</w:t>
      </w:r>
      <w:r>
        <w:rPr>
          <w:spacing w:val="35"/>
          <w:sz w:val="30"/>
        </w:rPr>
        <w:t xml:space="preserve"> </w:t>
      </w:r>
      <w:r>
        <w:rPr>
          <w:sz w:val="30"/>
        </w:rPr>
        <w:t>быть</w:t>
      </w:r>
      <w:r>
        <w:rPr>
          <w:spacing w:val="31"/>
          <w:sz w:val="30"/>
        </w:rPr>
        <w:t xml:space="preserve"> </w:t>
      </w:r>
      <w:r>
        <w:rPr>
          <w:sz w:val="30"/>
        </w:rPr>
        <w:t>получены</w:t>
      </w:r>
      <w:r>
        <w:rPr>
          <w:spacing w:val="34"/>
          <w:sz w:val="30"/>
        </w:rPr>
        <w:t xml:space="preserve"> </w:t>
      </w:r>
      <w:r>
        <w:rPr>
          <w:sz w:val="30"/>
        </w:rPr>
        <w:t>в</w:t>
      </w:r>
      <w:r>
        <w:rPr>
          <w:spacing w:val="34"/>
          <w:sz w:val="30"/>
        </w:rPr>
        <w:t xml:space="preserve"> </w:t>
      </w:r>
      <w:r>
        <w:rPr>
          <w:sz w:val="30"/>
        </w:rPr>
        <w:t>результате</w:t>
      </w:r>
      <w:r>
        <w:rPr>
          <w:spacing w:val="35"/>
          <w:sz w:val="30"/>
        </w:rPr>
        <w:t xml:space="preserve"> </w:t>
      </w:r>
      <w:proofErr w:type="gramStart"/>
      <w:r>
        <w:rPr>
          <w:sz w:val="30"/>
        </w:rPr>
        <w:t>пере-</w:t>
      </w:r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фразирования</w:t>
      </w:r>
      <w:proofErr w:type="spellEnd"/>
      <w:proofErr w:type="gramEnd"/>
      <w:r>
        <w:rPr>
          <w:spacing w:val="-1"/>
          <w:sz w:val="30"/>
        </w:rPr>
        <w:t xml:space="preserve"> </w:t>
      </w:r>
      <w:r>
        <w:rPr>
          <w:sz w:val="30"/>
        </w:rPr>
        <w:t>отрезков</w:t>
      </w:r>
      <w:r>
        <w:rPr>
          <w:spacing w:val="-1"/>
          <w:sz w:val="30"/>
        </w:rPr>
        <w:t xml:space="preserve"> </w:t>
      </w:r>
      <w:r>
        <w:rPr>
          <w:sz w:val="30"/>
        </w:rPr>
        <w:t>оригинала;</w:t>
      </w:r>
    </w:p>
    <w:p w:rsidR="00F9171D" w:rsidRDefault="00F9171D" w:rsidP="00F9171D">
      <w:pPr>
        <w:pStyle w:val="a7"/>
        <w:numPr>
          <w:ilvl w:val="0"/>
          <w:numId w:val="33"/>
        </w:numPr>
        <w:tabs>
          <w:tab w:val="left" w:pos="1174"/>
        </w:tabs>
        <w:spacing w:line="288" w:lineRule="auto"/>
        <w:ind w:left="112" w:right="435" w:firstLine="708"/>
        <w:rPr>
          <w:sz w:val="30"/>
        </w:rPr>
      </w:pPr>
      <w:r>
        <w:rPr>
          <w:sz w:val="30"/>
        </w:rPr>
        <w:t>ключевые</w:t>
      </w:r>
      <w:r>
        <w:rPr>
          <w:spacing w:val="23"/>
          <w:sz w:val="30"/>
        </w:rPr>
        <w:t xml:space="preserve"> </w:t>
      </w:r>
      <w:r>
        <w:rPr>
          <w:sz w:val="30"/>
        </w:rPr>
        <w:t>фрагменты</w:t>
      </w:r>
      <w:r>
        <w:rPr>
          <w:spacing w:val="22"/>
          <w:sz w:val="30"/>
        </w:rPr>
        <w:t xml:space="preserve"> </w:t>
      </w:r>
      <w:r>
        <w:rPr>
          <w:sz w:val="30"/>
        </w:rPr>
        <w:t>могут</w:t>
      </w:r>
      <w:r>
        <w:rPr>
          <w:spacing w:val="22"/>
          <w:sz w:val="30"/>
        </w:rPr>
        <w:t xml:space="preserve"> </w:t>
      </w:r>
      <w:r>
        <w:rPr>
          <w:sz w:val="30"/>
        </w:rPr>
        <w:t>представлять</w:t>
      </w:r>
      <w:r>
        <w:rPr>
          <w:spacing w:val="22"/>
          <w:sz w:val="30"/>
        </w:rPr>
        <w:t xml:space="preserve"> </w:t>
      </w:r>
      <w:r>
        <w:rPr>
          <w:sz w:val="30"/>
        </w:rPr>
        <w:t>собой</w:t>
      </w:r>
      <w:r>
        <w:rPr>
          <w:spacing w:val="20"/>
          <w:sz w:val="30"/>
        </w:rPr>
        <w:t xml:space="preserve"> </w:t>
      </w:r>
      <w:r>
        <w:rPr>
          <w:sz w:val="30"/>
        </w:rPr>
        <w:t>смысловые</w:t>
      </w:r>
      <w:r>
        <w:rPr>
          <w:spacing w:val="23"/>
          <w:sz w:val="30"/>
        </w:rPr>
        <w:t xml:space="preserve"> </w:t>
      </w:r>
      <w:proofErr w:type="gramStart"/>
      <w:r>
        <w:rPr>
          <w:sz w:val="30"/>
        </w:rPr>
        <w:t>из-</w:t>
      </w:r>
      <w:r>
        <w:rPr>
          <w:spacing w:val="-72"/>
          <w:sz w:val="30"/>
        </w:rPr>
        <w:t xml:space="preserve"> </w:t>
      </w:r>
      <w:r>
        <w:rPr>
          <w:sz w:val="30"/>
        </w:rPr>
        <w:t>влечения</w:t>
      </w:r>
      <w:proofErr w:type="gramEnd"/>
      <w:r>
        <w:rPr>
          <w:spacing w:val="-1"/>
          <w:sz w:val="30"/>
        </w:rPr>
        <w:t xml:space="preserve"> </w:t>
      </w:r>
      <w:r>
        <w:rPr>
          <w:sz w:val="30"/>
        </w:rPr>
        <w:t>из</w:t>
      </w:r>
      <w:r>
        <w:rPr>
          <w:spacing w:val="-2"/>
          <w:sz w:val="30"/>
        </w:rPr>
        <w:t xml:space="preserve"> </w:t>
      </w:r>
      <w:r>
        <w:rPr>
          <w:sz w:val="30"/>
        </w:rPr>
        <w:t>соответствующих абзацев.</w:t>
      </w:r>
    </w:p>
    <w:p w:rsidR="00F9171D" w:rsidRDefault="00F9171D" w:rsidP="00F9171D">
      <w:pPr>
        <w:pStyle w:val="a3"/>
        <w:spacing w:line="288" w:lineRule="auto"/>
        <w:ind w:right="433"/>
      </w:pPr>
      <w:r>
        <w:t xml:space="preserve">Таким образом, в процессе чтения и последующей работы с </w:t>
      </w:r>
      <w:proofErr w:type="gramStart"/>
      <w:r>
        <w:t>тек-</w:t>
      </w:r>
      <w:r>
        <w:rPr>
          <w:spacing w:val="1"/>
        </w:rPr>
        <w:t xml:space="preserve"> </w:t>
      </w:r>
      <w:proofErr w:type="spellStart"/>
      <w:r>
        <w:t>стом</w:t>
      </w:r>
      <w:proofErr w:type="spellEnd"/>
      <w:proofErr w:type="gramEnd"/>
      <w:r>
        <w:t xml:space="preserve"> происходит интуитивное использование некоторых слов и фраз в</w:t>
      </w:r>
      <w:r>
        <w:rPr>
          <w:spacing w:val="1"/>
        </w:rPr>
        <w:t xml:space="preserve"> </w:t>
      </w:r>
      <w:r>
        <w:t xml:space="preserve">качестве опорных. Такие опорные слова и фразы и называются </w:t>
      </w:r>
      <w:proofErr w:type="gramStart"/>
      <w:r>
        <w:t>ключе-</w:t>
      </w:r>
      <w:r>
        <w:rPr>
          <w:spacing w:val="1"/>
        </w:rPr>
        <w:t xml:space="preserve"> </w:t>
      </w:r>
      <w:proofErr w:type="spellStart"/>
      <w:r>
        <w:t>выми</w:t>
      </w:r>
      <w:proofErr w:type="spellEnd"/>
      <w:proofErr w:type="gramEnd"/>
      <w:r>
        <w:t xml:space="preserve">. Ключевые слова и фразы несут основную смысловую и </w:t>
      </w:r>
      <w:proofErr w:type="spellStart"/>
      <w:proofErr w:type="gramStart"/>
      <w:r>
        <w:t>эмоцио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нальную</w:t>
      </w:r>
      <w:proofErr w:type="spellEnd"/>
      <w:proofErr w:type="gramEnd"/>
      <w:r>
        <w:rPr>
          <w:spacing w:val="-3"/>
        </w:rPr>
        <w:t xml:space="preserve"> </w:t>
      </w:r>
      <w:r>
        <w:t>нагрузку</w:t>
      </w:r>
      <w:r>
        <w:rPr>
          <w:spacing w:val="-2"/>
        </w:rPr>
        <w:t xml:space="preserve"> </w:t>
      </w:r>
      <w:r>
        <w:t>содержания текста.</w:t>
      </w:r>
    </w:p>
    <w:p w:rsidR="00F9171D" w:rsidRDefault="00F9171D" w:rsidP="00F9171D">
      <w:pPr>
        <w:spacing w:line="288" w:lineRule="auto"/>
        <w:sectPr w:rsidR="00F9171D">
          <w:footerReference w:type="default" r:id="rId7"/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left="398" w:right="146"/>
      </w:pPr>
      <w:r>
        <w:lastRenderedPageBreak/>
        <w:t xml:space="preserve">Ключевые слова позволяют с предельной краткостью и </w:t>
      </w:r>
      <w:proofErr w:type="spellStart"/>
      <w:proofErr w:type="gramStart"/>
      <w:r>
        <w:t>необходи</w:t>
      </w:r>
      <w:proofErr w:type="spellEnd"/>
      <w:r>
        <w:t>-</w:t>
      </w:r>
      <w:r>
        <w:rPr>
          <w:spacing w:val="1"/>
        </w:rPr>
        <w:t xml:space="preserve"> </w:t>
      </w:r>
      <w:r>
        <w:rPr>
          <w:spacing w:val="-1"/>
        </w:rPr>
        <w:t>мой</w:t>
      </w:r>
      <w:proofErr w:type="gramEnd"/>
      <w:r>
        <w:rPr>
          <w:spacing w:val="-18"/>
        </w:rPr>
        <w:t xml:space="preserve"> </w:t>
      </w:r>
      <w:r>
        <w:rPr>
          <w:spacing w:val="-1"/>
        </w:rPr>
        <w:t>полнотой</w:t>
      </w:r>
      <w:r>
        <w:rPr>
          <w:spacing w:val="-17"/>
        </w:rPr>
        <w:t xml:space="preserve"> </w:t>
      </w:r>
      <w:r>
        <w:rPr>
          <w:spacing w:val="-1"/>
        </w:rPr>
        <w:t>выразить</w:t>
      </w:r>
      <w:r>
        <w:rPr>
          <w:spacing w:val="-18"/>
        </w:rPr>
        <w:t xml:space="preserve"> </w:t>
      </w:r>
      <w:r>
        <w:rPr>
          <w:spacing w:val="-1"/>
        </w:rPr>
        <w:t>основное</w:t>
      </w:r>
      <w:r>
        <w:rPr>
          <w:spacing w:val="-16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r>
        <w:t>первоисточника.</w:t>
      </w:r>
      <w:r>
        <w:rPr>
          <w:spacing w:val="-18"/>
        </w:rPr>
        <w:t xml:space="preserve"> </w:t>
      </w:r>
      <w:proofErr w:type="gramStart"/>
      <w:r>
        <w:t>Характер-</w:t>
      </w:r>
      <w:r>
        <w:rPr>
          <w:spacing w:val="-73"/>
        </w:rPr>
        <w:t xml:space="preserve"> </w:t>
      </w:r>
      <w:proofErr w:type="spellStart"/>
      <w:r>
        <w:t>ными</w:t>
      </w:r>
      <w:proofErr w:type="spellEnd"/>
      <w:proofErr w:type="gramEnd"/>
      <w:r>
        <w:t xml:space="preserve"> чертами ключевых слов является </w:t>
      </w:r>
      <w:proofErr w:type="spellStart"/>
      <w:r>
        <w:rPr>
          <w:i/>
        </w:rPr>
        <w:t>номинативность</w:t>
      </w:r>
      <w:proofErr w:type="spellEnd"/>
      <w:r>
        <w:rPr>
          <w:i/>
        </w:rPr>
        <w:t xml:space="preserve"> </w:t>
      </w:r>
      <w:r>
        <w:t xml:space="preserve">(это </w:t>
      </w:r>
      <w:proofErr w:type="spellStart"/>
      <w:r>
        <w:t>существи</w:t>
      </w:r>
      <w:proofErr w:type="spellEnd"/>
      <w:r>
        <w:t>-</w:t>
      </w:r>
      <w:r>
        <w:rPr>
          <w:spacing w:val="-72"/>
        </w:rPr>
        <w:t xml:space="preserve"> </w:t>
      </w:r>
      <w:r>
        <w:t xml:space="preserve">тельные или словосочетания с существительными), </w:t>
      </w:r>
      <w:proofErr w:type="spellStart"/>
      <w:r>
        <w:rPr>
          <w:i/>
        </w:rPr>
        <w:t>воспроизводимость</w:t>
      </w:r>
      <w:proofErr w:type="spellEnd"/>
      <w:r>
        <w:rPr>
          <w:i/>
          <w:spacing w:val="1"/>
        </w:rPr>
        <w:t xml:space="preserve"> </w:t>
      </w:r>
      <w:r>
        <w:t xml:space="preserve">(эти слова не являются результатом творческого акта со стороны </w:t>
      </w:r>
      <w:proofErr w:type="spellStart"/>
      <w:r>
        <w:t>рефе</w:t>
      </w:r>
      <w:proofErr w:type="spellEnd"/>
      <w:r>
        <w:t>-</w:t>
      </w:r>
      <w:r>
        <w:rPr>
          <w:spacing w:val="1"/>
        </w:rPr>
        <w:t xml:space="preserve"> </w:t>
      </w:r>
      <w:r>
        <w:t xml:space="preserve">рента, а используются как готовые компоненты текста), </w:t>
      </w:r>
      <w:r>
        <w:rPr>
          <w:i/>
        </w:rPr>
        <w:t>постоянство</w:t>
      </w:r>
      <w:r>
        <w:rPr>
          <w:i/>
          <w:spacing w:val="1"/>
        </w:rPr>
        <w:t xml:space="preserve"> </w:t>
      </w:r>
      <w:r>
        <w:rPr>
          <w:i/>
        </w:rPr>
        <w:t xml:space="preserve">значения и непроницаемость </w:t>
      </w:r>
      <w:r>
        <w:t>(ключевые сочетания не допускают рас-</w:t>
      </w:r>
      <w:r>
        <w:rPr>
          <w:spacing w:val="1"/>
        </w:rPr>
        <w:t xml:space="preserve"> </w:t>
      </w:r>
      <w:proofErr w:type="spellStart"/>
      <w:r>
        <w:t>ширения</w:t>
      </w:r>
      <w:proofErr w:type="spellEnd"/>
      <w:r>
        <w:rPr>
          <w:spacing w:val="-1"/>
        </w:rPr>
        <w:t xml:space="preserve"> </w:t>
      </w:r>
      <w:r>
        <w:t>за счет</w:t>
      </w:r>
      <w:r>
        <w:rPr>
          <w:spacing w:val="-1"/>
        </w:rPr>
        <w:t xml:space="preserve"> </w:t>
      </w:r>
      <w:r>
        <w:t>введения в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новых элементов).</w:t>
      </w:r>
    </w:p>
    <w:p w:rsidR="00F9171D" w:rsidRDefault="00F9171D" w:rsidP="00F9171D">
      <w:pPr>
        <w:pStyle w:val="a3"/>
        <w:spacing w:line="288" w:lineRule="auto"/>
        <w:ind w:left="398" w:right="146"/>
      </w:pPr>
      <w:r>
        <w:t>Рефераты, как правило, составляются на наиболее интересные и</w:t>
      </w:r>
      <w:r>
        <w:rPr>
          <w:spacing w:val="1"/>
        </w:rPr>
        <w:t xml:space="preserve"> </w:t>
      </w:r>
      <w:r>
        <w:t>ценные</w:t>
      </w:r>
      <w:r>
        <w:rPr>
          <w:spacing w:val="-6"/>
        </w:rPr>
        <w:t xml:space="preserve"> </w:t>
      </w:r>
      <w:r>
        <w:t>работы,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содержится</w:t>
      </w:r>
      <w:r>
        <w:rPr>
          <w:spacing w:val="-6"/>
        </w:rPr>
        <w:t xml:space="preserve"> </w:t>
      </w:r>
      <w:r>
        <w:t>новый</w:t>
      </w:r>
      <w:r>
        <w:rPr>
          <w:spacing w:val="-7"/>
        </w:rPr>
        <w:t xml:space="preserve"> </w:t>
      </w:r>
      <w:r>
        <w:t>материал,</w:t>
      </w:r>
      <w:r>
        <w:rPr>
          <w:spacing w:val="-8"/>
        </w:rPr>
        <w:t xml:space="preserve"> </w:t>
      </w:r>
      <w:r>
        <w:t>дано</w:t>
      </w:r>
      <w:r>
        <w:rPr>
          <w:spacing w:val="-7"/>
        </w:rPr>
        <w:t xml:space="preserve"> </w:t>
      </w:r>
      <w:r>
        <w:t>новое</w:t>
      </w:r>
      <w:r>
        <w:rPr>
          <w:spacing w:val="-6"/>
        </w:rPr>
        <w:t xml:space="preserve"> </w:t>
      </w:r>
      <w:proofErr w:type="spellStart"/>
      <w:proofErr w:type="gramStart"/>
      <w:r>
        <w:t>осве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щение</w:t>
      </w:r>
      <w:proofErr w:type="spellEnd"/>
      <w:proofErr w:type="gramEnd"/>
      <w:r>
        <w:t xml:space="preserve"> вопроса и т.д. Существуют разнообразные классификации типов</w:t>
      </w:r>
      <w:r>
        <w:rPr>
          <w:spacing w:val="1"/>
        </w:rPr>
        <w:t xml:space="preserve"> </w:t>
      </w:r>
      <w:r>
        <w:t xml:space="preserve">рефератов. По характеру исходного материала они могут </w:t>
      </w:r>
      <w:proofErr w:type="gramStart"/>
      <w:r>
        <w:t>подразделять-</w:t>
      </w:r>
      <w:r>
        <w:rPr>
          <w:spacing w:val="1"/>
        </w:rPr>
        <w:t xml:space="preserve"> </w:t>
      </w:r>
      <w:proofErr w:type="spellStart"/>
      <w:r>
        <w:t>ся</w:t>
      </w:r>
      <w:proofErr w:type="spellEnd"/>
      <w:proofErr w:type="gramEnd"/>
      <w:r>
        <w:t xml:space="preserve"> на </w:t>
      </w:r>
      <w:r>
        <w:rPr>
          <w:i/>
        </w:rPr>
        <w:t xml:space="preserve">монографические </w:t>
      </w:r>
      <w:r>
        <w:t xml:space="preserve">и </w:t>
      </w:r>
      <w:r>
        <w:rPr>
          <w:i/>
        </w:rPr>
        <w:t>обзорные</w:t>
      </w:r>
      <w:r>
        <w:t>; по типам организации ключевого</w:t>
      </w:r>
      <w:r>
        <w:rPr>
          <w:spacing w:val="1"/>
        </w:rPr>
        <w:t xml:space="preserve"> </w:t>
      </w:r>
      <w:r>
        <w:t>материала:</w:t>
      </w:r>
      <w:r>
        <w:rPr>
          <w:spacing w:val="1"/>
        </w:rPr>
        <w:t xml:space="preserve"> </w:t>
      </w:r>
      <w:r>
        <w:rPr>
          <w:i/>
        </w:rPr>
        <w:t>реферат-конспект</w:t>
      </w:r>
      <w:r>
        <w:rPr>
          <w:i/>
          <w:spacing w:val="1"/>
        </w:rPr>
        <w:t xml:space="preserve"> </w:t>
      </w:r>
      <w:r>
        <w:t>(информативный</w:t>
      </w:r>
      <w:r>
        <w:rPr>
          <w:spacing w:val="1"/>
        </w:rPr>
        <w:t xml:space="preserve"> </w:t>
      </w:r>
      <w:r>
        <w:t>реферат)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реферат-</w:t>
      </w:r>
      <w:r>
        <w:rPr>
          <w:i/>
          <w:spacing w:val="-72"/>
        </w:rPr>
        <w:t xml:space="preserve"> </w:t>
      </w:r>
      <w:r>
        <w:rPr>
          <w:i/>
        </w:rPr>
        <w:t>резюме</w:t>
      </w:r>
      <w:r>
        <w:rPr>
          <w:i/>
          <w:spacing w:val="-1"/>
        </w:rPr>
        <w:t xml:space="preserve"> </w:t>
      </w:r>
      <w:r>
        <w:t>(индикативный</w:t>
      </w:r>
      <w:r>
        <w:rPr>
          <w:spacing w:val="-1"/>
        </w:rPr>
        <w:t xml:space="preserve"> </w:t>
      </w:r>
      <w:r>
        <w:t>реферат).</w:t>
      </w:r>
    </w:p>
    <w:p w:rsidR="00F9171D" w:rsidRDefault="00F9171D" w:rsidP="00F9171D">
      <w:pPr>
        <w:pStyle w:val="a3"/>
        <w:spacing w:before="2" w:line="288" w:lineRule="auto"/>
        <w:ind w:left="398" w:right="152"/>
      </w:pPr>
      <w:r>
        <w:t>Реферат-конспект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реферат-резюме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контроле</w:t>
      </w:r>
      <w:r>
        <w:rPr>
          <w:spacing w:val="-1"/>
        </w:rPr>
        <w:t xml:space="preserve"> </w:t>
      </w:r>
      <w:r>
        <w:t>понимания читаемого.</w:t>
      </w:r>
    </w:p>
    <w:p w:rsidR="00F9171D" w:rsidRDefault="00F9171D" w:rsidP="00F9171D">
      <w:pPr>
        <w:pStyle w:val="a3"/>
        <w:spacing w:line="288" w:lineRule="auto"/>
        <w:ind w:left="398" w:right="151"/>
      </w:pPr>
      <w:r>
        <w:t xml:space="preserve">Реферат-конспект призван дать более полное представление о </w:t>
      </w:r>
      <w:proofErr w:type="gramStart"/>
      <w:r>
        <w:t>со-</w:t>
      </w:r>
      <w:r>
        <w:rPr>
          <w:spacing w:val="1"/>
        </w:rPr>
        <w:t xml:space="preserve"> </w:t>
      </w:r>
      <w:r>
        <w:t>держании</w:t>
      </w:r>
      <w:proofErr w:type="gramEnd"/>
      <w:r>
        <w:t xml:space="preserve"> оригинала, тогда как реферат-резюме содержит лишь краткое</w:t>
      </w:r>
      <w:r>
        <w:rPr>
          <w:spacing w:val="1"/>
        </w:rPr>
        <w:t xml:space="preserve"> </w:t>
      </w:r>
      <w:r>
        <w:t>резюме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граничит</w:t>
      </w:r>
      <w:r>
        <w:rPr>
          <w:spacing w:val="-3"/>
        </w:rPr>
        <w:t xml:space="preserve"> </w:t>
      </w:r>
      <w:r>
        <w:t>с аннотацией.</w:t>
      </w:r>
    </w:p>
    <w:p w:rsidR="00F9171D" w:rsidRDefault="00F9171D" w:rsidP="00F9171D">
      <w:pPr>
        <w:pStyle w:val="a3"/>
        <w:spacing w:line="288" w:lineRule="auto"/>
        <w:ind w:left="398" w:right="147"/>
      </w:pPr>
      <w:r>
        <w:t>При определении параметров реферата необходимо исходить из</w:t>
      </w:r>
      <w:r>
        <w:rPr>
          <w:spacing w:val="1"/>
        </w:rPr>
        <w:t xml:space="preserve"> </w:t>
      </w:r>
      <w:r>
        <w:t>того положения, что пытаться искусственно ограничивать их размеры</w:t>
      </w:r>
      <w:r>
        <w:rPr>
          <w:spacing w:val="1"/>
        </w:rPr>
        <w:t xml:space="preserve"> </w:t>
      </w:r>
      <w:r>
        <w:t xml:space="preserve">нецелесообразно. Текст реферата может иметь любой объем. Можно </w:t>
      </w:r>
      <w:proofErr w:type="gramStart"/>
      <w:r>
        <w:t>со-</w:t>
      </w:r>
      <w:r>
        <w:rPr>
          <w:spacing w:val="-72"/>
        </w:rPr>
        <w:t xml:space="preserve"> </w:t>
      </w:r>
      <w:proofErr w:type="spellStart"/>
      <w:r>
        <w:t>гласиться</w:t>
      </w:r>
      <w:proofErr w:type="spellEnd"/>
      <w:proofErr w:type="gramEnd"/>
      <w:r>
        <w:rPr>
          <w:spacing w:val="53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А.</w:t>
      </w:r>
      <w:r>
        <w:rPr>
          <w:spacing w:val="53"/>
        </w:rPr>
        <w:t xml:space="preserve"> </w:t>
      </w:r>
      <w:proofErr w:type="spellStart"/>
      <w:r>
        <w:t>Вейзе</w:t>
      </w:r>
      <w:proofErr w:type="spellEnd"/>
      <w:r>
        <w:t>,</w:t>
      </w:r>
      <w:r>
        <w:rPr>
          <w:spacing w:val="53"/>
        </w:rPr>
        <w:t xml:space="preserve"> </w:t>
      </w:r>
      <w:r>
        <w:t>который</w:t>
      </w:r>
      <w:r>
        <w:rPr>
          <w:spacing w:val="53"/>
        </w:rPr>
        <w:t xml:space="preserve"> </w:t>
      </w:r>
      <w:r>
        <w:t>считает,</w:t>
      </w:r>
      <w:r>
        <w:rPr>
          <w:spacing w:val="53"/>
        </w:rPr>
        <w:t xml:space="preserve"> </w:t>
      </w:r>
      <w:r>
        <w:t>что</w:t>
      </w:r>
      <w:r>
        <w:rPr>
          <w:spacing w:val="53"/>
        </w:rPr>
        <w:t xml:space="preserve"> </w:t>
      </w:r>
      <w:r>
        <w:t>для</w:t>
      </w:r>
      <w:r>
        <w:rPr>
          <w:spacing w:val="54"/>
        </w:rPr>
        <w:t xml:space="preserve"> </w:t>
      </w:r>
      <w:r>
        <w:t>текстов</w:t>
      </w:r>
      <w:r>
        <w:rPr>
          <w:spacing w:val="53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2-3</w:t>
      </w:r>
      <w:r>
        <w:rPr>
          <w:spacing w:val="54"/>
        </w:rPr>
        <w:t xml:space="preserve"> </w:t>
      </w:r>
      <w:r>
        <w:t>тысячи</w:t>
      </w:r>
      <w:r>
        <w:rPr>
          <w:spacing w:val="-73"/>
        </w:rPr>
        <w:t xml:space="preserve"> </w:t>
      </w:r>
      <w:r>
        <w:t xml:space="preserve">слов и более количество предложений в реферате должно </w:t>
      </w:r>
      <w:proofErr w:type="spellStart"/>
      <w:r>
        <w:t>соответство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вать</w:t>
      </w:r>
      <w:proofErr w:type="spellEnd"/>
      <w:r>
        <w:t xml:space="preserve"> числу </w:t>
      </w:r>
      <w:proofErr w:type="spellStart"/>
      <w:r>
        <w:t>субтекстов</w:t>
      </w:r>
      <w:proofErr w:type="spellEnd"/>
      <w:r>
        <w:t xml:space="preserve"> (</w:t>
      </w:r>
      <w:proofErr w:type="spellStart"/>
      <w:r>
        <w:t>подтем</w:t>
      </w:r>
      <w:proofErr w:type="spellEnd"/>
      <w:r>
        <w:t xml:space="preserve"> или </w:t>
      </w:r>
      <w:proofErr w:type="spellStart"/>
      <w:r>
        <w:t>субтекстов</w:t>
      </w:r>
      <w:proofErr w:type="spellEnd"/>
      <w:r>
        <w:t xml:space="preserve"> 2-го ранга). Под </w:t>
      </w:r>
      <w:proofErr w:type="spellStart"/>
      <w:r>
        <w:t>субтек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стом</w:t>
      </w:r>
      <w:proofErr w:type="spellEnd"/>
      <w:r>
        <w:t xml:space="preserve"> понимают связку абзацев, развивающих одну из </w:t>
      </w:r>
      <w:proofErr w:type="spellStart"/>
      <w:r>
        <w:t>подтем</w:t>
      </w:r>
      <w:proofErr w:type="spellEnd"/>
      <w:r>
        <w:t xml:space="preserve"> текста.</w:t>
      </w:r>
      <w:r>
        <w:rPr>
          <w:spacing w:val="1"/>
        </w:rPr>
        <w:t xml:space="preserve"> </w:t>
      </w:r>
      <w:r>
        <w:t xml:space="preserve">Суждение, суммирующее смысл всего текста, является </w:t>
      </w:r>
      <w:proofErr w:type="spellStart"/>
      <w:r>
        <w:t>субтекстом</w:t>
      </w:r>
      <w:proofErr w:type="spellEnd"/>
      <w:r>
        <w:t xml:space="preserve"> 1-го</w:t>
      </w:r>
      <w:r>
        <w:rPr>
          <w:spacing w:val="1"/>
        </w:rPr>
        <w:t xml:space="preserve"> </w:t>
      </w:r>
      <w:r>
        <w:t>ранга.</w:t>
      </w:r>
      <w:r>
        <w:rPr>
          <w:spacing w:val="1"/>
        </w:rPr>
        <w:t xml:space="preserve"> </w:t>
      </w:r>
      <w:r>
        <w:t>Суждение,</w:t>
      </w:r>
      <w:r>
        <w:rPr>
          <w:spacing w:val="1"/>
        </w:rPr>
        <w:t xml:space="preserve"> </w:t>
      </w:r>
      <w:r>
        <w:t>обобщающее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текстовых</w:t>
      </w:r>
      <w:r>
        <w:rPr>
          <w:spacing w:val="1"/>
        </w:rPr>
        <w:t xml:space="preserve"> </w:t>
      </w:r>
      <w:proofErr w:type="spellStart"/>
      <w:r>
        <w:t>подтем</w:t>
      </w:r>
      <w:proofErr w:type="spellEnd"/>
      <w:r>
        <w:t>,</w:t>
      </w:r>
      <w:r>
        <w:rPr>
          <w:spacing w:val="1"/>
        </w:rPr>
        <w:t xml:space="preserve"> </w:t>
      </w:r>
      <w:r>
        <w:t>считается</w:t>
      </w:r>
      <w:r>
        <w:rPr>
          <w:spacing w:val="-72"/>
        </w:rPr>
        <w:t xml:space="preserve"> </w:t>
      </w:r>
      <w:proofErr w:type="spellStart"/>
      <w:r>
        <w:t>субтекстом</w:t>
      </w:r>
      <w:proofErr w:type="spellEnd"/>
      <w:r>
        <w:t xml:space="preserve"> 2-го ранга. Таким образом, средний объем учебного </w:t>
      </w:r>
      <w:proofErr w:type="spellStart"/>
      <w:proofErr w:type="gramStart"/>
      <w:r>
        <w:t>рефера</w:t>
      </w:r>
      <w:proofErr w:type="spellEnd"/>
      <w:r>
        <w:t>-</w:t>
      </w:r>
      <w:r>
        <w:rPr>
          <w:spacing w:val="1"/>
        </w:rPr>
        <w:t xml:space="preserve"> </w:t>
      </w:r>
      <w:r>
        <w:t>та</w:t>
      </w:r>
      <w:proofErr w:type="gramEnd"/>
      <w:r>
        <w:t xml:space="preserve"> – от 50 до 100 слов (10-15 предложений). Принцип соответствия </w:t>
      </w:r>
      <w:proofErr w:type="spellStart"/>
      <w:proofErr w:type="gramStart"/>
      <w:r>
        <w:t>объ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ема</w:t>
      </w:r>
      <w:proofErr w:type="spellEnd"/>
      <w:proofErr w:type="gramEnd"/>
      <w:r>
        <w:t xml:space="preserve"> реферата (по количеству предложений) числу </w:t>
      </w:r>
      <w:proofErr w:type="spellStart"/>
      <w:r>
        <w:t>субтекстов</w:t>
      </w:r>
      <w:proofErr w:type="spellEnd"/>
      <w:r>
        <w:t xml:space="preserve"> 1-го и 2-го</w:t>
      </w:r>
      <w:r>
        <w:rPr>
          <w:spacing w:val="-72"/>
        </w:rPr>
        <w:t xml:space="preserve"> </w:t>
      </w:r>
      <w:r>
        <w:t>рангов,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мнению</w:t>
      </w:r>
      <w:r>
        <w:rPr>
          <w:spacing w:val="-3"/>
        </w:rPr>
        <w:t xml:space="preserve"> </w:t>
      </w:r>
      <w:r>
        <w:t>многих авторов,</w:t>
      </w:r>
      <w:r>
        <w:rPr>
          <w:spacing w:val="-3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считать</w:t>
      </w:r>
      <w:r>
        <w:rPr>
          <w:spacing w:val="-3"/>
        </w:rPr>
        <w:t xml:space="preserve"> </w:t>
      </w:r>
      <w:r>
        <w:t>универсальным.</w:t>
      </w:r>
    </w:p>
    <w:p w:rsidR="00F9171D" w:rsidRDefault="00F9171D" w:rsidP="00F9171D">
      <w:pPr>
        <w:spacing w:line="288" w:lineRule="auto"/>
        <w:sectPr w:rsidR="00F9171D"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right="437"/>
      </w:pPr>
      <w:r>
        <w:lastRenderedPageBreak/>
        <w:t xml:space="preserve">К рефератам предъявляются определенные требования, </w:t>
      </w:r>
      <w:proofErr w:type="spellStart"/>
      <w:proofErr w:type="gramStart"/>
      <w:r>
        <w:t>основны</w:t>
      </w:r>
      <w:proofErr w:type="spellEnd"/>
      <w:r>
        <w:t>-</w:t>
      </w:r>
      <w:r>
        <w:rPr>
          <w:spacing w:val="1"/>
        </w:rPr>
        <w:t xml:space="preserve"> </w:t>
      </w:r>
      <w:r>
        <w:t>ми</w:t>
      </w:r>
      <w:proofErr w:type="gramEnd"/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 являются:</w:t>
      </w:r>
    </w:p>
    <w:p w:rsidR="00F9171D" w:rsidRDefault="00F9171D" w:rsidP="00F9171D">
      <w:pPr>
        <w:pStyle w:val="a7"/>
        <w:numPr>
          <w:ilvl w:val="0"/>
          <w:numId w:val="32"/>
        </w:numPr>
        <w:tabs>
          <w:tab w:val="left" w:pos="1172"/>
        </w:tabs>
        <w:spacing w:line="288" w:lineRule="auto"/>
        <w:ind w:right="433" w:firstLine="708"/>
        <w:jc w:val="both"/>
        <w:rPr>
          <w:sz w:val="30"/>
        </w:rPr>
      </w:pPr>
      <w:r>
        <w:rPr>
          <w:i/>
          <w:sz w:val="30"/>
        </w:rPr>
        <w:t xml:space="preserve">Требование объективности </w:t>
      </w:r>
      <w:r>
        <w:rPr>
          <w:sz w:val="30"/>
        </w:rPr>
        <w:t>заключается, прежде всего, в том,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что, как отбор материала, подлежащего реферированию, так и </w:t>
      </w:r>
      <w:proofErr w:type="spellStart"/>
      <w:proofErr w:type="gramStart"/>
      <w:r>
        <w:rPr>
          <w:sz w:val="30"/>
        </w:rPr>
        <w:t>изложе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ние</w:t>
      </w:r>
      <w:proofErr w:type="spellEnd"/>
      <w:proofErr w:type="gramEnd"/>
      <w:r>
        <w:rPr>
          <w:sz w:val="30"/>
        </w:rPr>
        <w:t xml:space="preserve"> сущности работы, объем реферата, степень детализации т.д., </w:t>
      </w:r>
      <w:proofErr w:type="spellStart"/>
      <w:r>
        <w:rPr>
          <w:sz w:val="30"/>
        </w:rPr>
        <w:t>долж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ны</w:t>
      </w:r>
      <w:proofErr w:type="spellEnd"/>
      <w:r>
        <w:rPr>
          <w:sz w:val="30"/>
        </w:rPr>
        <w:t xml:space="preserve"> определяться теоретическим и практическим значением </w:t>
      </w:r>
      <w:proofErr w:type="spellStart"/>
      <w:r>
        <w:rPr>
          <w:sz w:val="30"/>
        </w:rPr>
        <w:t>реферируе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мого</w:t>
      </w:r>
      <w:proofErr w:type="spellEnd"/>
      <w:r>
        <w:rPr>
          <w:sz w:val="30"/>
        </w:rPr>
        <w:t xml:space="preserve"> текста, наличием в нем нового, а не личными взглядами, научными</w:t>
      </w:r>
      <w:r>
        <w:rPr>
          <w:spacing w:val="-72"/>
          <w:sz w:val="30"/>
        </w:rPr>
        <w:t xml:space="preserve"> </w:t>
      </w:r>
      <w:r>
        <w:rPr>
          <w:sz w:val="30"/>
        </w:rPr>
        <w:t>интересами и познаниями референта или принадлежностью автора ре-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ферируемой</w:t>
      </w:r>
      <w:proofErr w:type="spellEnd"/>
      <w:r>
        <w:rPr>
          <w:spacing w:val="-2"/>
          <w:sz w:val="30"/>
        </w:rPr>
        <w:t xml:space="preserve"> </w:t>
      </w:r>
      <w:r>
        <w:rPr>
          <w:sz w:val="30"/>
        </w:rPr>
        <w:t>работы</w:t>
      </w:r>
      <w:r>
        <w:rPr>
          <w:spacing w:val="-1"/>
          <w:sz w:val="30"/>
        </w:rPr>
        <w:t xml:space="preserve"> </w:t>
      </w:r>
      <w:r>
        <w:rPr>
          <w:sz w:val="30"/>
        </w:rPr>
        <w:t>к той</w:t>
      </w:r>
      <w:r>
        <w:rPr>
          <w:spacing w:val="-1"/>
          <w:sz w:val="30"/>
        </w:rPr>
        <w:t xml:space="preserve"> </w:t>
      </w:r>
      <w:r>
        <w:rPr>
          <w:sz w:val="30"/>
        </w:rPr>
        <w:t>или</w:t>
      </w:r>
      <w:r>
        <w:rPr>
          <w:spacing w:val="-1"/>
          <w:sz w:val="30"/>
        </w:rPr>
        <w:t xml:space="preserve"> </w:t>
      </w:r>
      <w:r>
        <w:rPr>
          <w:sz w:val="30"/>
        </w:rPr>
        <w:t>иной</w:t>
      </w:r>
      <w:r>
        <w:rPr>
          <w:spacing w:val="-1"/>
          <w:sz w:val="30"/>
        </w:rPr>
        <w:t xml:space="preserve"> </w:t>
      </w:r>
      <w:r>
        <w:rPr>
          <w:sz w:val="30"/>
        </w:rPr>
        <w:t>научной</w:t>
      </w:r>
      <w:r>
        <w:rPr>
          <w:spacing w:val="-1"/>
          <w:sz w:val="30"/>
        </w:rPr>
        <w:t xml:space="preserve"> </w:t>
      </w:r>
      <w:r>
        <w:rPr>
          <w:sz w:val="30"/>
        </w:rPr>
        <w:t>школе.</w:t>
      </w:r>
    </w:p>
    <w:p w:rsidR="00F9171D" w:rsidRDefault="00F9171D" w:rsidP="00F9171D">
      <w:pPr>
        <w:pStyle w:val="a3"/>
        <w:spacing w:before="1" w:line="288" w:lineRule="auto"/>
        <w:ind w:right="434"/>
      </w:pPr>
      <w:r>
        <w:t xml:space="preserve">Задачей референта является не критическое рецензирование </w:t>
      </w:r>
      <w:proofErr w:type="spellStart"/>
      <w:proofErr w:type="gramStart"/>
      <w:r>
        <w:t>науч</w:t>
      </w:r>
      <w:proofErr w:type="spellEnd"/>
      <w:r>
        <w:t>-</w:t>
      </w:r>
      <w:r>
        <w:rPr>
          <w:spacing w:val="1"/>
        </w:rPr>
        <w:t xml:space="preserve"> </w:t>
      </w:r>
      <w:r>
        <w:t>ной</w:t>
      </w:r>
      <w:proofErr w:type="gramEnd"/>
      <w:r>
        <w:t xml:space="preserve"> работы, а четкая, лаконичная и объективная информация о ее со-</w:t>
      </w:r>
      <w:r>
        <w:rPr>
          <w:spacing w:val="1"/>
        </w:rPr>
        <w:t xml:space="preserve"> </w:t>
      </w:r>
      <w:r>
        <w:t>держании</w:t>
      </w:r>
    </w:p>
    <w:p w:rsidR="00F9171D" w:rsidRDefault="00F9171D" w:rsidP="00F9171D">
      <w:pPr>
        <w:pStyle w:val="a7"/>
        <w:numPr>
          <w:ilvl w:val="0"/>
          <w:numId w:val="32"/>
        </w:numPr>
        <w:tabs>
          <w:tab w:val="left" w:pos="1162"/>
        </w:tabs>
        <w:spacing w:line="288" w:lineRule="auto"/>
        <w:ind w:right="433" w:firstLine="708"/>
        <w:jc w:val="both"/>
        <w:rPr>
          <w:sz w:val="30"/>
        </w:rPr>
      </w:pPr>
      <w:r>
        <w:rPr>
          <w:i/>
          <w:sz w:val="30"/>
        </w:rPr>
        <w:t>Требование полноты реферата</w:t>
      </w:r>
      <w:r>
        <w:rPr>
          <w:sz w:val="30"/>
        </w:rPr>
        <w:t xml:space="preserve">, т.е. правильное отражение </w:t>
      </w:r>
      <w:proofErr w:type="gramStart"/>
      <w:r>
        <w:rPr>
          <w:sz w:val="30"/>
        </w:rPr>
        <w:t>су-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щества</w:t>
      </w:r>
      <w:proofErr w:type="spellEnd"/>
      <w:proofErr w:type="gramEnd"/>
      <w:r>
        <w:rPr>
          <w:sz w:val="30"/>
        </w:rPr>
        <w:t xml:space="preserve"> и содержания реферируемой публикации, соответствующее </w:t>
      </w:r>
      <w:proofErr w:type="spellStart"/>
      <w:r>
        <w:rPr>
          <w:sz w:val="30"/>
        </w:rPr>
        <w:t>объ</w:t>
      </w:r>
      <w:proofErr w:type="spellEnd"/>
      <w:r>
        <w:rPr>
          <w:sz w:val="30"/>
        </w:rPr>
        <w:t>-</w:t>
      </w:r>
      <w:r>
        <w:rPr>
          <w:spacing w:val="-72"/>
          <w:sz w:val="30"/>
        </w:rPr>
        <w:t xml:space="preserve"> </w:t>
      </w:r>
      <w:r>
        <w:rPr>
          <w:sz w:val="30"/>
        </w:rPr>
        <w:t>ему, назначению и характеру работы, точность в передаче ее содержа-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ния</w:t>
      </w:r>
      <w:proofErr w:type="spellEnd"/>
      <w:r>
        <w:rPr>
          <w:sz w:val="30"/>
        </w:rPr>
        <w:t>.</w:t>
      </w:r>
      <w:r>
        <w:rPr>
          <w:spacing w:val="1"/>
          <w:sz w:val="30"/>
        </w:rPr>
        <w:t xml:space="preserve"> </w:t>
      </w:r>
      <w:r>
        <w:rPr>
          <w:sz w:val="30"/>
        </w:rPr>
        <w:t>Если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оригинале</w:t>
      </w:r>
      <w:r>
        <w:rPr>
          <w:spacing w:val="1"/>
          <w:sz w:val="30"/>
        </w:rPr>
        <w:t xml:space="preserve"> </w:t>
      </w:r>
      <w:r>
        <w:rPr>
          <w:sz w:val="30"/>
        </w:rPr>
        <w:t>главная</w:t>
      </w:r>
      <w:r>
        <w:rPr>
          <w:spacing w:val="1"/>
          <w:sz w:val="30"/>
        </w:rPr>
        <w:t xml:space="preserve"> </w:t>
      </w:r>
      <w:r>
        <w:rPr>
          <w:sz w:val="30"/>
        </w:rPr>
        <w:t>мысль</w:t>
      </w:r>
      <w:r>
        <w:rPr>
          <w:spacing w:val="1"/>
          <w:sz w:val="30"/>
        </w:rPr>
        <w:t xml:space="preserve"> </w:t>
      </w:r>
      <w:r>
        <w:rPr>
          <w:sz w:val="30"/>
        </w:rPr>
        <w:t>сформулирована</w:t>
      </w:r>
      <w:r>
        <w:rPr>
          <w:spacing w:val="1"/>
          <w:sz w:val="30"/>
        </w:rPr>
        <w:t xml:space="preserve"> </w:t>
      </w:r>
      <w:r>
        <w:rPr>
          <w:sz w:val="30"/>
        </w:rPr>
        <w:t>недостаточно</w:t>
      </w:r>
      <w:r>
        <w:rPr>
          <w:spacing w:val="-72"/>
          <w:sz w:val="30"/>
        </w:rPr>
        <w:t xml:space="preserve"> </w:t>
      </w:r>
      <w:r>
        <w:rPr>
          <w:sz w:val="30"/>
        </w:rPr>
        <w:t>четко,</w:t>
      </w:r>
      <w:r>
        <w:rPr>
          <w:spacing w:val="-3"/>
          <w:sz w:val="30"/>
        </w:rPr>
        <w:t xml:space="preserve"> </w:t>
      </w:r>
      <w:r>
        <w:rPr>
          <w:sz w:val="30"/>
        </w:rPr>
        <w:t>в</w:t>
      </w:r>
      <w:r>
        <w:rPr>
          <w:spacing w:val="-1"/>
          <w:sz w:val="30"/>
        </w:rPr>
        <w:t xml:space="preserve"> </w:t>
      </w:r>
      <w:r>
        <w:rPr>
          <w:sz w:val="30"/>
        </w:rPr>
        <w:t>реферате</w:t>
      </w:r>
      <w:r>
        <w:rPr>
          <w:spacing w:val="-3"/>
          <w:sz w:val="30"/>
        </w:rPr>
        <w:t xml:space="preserve"> </w:t>
      </w:r>
      <w:r>
        <w:rPr>
          <w:sz w:val="30"/>
        </w:rPr>
        <w:t>она должна быть</w:t>
      </w:r>
      <w:r>
        <w:rPr>
          <w:spacing w:val="-2"/>
          <w:sz w:val="30"/>
        </w:rPr>
        <w:t xml:space="preserve"> </w:t>
      </w:r>
      <w:r>
        <w:rPr>
          <w:sz w:val="30"/>
        </w:rPr>
        <w:t>конкретизирована и</w:t>
      </w:r>
      <w:r>
        <w:rPr>
          <w:spacing w:val="-3"/>
          <w:sz w:val="30"/>
        </w:rPr>
        <w:t xml:space="preserve"> </w:t>
      </w:r>
      <w:r>
        <w:rPr>
          <w:sz w:val="30"/>
        </w:rPr>
        <w:t>выделена.</w:t>
      </w:r>
    </w:p>
    <w:p w:rsidR="00F9171D" w:rsidRDefault="00F9171D" w:rsidP="00F9171D">
      <w:pPr>
        <w:pStyle w:val="a7"/>
        <w:numPr>
          <w:ilvl w:val="0"/>
          <w:numId w:val="32"/>
        </w:numPr>
        <w:tabs>
          <w:tab w:val="left" w:pos="1143"/>
        </w:tabs>
        <w:spacing w:before="1" w:line="288" w:lineRule="auto"/>
        <w:ind w:right="433" w:firstLine="708"/>
        <w:jc w:val="both"/>
        <w:rPr>
          <w:sz w:val="30"/>
        </w:rPr>
      </w:pPr>
      <w:r>
        <w:rPr>
          <w:i/>
          <w:sz w:val="30"/>
        </w:rPr>
        <w:t>Требование единства формы</w:t>
      </w:r>
      <w:r>
        <w:rPr>
          <w:sz w:val="30"/>
        </w:rPr>
        <w:t xml:space="preserve">, под которым понимают стиль </w:t>
      </w:r>
      <w:proofErr w:type="gramStart"/>
      <w:r>
        <w:rPr>
          <w:sz w:val="30"/>
        </w:rPr>
        <w:t>ре-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ферата</w:t>
      </w:r>
      <w:proofErr w:type="spellEnd"/>
      <w:proofErr w:type="gramEnd"/>
      <w:r>
        <w:rPr>
          <w:sz w:val="30"/>
        </w:rPr>
        <w:t xml:space="preserve"> и его терминологию. Здесь особую важность приобретает </w:t>
      </w:r>
      <w:proofErr w:type="gramStart"/>
      <w:r>
        <w:rPr>
          <w:sz w:val="30"/>
        </w:rPr>
        <w:t>со-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блюдение</w:t>
      </w:r>
      <w:proofErr w:type="spellEnd"/>
      <w:proofErr w:type="gramEnd"/>
      <w:r>
        <w:rPr>
          <w:spacing w:val="-3"/>
          <w:sz w:val="30"/>
        </w:rPr>
        <w:t xml:space="preserve"> </w:t>
      </w:r>
      <w:r>
        <w:rPr>
          <w:sz w:val="30"/>
        </w:rPr>
        <w:t>единства терминов</w:t>
      </w:r>
      <w:r>
        <w:rPr>
          <w:spacing w:val="-1"/>
          <w:sz w:val="30"/>
        </w:rPr>
        <w:t xml:space="preserve"> </w:t>
      </w:r>
      <w:r>
        <w:rPr>
          <w:sz w:val="30"/>
        </w:rPr>
        <w:t>и</w:t>
      </w:r>
      <w:r>
        <w:rPr>
          <w:spacing w:val="-1"/>
          <w:sz w:val="30"/>
        </w:rPr>
        <w:t xml:space="preserve"> </w:t>
      </w:r>
      <w:r>
        <w:rPr>
          <w:sz w:val="30"/>
        </w:rPr>
        <w:t>обозначений.</w:t>
      </w:r>
    </w:p>
    <w:p w:rsidR="00F9171D" w:rsidRDefault="00F9171D" w:rsidP="00F9171D">
      <w:pPr>
        <w:pStyle w:val="a3"/>
        <w:spacing w:line="288" w:lineRule="auto"/>
        <w:ind w:right="432"/>
      </w:pPr>
      <w:r>
        <w:t>При</w:t>
      </w:r>
      <w:r>
        <w:rPr>
          <w:spacing w:val="-11"/>
        </w:rPr>
        <w:t xml:space="preserve"> </w:t>
      </w:r>
      <w:r>
        <w:t>обучении</w:t>
      </w:r>
      <w:r>
        <w:rPr>
          <w:spacing w:val="-10"/>
        </w:rPr>
        <w:t xml:space="preserve"> </w:t>
      </w:r>
      <w:r>
        <w:t>реферированию</w:t>
      </w:r>
      <w:r>
        <w:rPr>
          <w:spacing w:val="-10"/>
        </w:rPr>
        <w:t xml:space="preserve"> </w:t>
      </w:r>
      <w:r>
        <w:t>необходимо</w:t>
      </w:r>
      <w:r>
        <w:rPr>
          <w:spacing w:val="-10"/>
        </w:rPr>
        <w:t xml:space="preserve"> </w:t>
      </w:r>
      <w:r>
        <w:t>обратить</w:t>
      </w:r>
      <w:r>
        <w:rPr>
          <w:spacing w:val="-10"/>
        </w:rPr>
        <w:t xml:space="preserve"> </w:t>
      </w:r>
      <w:r>
        <w:t>внимание</w:t>
      </w:r>
      <w:r>
        <w:rPr>
          <w:spacing w:val="-9"/>
        </w:rPr>
        <w:t xml:space="preserve"> </w:t>
      </w:r>
      <w:proofErr w:type="spellStart"/>
      <w:proofErr w:type="gramStart"/>
      <w:r>
        <w:t>сту</w:t>
      </w:r>
      <w:proofErr w:type="spellEnd"/>
      <w:r>
        <w:t>-</w:t>
      </w:r>
      <w:r>
        <w:rPr>
          <w:spacing w:val="-73"/>
        </w:rPr>
        <w:t xml:space="preserve"> </w:t>
      </w:r>
      <w:proofErr w:type="spellStart"/>
      <w:r>
        <w:t>дентов</w:t>
      </w:r>
      <w:proofErr w:type="spellEnd"/>
      <w:proofErr w:type="gramEnd"/>
      <w:r>
        <w:rPr>
          <w:spacing w:val="-5"/>
        </w:rPr>
        <w:t xml:space="preserve"> </w:t>
      </w:r>
      <w:r>
        <w:t>на следующее:</w:t>
      </w:r>
    </w:p>
    <w:p w:rsidR="00F9171D" w:rsidRDefault="00F9171D" w:rsidP="00F9171D">
      <w:pPr>
        <w:pStyle w:val="a7"/>
        <w:numPr>
          <w:ilvl w:val="0"/>
          <w:numId w:val="31"/>
        </w:numPr>
        <w:tabs>
          <w:tab w:val="left" w:pos="1157"/>
        </w:tabs>
        <w:spacing w:line="288" w:lineRule="auto"/>
        <w:ind w:right="434" w:firstLine="708"/>
        <w:jc w:val="both"/>
        <w:rPr>
          <w:sz w:val="30"/>
        </w:rPr>
      </w:pPr>
      <w:r>
        <w:rPr>
          <w:sz w:val="30"/>
        </w:rPr>
        <w:t xml:space="preserve">В реферате следует кратко, четко, без искажений и </w:t>
      </w:r>
      <w:proofErr w:type="spellStart"/>
      <w:proofErr w:type="gramStart"/>
      <w:r>
        <w:rPr>
          <w:sz w:val="30"/>
        </w:rPr>
        <w:t>субъектив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r>
        <w:rPr>
          <w:sz w:val="30"/>
        </w:rPr>
        <w:t>ной</w:t>
      </w:r>
      <w:proofErr w:type="gramEnd"/>
      <w:r>
        <w:rPr>
          <w:sz w:val="30"/>
        </w:rPr>
        <w:t xml:space="preserve"> оценки излагать содержание реферируемого текста. Краткость </w:t>
      </w:r>
      <w:proofErr w:type="gramStart"/>
      <w:r>
        <w:rPr>
          <w:sz w:val="30"/>
        </w:rPr>
        <w:t>до-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стигается</w:t>
      </w:r>
      <w:proofErr w:type="spellEnd"/>
      <w:proofErr w:type="gramEnd"/>
      <w:r>
        <w:rPr>
          <w:spacing w:val="-1"/>
          <w:sz w:val="30"/>
        </w:rPr>
        <w:t xml:space="preserve"> </w:t>
      </w:r>
      <w:r>
        <w:rPr>
          <w:sz w:val="30"/>
        </w:rPr>
        <w:t>за</w:t>
      </w:r>
      <w:r>
        <w:rPr>
          <w:spacing w:val="-1"/>
          <w:sz w:val="30"/>
        </w:rPr>
        <w:t xml:space="preserve"> </w:t>
      </w:r>
      <w:r>
        <w:rPr>
          <w:sz w:val="30"/>
        </w:rPr>
        <w:t>счет использования</w:t>
      </w:r>
      <w:r>
        <w:rPr>
          <w:spacing w:val="-1"/>
          <w:sz w:val="30"/>
        </w:rPr>
        <w:t xml:space="preserve"> </w:t>
      </w:r>
      <w:r>
        <w:rPr>
          <w:sz w:val="30"/>
        </w:rPr>
        <w:t>терминологической</w:t>
      </w:r>
      <w:r>
        <w:rPr>
          <w:spacing w:val="-2"/>
          <w:sz w:val="30"/>
        </w:rPr>
        <w:t xml:space="preserve"> </w:t>
      </w:r>
      <w:r>
        <w:rPr>
          <w:sz w:val="30"/>
        </w:rPr>
        <w:t>лексики.</w:t>
      </w:r>
    </w:p>
    <w:p w:rsidR="00F9171D" w:rsidRDefault="00F9171D" w:rsidP="00F9171D">
      <w:pPr>
        <w:pStyle w:val="a7"/>
        <w:numPr>
          <w:ilvl w:val="0"/>
          <w:numId w:val="31"/>
        </w:numPr>
        <w:tabs>
          <w:tab w:val="left" w:pos="1143"/>
        </w:tabs>
        <w:spacing w:line="288" w:lineRule="auto"/>
        <w:ind w:right="437" w:firstLine="708"/>
        <w:jc w:val="both"/>
        <w:rPr>
          <w:sz w:val="30"/>
        </w:rPr>
      </w:pPr>
      <w:r>
        <w:rPr>
          <w:sz w:val="30"/>
        </w:rPr>
        <w:t xml:space="preserve">В реферате не используются доказательства, рассуждения и </w:t>
      </w:r>
      <w:proofErr w:type="spellStart"/>
      <w:proofErr w:type="gramStart"/>
      <w:r>
        <w:rPr>
          <w:sz w:val="30"/>
        </w:rPr>
        <w:t>ис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r>
        <w:rPr>
          <w:sz w:val="30"/>
        </w:rPr>
        <w:t>торические</w:t>
      </w:r>
      <w:proofErr w:type="gramEnd"/>
      <w:r>
        <w:rPr>
          <w:sz w:val="30"/>
        </w:rPr>
        <w:t xml:space="preserve"> экскурсы. Материал подается в форме констатации или </w:t>
      </w:r>
      <w:proofErr w:type="spellStart"/>
      <w:proofErr w:type="gramStart"/>
      <w:r>
        <w:rPr>
          <w:sz w:val="30"/>
        </w:rPr>
        <w:t>опи</w:t>
      </w:r>
      <w:proofErr w:type="spellEnd"/>
      <w:r>
        <w:rPr>
          <w:sz w:val="30"/>
        </w:rPr>
        <w:t>-</w:t>
      </w:r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сания</w:t>
      </w:r>
      <w:proofErr w:type="spellEnd"/>
      <w:proofErr w:type="gramEnd"/>
      <w:r>
        <w:rPr>
          <w:spacing w:val="-1"/>
          <w:sz w:val="30"/>
        </w:rPr>
        <w:t xml:space="preserve"> </w:t>
      </w:r>
      <w:r>
        <w:rPr>
          <w:sz w:val="30"/>
        </w:rPr>
        <w:t>фактов.</w:t>
      </w:r>
    </w:p>
    <w:p w:rsidR="00F9171D" w:rsidRDefault="00F9171D" w:rsidP="00F9171D">
      <w:pPr>
        <w:pStyle w:val="a7"/>
        <w:numPr>
          <w:ilvl w:val="0"/>
          <w:numId w:val="31"/>
        </w:numPr>
        <w:tabs>
          <w:tab w:val="left" w:pos="1143"/>
        </w:tabs>
        <w:spacing w:line="288" w:lineRule="auto"/>
        <w:ind w:right="433" w:firstLine="708"/>
        <w:jc w:val="both"/>
        <w:rPr>
          <w:sz w:val="30"/>
        </w:rPr>
      </w:pPr>
      <w:r>
        <w:rPr>
          <w:sz w:val="30"/>
        </w:rPr>
        <w:t xml:space="preserve">Иллюстративный материал (таблицы, схемы, графики, </w:t>
      </w:r>
      <w:proofErr w:type="spellStart"/>
      <w:proofErr w:type="gramStart"/>
      <w:r>
        <w:rPr>
          <w:sz w:val="30"/>
        </w:rPr>
        <w:t>фотогра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фии</w:t>
      </w:r>
      <w:proofErr w:type="spellEnd"/>
      <w:proofErr w:type="gramEnd"/>
      <w:r>
        <w:rPr>
          <w:sz w:val="30"/>
        </w:rPr>
        <w:t xml:space="preserve"> и рисунки) может быть включен в реферат в том случае, если он не</w:t>
      </w:r>
      <w:r>
        <w:rPr>
          <w:spacing w:val="1"/>
          <w:sz w:val="30"/>
        </w:rPr>
        <w:t xml:space="preserve"> </w:t>
      </w:r>
      <w:r>
        <w:rPr>
          <w:sz w:val="30"/>
        </w:rPr>
        <w:t>только важен для понимания реферируемого материала, но и отражает</w:t>
      </w:r>
      <w:r>
        <w:rPr>
          <w:spacing w:val="1"/>
          <w:sz w:val="30"/>
        </w:rPr>
        <w:t xml:space="preserve"> </w:t>
      </w:r>
      <w:r>
        <w:rPr>
          <w:sz w:val="30"/>
        </w:rPr>
        <w:t>основное содержание работы. Все необходимые подписи на графиках и</w:t>
      </w:r>
      <w:r>
        <w:rPr>
          <w:spacing w:val="1"/>
          <w:sz w:val="30"/>
        </w:rPr>
        <w:t xml:space="preserve"> </w:t>
      </w:r>
      <w:r>
        <w:rPr>
          <w:sz w:val="30"/>
        </w:rPr>
        <w:t>рисунках,</w:t>
      </w:r>
      <w:r>
        <w:rPr>
          <w:spacing w:val="29"/>
          <w:sz w:val="30"/>
        </w:rPr>
        <w:t xml:space="preserve"> </w:t>
      </w:r>
      <w:r>
        <w:rPr>
          <w:sz w:val="30"/>
        </w:rPr>
        <w:t>включенных</w:t>
      </w:r>
      <w:r>
        <w:rPr>
          <w:spacing w:val="30"/>
          <w:sz w:val="30"/>
        </w:rPr>
        <w:t xml:space="preserve"> </w:t>
      </w:r>
      <w:r>
        <w:rPr>
          <w:sz w:val="30"/>
        </w:rPr>
        <w:t>в</w:t>
      </w:r>
      <w:r>
        <w:rPr>
          <w:spacing w:val="30"/>
          <w:sz w:val="30"/>
        </w:rPr>
        <w:t xml:space="preserve"> </w:t>
      </w:r>
      <w:r>
        <w:rPr>
          <w:sz w:val="30"/>
        </w:rPr>
        <w:t>текст</w:t>
      </w:r>
      <w:r>
        <w:rPr>
          <w:spacing w:val="28"/>
          <w:sz w:val="30"/>
        </w:rPr>
        <w:t xml:space="preserve"> </w:t>
      </w:r>
      <w:r>
        <w:rPr>
          <w:sz w:val="30"/>
        </w:rPr>
        <w:t>реферата,</w:t>
      </w:r>
      <w:r>
        <w:rPr>
          <w:spacing w:val="29"/>
          <w:sz w:val="30"/>
        </w:rPr>
        <w:t xml:space="preserve"> </w:t>
      </w:r>
      <w:r>
        <w:rPr>
          <w:sz w:val="30"/>
        </w:rPr>
        <w:t>должны</w:t>
      </w:r>
      <w:r>
        <w:rPr>
          <w:spacing w:val="30"/>
          <w:sz w:val="30"/>
        </w:rPr>
        <w:t xml:space="preserve"> </w:t>
      </w:r>
      <w:r>
        <w:rPr>
          <w:sz w:val="30"/>
        </w:rPr>
        <w:t>быть</w:t>
      </w:r>
      <w:r>
        <w:rPr>
          <w:spacing w:val="29"/>
          <w:sz w:val="30"/>
        </w:rPr>
        <w:t xml:space="preserve"> </w:t>
      </w:r>
      <w:r>
        <w:rPr>
          <w:sz w:val="30"/>
        </w:rPr>
        <w:t>переведены.</w:t>
      </w:r>
      <w:r>
        <w:rPr>
          <w:spacing w:val="29"/>
          <w:sz w:val="30"/>
        </w:rPr>
        <w:t xml:space="preserve"> </w:t>
      </w:r>
      <w:r>
        <w:rPr>
          <w:sz w:val="30"/>
        </w:rPr>
        <w:t>На</w:t>
      </w:r>
    </w:p>
    <w:p w:rsidR="00F9171D" w:rsidRDefault="00F9171D" w:rsidP="00F9171D">
      <w:pPr>
        <w:spacing w:line="288" w:lineRule="auto"/>
        <w:jc w:val="both"/>
        <w:rPr>
          <w:sz w:val="30"/>
        </w:rPr>
        <w:sectPr w:rsidR="00F9171D">
          <w:footerReference w:type="default" r:id="rId8"/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left="398" w:right="150" w:firstLine="0"/>
      </w:pPr>
      <w:r>
        <w:lastRenderedPageBreak/>
        <w:t>рисунке следует пронумеровать только те позиции, которые упомянуты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реферате.</w:t>
      </w:r>
    </w:p>
    <w:p w:rsidR="00F9171D" w:rsidRDefault="00F9171D" w:rsidP="00F9171D">
      <w:pPr>
        <w:pStyle w:val="a7"/>
        <w:numPr>
          <w:ilvl w:val="0"/>
          <w:numId w:val="31"/>
        </w:numPr>
        <w:tabs>
          <w:tab w:val="left" w:pos="1436"/>
        </w:tabs>
        <w:spacing w:line="288" w:lineRule="auto"/>
        <w:ind w:left="398" w:right="148" w:firstLine="708"/>
        <w:jc w:val="both"/>
        <w:rPr>
          <w:sz w:val="30"/>
        </w:rPr>
      </w:pPr>
      <w:r>
        <w:rPr>
          <w:sz w:val="30"/>
        </w:rPr>
        <w:t>Если в реферируемой публикации содержится представляющая</w:t>
      </w:r>
      <w:r>
        <w:rPr>
          <w:spacing w:val="1"/>
          <w:sz w:val="30"/>
        </w:rPr>
        <w:t xml:space="preserve"> </w:t>
      </w:r>
      <w:r>
        <w:rPr>
          <w:sz w:val="30"/>
        </w:rPr>
        <w:t>интерес библиография, необходимо указать на это в конце реферата,</w:t>
      </w:r>
      <w:r>
        <w:rPr>
          <w:spacing w:val="1"/>
          <w:sz w:val="30"/>
        </w:rPr>
        <w:t xml:space="preserve"> </w:t>
      </w:r>
      <w:proofErr w:type="gramStart"/>
      <w:r>
        <w:rPr>
          <w:sz w:val="30"/>
        </w:rPr>
        <w:t>например</w:t>
      </w:r>
      <w:proofErr w:type="gramEnd"/>
      <w:r>
        <w:rPr>
          <w:sz w:val="30"/>
        </w:rPr>
        <w:t>: «библ. 6 названий». Аналогично отмечается имеющийся в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публикации иллюстративный материал, </w:t>
      </w:r>
      <w:proofErr w:type="gramStart"/>
      <w:r>
        <w:rPr>
          <w:sz w:val="30"/>
        </w:rPr>
        <w:t>например</w:t>
      </w:r>
      <w:proofErr w:type="gramEnd"/>
      <w:r>
        <w:rPr>
          <w:sz w:val="30"/>
        </w:rPr>
        <w:t>: «5 фото, 2 чертежа, 6</w:t>
      </w:r>
      <w:r>
        <w:rPr>
          <w:spacing w:val="-72"/>
          <w:sz w:val="30"/>
        </w:rPr>
        <w:t xml:space="preserve"> </w:t>
      </w:r>
      <w:r>
        <w:rPr>
          <w:sz w:val="30"/>
        </w:rPr>
        <w:t>рис.».</w:t>
      </w:r>
    </w:p>
    <w:p w:rsidR="00F9171D" w:rsidRDefault="00F9171D" w:rsidP="00F9171D">
      <w:pPr>
        <w:pStyle w:val="a7"/>
        <w:numPr>
          <w:ilvl w:val="0"/>
          <w:numId w:val="31"/>
        </w:numPr>
        <w:tabs>
          <w:tab w:val="left" w:pos="1440"/>
        </w:tabs>
        <w:spacing w:before="1" w:line="288" w:lineRule="auto"/>
        <w:ind w:left="398" w:right="149" w:firstLine="708"/>
        <w:jc w:val="both"/>
        <w:rPr>
          <w:sz w:val="30"/>
        </w:rPr>
      </w:pPr>
      <w:r>
        <w:rPr>
          <w:sz w:val="30"/>
        </w:rPr>
        <w:t xml:space="preserve">Реферат должен быть написан лаконичным литературным </w:t>
      </w:r>
      <w:proofErr w:type="spellStart"/>
      <w:proofErr w:type="gramStart"/>
      <w:r>
        <w:rPr>
          <w:sz w:val="30"/>
        </w:rPr>
        <w:t>язы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r>
        <w:rPr>
          <w:sz w:val="30"/>
        </w:rPr>
        <w:t>ком</w:t>
      </w:r>
      <w:proofErr w:type="gramEnd"/>
      <w:r>
        <w:rPr>
          <w:sz w:val="30"/>
        </w:rPr>
        <w:t>.</w:t>
      </w:r>
      <w:r>
        <w:rPr>
          <w:spacing w:val="1"/>
          <w:sz w:val="30"/>
        </w:rPr>
        <w:t xml:space="preserve"> </w:t>
      </w:r>
      <w:r>
        <w:rPr>
          <w:sz w:val="30"/>
        </w:rPr>
        <w:t>Начинать</w:t>
      </w:r>
      <w:r>
        <w:rPr>
          <w:spacing w:val="1"/>
          <w:sz w:val="30"/>
        </w:rPr>
        <w:t xml:space="preserve"> </w:t>
      </w:r>
      <w:r>
        <w:rPr>
          <w:sz w:val="30"/>
        </w:rPr>
        <w:t>реферат</w:t>
      </w:r>
      <w:r>
        <w:rPr>
          <w:spacing w:val="1"/>
          <w:sz w:val="30"/>
        </w:rPr>
        <w:t xml:space="preserve"> </w:t>
      </w:r>
      <w:r>
        <w:rPr>
          <w:sz w:val="30"/>
        </w:rPr>
        <w:t>необходимо</w:t>
      </w:r>
      <w:r>
        <w:rPr>
          <w:spacing w:val="1"/>
          <w:sz w:val="30"/>
        </w:rPr>
        <w:t xml:space="preserve"> </w:t>
      </w:r>
      <w:r>
        <w:rPr>
          <w:sz w:val="30"/>
        </w:rPr>
        <w:t>с</w:t>
      </w:r>
      <w:r>
        <w:rPr>
          <w:spacing w:val="1"/>
          <w:sz w:val="30"/>
        </w:rPr>
        <w:t xml:space="preserve"> </w:t>
      </w:r>
      <w:r>
        <w:rPr>
          <w:sz w:val="30"/>
        </w:rPr>
        <w:t>изложения</w:t>
      </w:r>
      <w:r>
        <w:rPr>
          <w:spacing w:val="1"/>
          <w:sz w:val="30"/>
        </w:rPr>
        <w:t xml:space="preserve"> </w:t>
      </w:r>
      <w:r>
        <w:rPr>
          <w:sz w:val="30"/>
        </w:rPr>
        <w:t>существа</w:t>
      </w:r>
      <w:r>
        <w:rPr>
          <w:spacing w:val="1"/>
          <w:sz w:val="30"/>
        </w:rPr>
        <w:t xml:space="preserve"> </w:t>
      </w:r>
      <w:r>
        <w:rPr>
          <w:sz w:val="30"/>
        </w:rPr>
        <w:t>дела,</w:t>
      </w:r>
      <w:r>
        <w:rPr>
          <w:spacing w:val="1"/>
          <w:sz w:val="30"/>
        </w:rPr>
        <w:t xml:space="preserve"> </w:t>
      </w:r>
      <w:r>
        <w:rPr>
          <w:sz w:val="30"/>
        </w:rPr>
        <w:t>без</w:t>
      </w:r>
      <w:r>
        <w:rPr>
          <w:spacing w:val="-72"/>
          <w:sz w:val="30"/>
        </w:rPr>
        <w:t xml:space="preserve"> </w:t>
      </w:r>
      <w:r>
        <w:rPr>
          <w:sz w:val="30"/>
        </w:rPr>
        <w:t>вводных фраз, вроде: «Целью настоящей работы (статьи) является ...»</w:t>
      </w:r>
      <w:r>
        <w:rPr>
          <w:spacing w:val="1"/>
          <w:sz w:val="30"/>
        </w:rPr>
        <w:t xml:space="preserve"> </w:t>
      </w:r>
      <w:r>
        <w:rPr>
          <w:sz w:val="30"/>
        </w:rPr>
        <w:t>(</w:t>
      </w:r>
      <w:proofErr w:type="spellStart"/>
      <w:r>
        <w:rPr>
          <w:sz w:val="30"/>
        </w:rPr>
        <w:t>The</w:t>
      </w:r>
      <w:proofErr w:type="spellEnd"/>
      <w:r>
        <w:rPr>
          <w:spacing w:val="27"/>
          <w:sz w:val="30"/>
        </w:rPr>
        <w:t xml:space="preserve"> </w:t>
      </w:r>
      <w:proofErr w:type="spellStart"/>
      <w:r>
        <w:rPr>
          <w:sz w:val="30"/>
        </w:rPr>
        <w:t>aim</w:t>
      </w:r>
      <w:proofErr w:type="spellEnd"/>
      <w:r>
        <w:rPr>
          <w:spacing w:val="26"/>
          <w:sz w:val="30"/>
        </w:rPr>
        <w:t xml:space="preserve"> </w:t>
      </w:r>
      <w:proofErr w:type="spellStart"/>
      <w:r>
        <w:rPr>
          <w:sz w:val="30"/>
        </w:rPr>
        <w:t>of</w:t>
      </w:r>
      <w:proofErr w:type="spellEnd"/>
      <w:r>
        <w:rPr>
          <w:spacing w:val="27"/>
          <w:sz w:val="30"/>
        </w:rPr>
        <w:t xml:space="preserve"> </w:t>
      </w:r>
      <w:proofErr w:type="spellStart"/>
      <w:r>
        <w:rPr>
          <w:sz w:val="30"/>
        </w:rPr>
        <w:t>the</w:t>
      </w:r>
      <w:proofErr w:type="spellEnd"/>
      <w:r>
        <w:rPr>
          <w:spacing w:val="28"/>
          <w:sz w:val="30"/>
        </w:rPr>
        <w:t xml:space="preserve"> </w:t>
      </w:r>
      <w:proofErr w:type="spellStart"/>
      <w:r>
        <w:rPr>
          <w:sz w:val="30"/>
        </w:rPr>
        <w:t>research</w:t>
      </w:r>
      <w:proofErr w:type="spellEnd"/>
      <w:r>
        <w:rPr>
          <w:spacing w:val="28"/>
          <w:sz w:val="30"/>
        </w:rPr>
        <w:t xml:space="preserve"> </w:t>
      </w:r>
      <w:r>
        <w:rPr>
          <w:sz w:val="30"/>
        </w:rPr>
        <w:t>(</w:t>
      </w:r>
      <w:proofErr w:type="spellStart"/>
      <w:r>
        <w:rPr>
          <w:sz w:val="30"/>
        </w:rPr>
        <w:t>article</w:t>
      </w:r>
      <w:proofErr w:type="spellEnd"/>
      <w:r>
        <w:rPr>
          <w:sz w:val="30"/>
        </w:rPr>
        <w:t>),</w:t>
      </w:r>
      <w:r>
        <w:rPr>
          <w:spacing w:val="25"/>
          <w:sz w:val="30"/>
        </w:rPr>
        <w:t xml:space="preserve"> </w:t>
      </w:r>
      <w:r>
        <w:rPr>
          <w:sz w:val="30"/>
        </w:rPr>
        <w:t>«Автор</w:t>
      </w:r>
      <w:r>
        <w:rPr>
          <w:spacing w:val="28"/>
          <w:sz w:val="30"/>
        </w:rPr>
        <w:t xml:space="preserve"> </w:t>
      </w:r>
      <w:r>
        <w:rPr>
          <w:sz w:val="30"/>
        </w:rPr>
        <w:t>в</w:t>
      </w:r>
      <w:r>
        <w:rPr>
          <w:spacing w:val="27"/>
          <w:sz w:val="30"/>
        </w:rPr>
        <w:t xml:space="preserve"> </w:t>
      </w:r>
      <w:r>
        <w:rPr>
          <w:sz w:val="30"/>
        </w:rPr>
        <w:t>данной</w:t>
      </w:r>
      <w:r>
        <w:rPr>
          <w:spacing w:val="26"/>
          <w:sz w:val="30"/>
        </w:rPr>
        <w:t xml:space="preserve"> </w:t>
      </w:r>
      <w:r>
        <w:rPr>
          <w:sz w:val="30"/>
        </w:rPr>
        <w:t>статье</w:t>
      </w:r>
      <w:r>
        <w:rPr>
          <w:spacing w:val="28"/>
          <w:sz w:val="30"/>
        </w:rPr>
        <w:t xml:space="preserve"> </w:t>
      </w:r>
      <w:r>
        <w:rPr>
          <w:sz w:val="30"/>
        </w:rPr>
        <w:t>рассматривает</w:t>
      </w:r>
    </w:p>
    <w:p w:rsidR="00F9171D" w:rsidRPr="00F83872" w:rsidRDefault="00F9171D" w:rsidP="00F9171D">
      <w:pPr>
        <w:pStyle w:val="a3"/>
        <w:ind w:left="398" w:firstLine="0"/>
        <w:rPr>
          <w:lang w:val="en-US"/>
        </w:rPr>
      </w:pPr>
      <w:r w:rsidRPr="00F83872">
        <w:rPr>
          <w:lang w:val="en-US"/>
        </w:rPr>
        <w:t>...»</w:t>
      </w:r>
      <w:r w:rsidRPr="00F83872">
        <w:rPr>
          <w:spacing w:val="-3"/>
          <w:lang w:val="en-US"/>
        </w:rPr>
        <w:t xml:space="preserve"> </w:t>
      </w:r>
      <w:r w:rsidRPr="00F83872">
        <w:rPr>
          <w:lang w:val="en-US"/>
        </w:rPr>
        <w:t>(The</w:t>
      </w:r>
      <w:r w:rsidRPr="00F83872">
        <w:rPr>
          <w:spacing w:val="-2"/>
          <w:lang w:val="en-US"/>
        </w:rPr>
        <w:t xml:space="preserve"> </w:t>
      </w:r>
      <w:r w:rsidRPr="00F83872">
        <w:rPr>
          <w:lang w:val="en-US"/>
        </w:rPr>
        <w:t>author</w:t>
      </w:r>
      <w:r w:rsidRPr="00F83872">
        <w:rPr>
          <w:spacing w:val="-2"/>
          <w:lang w:val="en-US"/>
        </w:rPr>
        <w:t xml:space="preserve"> </w:t>
      </w:r>
      <w:r w:rsidRPr="00F83872">
        <w:rPr>
          <w:lang w:val="en-US"/>
        </w:rPr>
        <w:t>describes/investigates</w:t>
      </w:r>
      <w:r w:rsidRPr="00F83872">
        <w:rPr>
          <w:spacing w:val="-3"/>
          <w:lang w:val="en-US"/>
        </w:rPr>
        <w:t xml:space="preserve"> </w:t>
      </w:r>
      <w:r w:rsidRPr="00F83872">
        <w:rPr>
          <w:lang w:val="en-US"/>
        </w:rPr>
        <w:t>...</w:t>
      </w:r>
      <w:r w:rsidRPr="00F83872">
        <w:rPr>
          <w:spacing w:val="-4"/>
          <w:lang w:val="en-US"/>
        </w:rPr>
        <w:t xml:space="preserve"> </w:t>
      </w:r>
      <w:r w:rsidRPr="00F83872">
        <w:rPr>
          <w:lang w:val="en-US"/>
        </w:rPr>
        <w:t>in</w:t>
      </w:r>
      <w:r w:rsidRPr="00F83872">
        <w:rPr>
          <w:spacing w:val="-2"/>
          <w:lang w:val="en-US"/>
        </w:rPr>
        <w:t xml:space="preserve"> </w:t>
      </w:r>
      <w:r w:rsidRPr="00F83872">
        <w:rPr>
          <w:lang w:val="en-US"/>
        </w:rPr>
        <w:t>this</w:t>
      </w:r>
      <w:r w:rsidRPr="00F83872">
        <w:rPr>
          <w:spacing w:val="-5"/>
          <w:lang w:val="en-US"/>
        </w:rPr>
        <w:t xml:space="preserve"> </w:t>
      </w:r>
      <w:r w:rsidRPr="00F83872">
        <w:rPr>
          <w:lang w:val="en-US"/>
        </w:rPr>
        <w:t>article).</w:t>
      </w:r>
    </w:p>
    <w:p w:rsidR="00F9171D" w:rsidRDefault="00F9171D" w:rsidP="00F9171D">
      <w:pPr>
        <w:pStyle w:val="a3"/>
        <w:spacing w:before="68" w:line="288" w:lineRule="auto"/>
        <w:ind w:left="398" w:right="151"/>
      </w:pPr>
      <w:r>
        <w:t>В тексте реферата не должно быть фраз, лишенных конкретного</w:t>
      </w:r>
      <w:r>
        <w:rPr>
          <w:spacing w:val="1"/>
        </w:rPr>
        <w:t xml:space="preserve"> </w:t>
      </w:r>
      <w:r>
        <w:t>содержания, например, «В конструкции применяется много новинок...»</w:t>
      </w:r>
      <w:r>
        <w:rPr>
          <w:spacing w:val="1"/>
        </w:rPr>
        <w:t xml:space="preserve"> </w:t>
      </w:r>
      <w:r w:rsidRPr="00F83872">
        <w:rPr>
          <w:lang w:val="en-US"/>
        </w:rPr>
        <w:t>(In constructions a lot of innovations are applied), «</w:t>
      </w:r>
      <w:r>
        <w:t>Конструкция</w:t>
      </w:r>
      <w:r w:rsidRPr="00F83872">
        <w:rPr>
          <w:lang w:val="en-US"/>
        </w:rPr>
        <w:t xml:space="preserve"> </w:t>
      </w:r>
      <w:r>
        <w:t>хорошо</w:t>
      </w:r>
      <w:r w:rsidRPr="00F83872">
        <w:rPr>
          <w:spacing w:val="1"/>
          <w:lang w:val="en-US"/>
        </w:rPr>
        <w:t xml:space="preserve"> </w:t>
      </w:r>
      <w:r>
        <w:t>приспособлена</w:t>
      </w:r>
      <w:r w:rsidRPr="00F83872">
        <w:rPr>
          <w:spacing w:val="-1"/>
          <w:lang w:val="en-US"/>
        </w:rPr>
        <w:t xml:space="preserve"> </w:t>
      </w:r>
      <w:r w:rsidRPr="00F83872">
        <w:rPr>
          <w:lang w:val="en-US"/>
        </w:rPr>
        <w:t>...»</w:t>
      </w:r>
      <w:r w:rsidRPr="00F83872">
        <w:rPr>
          <w:spacing w:val="-1"/>
          <w:lang w:val="en-US"/>
        </w:rPr>
        <w:t xml:space="preserve"> </w:t>
      </w:r>
      <w:r>
        <w:t>(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rPr>
          <w:spacing w:val="-1"/>
        </w:rPr>
        <w:t xml:space="preserve"> </w:t>
      </w:r>
      <w:proofErr w:type="spellStart"/>
      <w:r>
        <w:t>is</w:t>
      </w:r>
      <w:proofErr w:type="spellEnd"/>
      <w:r>
        <w:rPr>
          <w:spacing w:val="-3"/>
        </w:rPr>
        <w:t xml:space="preserve"> </w:t>
      </w:r>
      <w:proofErr w:type="spellStart"/>
      <w:r>
        <w:t>well-equipped</w:t>
      </w:r>
      <w:proofErr w:type="spellEnd"/>
      <w:r>
        <w:t>).</w:t>
      </w:r>
    </w:p>
    <w:p w:rsidR="00F9171D" w:rsidRDefault="00F9171D" w:rsidP="00F9171D">
      <w:pPr>
        <w:pStyle w:val="a3"/>
        <w:spacing w:line="288" w:lineRule="auto"/>
        <w:ind w:left="398" w:right="149"/>
      </w:pPr>
      <w:r>
        <w:t>В</w:t>
      </w:r>
      <w:r>
        <w:rPr>
          <w:spacing w:val="-12"/>
        </w:rPr>
        <w:t xml:space="preserve"> </w:t>
      </w:r>
      <w:r>
        <w:t>реферате</w:t>
      </w:r>
      <w:r>
        <w:rPr>
          <w:spacing w:val="-10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должно</w:t>
      </w:r>
      <w:r>
        <w:rPr>
          <w:spacing w:val="-10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лишних</w:t>
      </w:r>
      <w:r>
        <w:rPr>
          <w:spacing w:val="-5"/>
        </w:rPr>
        <w:t xml:space="preserve"> </w:t>
      </w:r>
      <w:r>
        <w:t>слов,</w:t>
      </w:r>
      <w:r>
        <w:rPr>
          <w:spacing w:val="-12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можно</w:t>
      </w:r>
      <w:r>
        <w:rPr>
          <w:spacing w:val="-9"/>
        </w:rPr>
        <w:t xml:space="preserve"> </w:t>
      </w:r>
      <w:proofErr w:type="spellStart"/>
      <w:proofErr w:type="gramStart"/>
      <w:r>
        <w:t>обой</w:t>
      </w:r>
      <w:proofErr w:type="spellEnd"/>
      <w:r>
        <w:t>-</w:t>
      </w:r>
      <w:r>
        <w:rPr>
          <w:spacing w:val="-73"/>
        </w:rPr>
        <w:t xml:space="preserve"> </w:t>
      </w:r>
      <w:proofErr w:type="spellStart"/>
      <w:r>
        <w:t>тись</w:t>
      </w:r>
      <w:proofErr w:type="spellEnd"/>
      <w:proofErr w:type="gramEnd"/>
      <w:r>
        <w:t>, например, вместо «производится ремонт», следует сказать «</w:t>
      </w:r>
      <w:proofErr w:type="spellStart"/>
      <w:r>
        <w:t>ремон</w:t>
      </w:r>
      <w:proofErr w:type="spellEnd"/>
      <w:r>
        <w:t>-</w:t>
      </w:r>
      <w:r>
        <w:rPr>
          <w:spacing w:val="-72"/>
        </w:rPr>
        <w:t xml:space="preserve"> </w:t>
      </w:r>
      <w:r>
        <w:rPr>
          <w:spacing w:val="-1"/>
        </w:rPr>
        <w:t>тируется»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т.д.</w:t>
      </w:r>
      <w:r>
        <w:rPr>
          <w:spacing w:val="-17"/>
        </w:rPr>
        <w:t xml:space="preserve"> </w:t>
      </w:r>
      <w:r>
        <w:rPr>
          <w:spacing w:val="-1"/>
        </w:rPr>
        <w:t>Необходимо</w:t>
      </w:r>
      <w:r>
        <w:rPr>
          <w:spacing w:val="-16"/>
        </w:rPr>
        <w:t xml:space="preserve"> </w:t>
      </w:r>
      <w:r>
        <w:t>избегать</w:t>
      </w:r>
      <w:r>
        <w:rPr>
          <w:spacing w:val="-19"/>
        </w:rPr>
        <w:t xml:space="preserve"> </w:t>
      </w:r>
      <w:r>
        <w:t>длинных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сложных</w:t>
      </w:r>
      <w:r>
        <w:rPr>
          <w:spacing w:val="-16"/>
        </w:rPr>
        <w:t xml:space="preserve"> </w:t>
      </w:r>
      <w:r>
        <w:t>предложений.</w:t>
      </w:r>
    </w:p>
    <w:p w:rsidR="00F9171D" w:rsidRDefault="00F9171D" w:rsidP="00F9171D">
      <w:pPr>
        <w:pStyle w:val="a7"/>
        <w:numPr>
          <w:ilvl w:val="0"/>
          <w:numId w:val="31"/>
        </w:numPr>
        <w:tabs>
          <w:tab w:val="left" w:pos="1407"/>
        </w:tabs>
        <w:spacing w:before="2" w:line="288" w:lineRule="auto"/>
        <w:ind w:left="1106" w:right="151" w:firstLine="0"/>
        <w:jc w:val="both"/>
        <w:rPr>
          <w:sz w:val="30"/>
        </w:rPr>
      </w:pPr>
      <w:r>
        <w:rPr>
          <w:sz w:val="30"/>
        </w:rPr>
        <w:t>Заглавие</w:t>
      </w:r>
      <w:r>
        <w:rPr>
          <w:spacing w:val="3"/>
          <w:sz w:val="30"/>
        </w:rPr>
        <w:t xml:space="preserve"> </w:t>
      </w:r>
      <w:r>
        <w:rPr>
          <w:sz w:val="30"/>
        </w:rPr>
        <w:t>реферата</w:t>
      </w:r>
      <w:r>
        <w:rPr>
          <w:spacing w:val="6"/>
          <w:sz w:val="30"/>
        </w:rPr>
        <w:t xml:space="preserve"> </w:t>
      </w:r>
      <w:r>
        <w:rPr>
          <w:sz w:val="30"/>
        </w:rPr>
        <w:t>может</w:t>
      </w:r>
      <w:r>
        <w:rPr>
          <w:spacing w:val="6"/>
          <w:sz w:val="30"/>
        </w:rPr>
        <w:t xml:space="preserve"> </w:t>
      </w:r>
      <w:r>
        <w:rPr>
          <w:sz w:val="30"/>
        </w:rPr>
        <w:t>быть</w:t>
      </w:r>
      <w:r>
        <w:rPr>
          <w:spacing w:val="5"/>
          <w:sz w:val="30"/>
        </w:rPr>
        <w:t xml:space="preserve"> </w:t>
      </w:r>
      <w:r>
        <w:rPr>
          <w:sz w:val="30"/>
        </w:rPr>
        <w:t>представлено</w:t>
      </w:r>
      <w:r>
        <w:rPr>
          <w:spacing w:val="6"/>
          <w:sz w:val="30"/>
        </w:rPr>
        <w:t xml:space="preserve"> </w:t>
      </w:r>
      <w:r>
        <w:rPr>
          <w:sz w:val="30"/>
        </w:rPr>
        <w:t>в</w:t>
      </w:r>
      <w:r>
        <w:rPr>
          <w:spacing w:val="5"/>
          <w:sz w:val="30"/>
        </w:rPr>
        <w:t xml:space="preserve"> </w:t>
      </w:r>
      <w:r>
        <w:rPr>
          <w:sz w:val="30"/>
        </w:rPr>
        <w:t>двух</w:t>
      </w:r>
      <w:r>
        <w:rPr>
          <w:spacing w:val="6"/>
          <w:sz w:val="30"/>
        </w:rPr>
        <w:t xml:space="preserve"> </w:t>
      </w:r>
      <w:r>
        <w:rPr>
          <w:sz w:val="30"/>
        </w:rPr>
        <w:t>вариантах:</w:t>
      </w:r>
      <w:r>
        <w:rPr>
          <w:spacing w:val="1"/>
          <w:sz w:val="30"/>
        </w:rPr>
        <w:t xml:space="preserve"> </w:t>
      </w:r>
      <w:r>
        <w:rPr>
          <w:sz w:val="30"/>
        </w:rPr>
        <w:t>а)</w:t>
      </w:r>
      <w:r>
        <w:rPr>
          <w:spacing w:val="53"/>
          <w:sz w:val="30"/>
        </w:rPr>
        <w:t xml:space="preserve"> </w:t>
      </w:r>
      <w:r>
        <w:rPr>
          <w:sz w:val="30"/>
        </w:rPr>
        <w:t>заглавием</w:t>
      </w:r>
      <w:r>
        <w:rPr>
          <w:spacing w:val="53"/>
          <w:sz w:val="30"/>
        </w:rPr>
        <w:t xml:space="preserve"> </w:t>
      </w:r>
      <w:r>
        <w:rPr>
          <w:sz w:val="30"/>
        </w:rPr>
        <w:t>служит</w:t>
      </w:r>
      <w:r>
        <w:rPr>
          <w:spacing w:val="54"/>
          <w:sz w:val="30"/>
        </w:rPr>
        <w:t xml:space="preserve"> </w:t>
      </w:r>
      <w:r>
        <w:rPr>
          <w:sz w:val="30"/>
        </w:rPr>
        <w:t>точный</w:t>
      </w:r>
      <w:r>
        <w:rPr>
          <w:spacing w:val="53"/>
          <w:sz w:val="30"/>
        </w:rPr>
        <w:t xml:space="preserve"> </w:t>
      </w:r>
      <w:r>
        <w:rPr>
          <w:sz w:val="30"/>
        </w:rPr>
        <w:t>перевод</w:t>
      </w:r>
      <w:r>
        <w:rPr>
          <w:spacing w:val="54"/>
          <w:sz w:val="30"/>
        </w:rPr>
        <w:t xml:space="preserve"> </w:t>
      </w:r>
      <w:r>
        <w:rPr>
          <w:sz w:val="30"/>
        </w:rPr>
        <w:t>на</w:t>
      </w:r>
      <w:r>
        <w:rPr>
          <w:spacing w:val="54"/>
          <w:sz w:val="30"/>
        </w:rPr>
        <w:t xml:space="preserve"> </w:t>
      </w:r>
      <w:r>
        <w:rPr>
          <w:sz w:val="30"/>
        </w:rPr>
        <w:t>русский</w:t>
      </w:r>
      <w:r>
        <w:rPr>
          <w:spacing w:val="53"/>
          <w:sz w:val="30"/>
        </w:rPr>
        <w:t xml:space="preserve"> </w:t>
      </w:r>
      <w:r>
        <w:rPr>
          <w:sz w:val="30"/>
        </w:rPr>
        <w:t>язык</w:t>
      </w:r>
      <w:r>
        <w:rPr>
          <w:spacing w:val="54"/>
          <w:sz w:val="30"/>
        </w:rPr>
        <w:t xml:space="preserve"> </w:t>
      </w:r>
      <w:r>
        <w:rPr>
          <w:sz w:val="30"/>
        </w:rPr>
        <w:t>заголовка</w:t>
      </w:r>
    </w:p>
    <w:p w:rsidR="00F9171D" w:rsidRPr="00F83872" w:rsidRDefault="00F9171D" w:rsidP="00F9171D">
      <w:pPr>
        <w:pStyle w:val="a3"/>
        <w:spacing w:line="288" w:lineRule="auto"/>
        <w:ind w:left="398" w:right="150" w:firstLine="0"/>
        <w:rPr>
          <w:lang w:val="en-US"/>
        </w:rPr>
      </w:pPr>
      <w:r>
        <w:t xml:space="preserve">первичного документа, </w:t>
      </w:r>
      <w:proofErr w:type="gramStart"/>
      <w:r>
        <w:t>например</w:t>
      </w:r>
      <w:proofErr w:type="gramEnd"/>
      <w:r>
        <w:t xml:space="preserve">: Александр </w:t>
      </w:r>
      <w:proofErr w:type="spellStart"/>
      <w:r>
        <w:t>Леж</w:t>
      </w:r>
      <w:proofErr w:type="spellEnd"/>
      <w:r>
        <w:t xml:space="preserve"> «Крупные компании</w:t>
      </w:r>
      <w:r>
        <w:rPr>
          <w:spacing w:val="1"/>
        </w:rPr>
        <w:t xml:space="preserve"> </w:t>
      </w:r>
      <w:r>
        <w:t xml:space="preserve">производят слишком много продукции?» </w:t>
      </w:r>
      <w:proofErr w:type="spellStart"/>
      <w:r w:rsidRPr="00F83872">
        <w:rPr>
          <w:lang w:val="en-US"/>
        </w:rPr>
        <w:t>Aleksandr</w:t>
      </w:r>
      <w:proofErr w:type="spellEnd"/>
      <w:r w:rsidRPr="00F83872">
        <w:rPr>
          <w:lang w:val="en-US"/>
        </w:rPr>
        <w:t xml:space="preserve"> </w:t>
      </w:r>
      <w:proofErr w:type="spellStart"/>
      <w:r w:rsidRPr="00F83872">
        <w:rPr>
          <w:lang w:val="en-US"/>
        </w:rPr>
        <w:t>Lezh</w:t>
      </w:r>
      <w:proofErr w:type="spellEnd"/>
      <w:r w:rsidRPr="00F83872">
        <w:rPr>
          <w:lang w:val="en-US"/>
        </w:rPr>
        <w:t xml:space="preserve"> "Do the large</w:t>
      </w:r>
      <w:r w:rsidRPr="00F83872">
        <w:rPr>
          <w:spacing w:val="1"/>
          <w:lang w:val="en-US"/>
        </w:rPr>
        <w:t xml:space="preserve"> </w:t>
      </w:r>
      <w:r w:rsidRPr="00F83872">
        <w:rPr>
          <w:lang w:val="en-US"/>
        </w:rPr>
        <w:t>companies</w:t>
      </w:r>
      <w:r w:rsidRPr="00F83872">
        <w:rPr>
          <w:spacing w:val="-4"/>
          <w:lang w:val="en-US"/>
        </w:rPr>
        <w:t xml:space="preserve"> </w:t>
      </w:r>
      <w:r w:rsidRPr="00F83872">
        <w:rPr>
          <w:lang w:val="en-US"/>
        </w:rPr>
        <w:t>produce too many</w:t>
      </w:r>
      <w:r w:rsidRPr="00F83872">
        <w:rPr>
          <w:spacing w:val="-2"/>
          <w:lang w:val="en-US"/>
        </w:rPr>
        <w:t xml:space="preserve"> </w:t>
      </w:r>
      <w:r w:rsidRPr="00F83872">
        <w:rPr>
          <w:lang w:val="en-US"/>
        </w:rPr>
        <w:t>goods?"</w:t>
      </w:r>
    </w:p>
    <w:p w:rsidR="00F9171D" w:rsidRDefault="00F9171D" w:rsidP="00F9171D">
      <w:pPr>
        <w:pStyle w:val="a3"/>
        <w:spacing w:line="288" w:lineRule="auto"/>
        <w:ind w:left="398" w:right="148"/>
      </w:pPr>
      <w:r>
        <w:t xml:space="preserve">б) заглавием реферата является смысловой перевод заголовка </w:t>
      </w:r>
      <w:proofErr w:type="gramStart"/>
      <w:r>
        <w:t>пер-</w:t>
      </w:r>
      <w:r>
        <w:rPr>
          <w:spacing w:val="1"/>
        </w:rPr>
        <w:t xml:space="preserve"> </w:t>
      </w:r>
      <w:proofErr w:type="spellStart"/>
      <w:r>
        <w:t>вичного</w:t>
      </w:r>
      <w:proofErr w:type="spellEnd"/>
      <w:proofErr w:type="gramEnd"/>
      <w:r>
        <w:t xml:space="preserve"> документа, если этот заголовок неточно или недостаточно пол-</w:t>
      </w:r>
      <w:r>
        <w:rPr>
          <w:spacing w:val="1"/>
        </w:rPr>
        <w:t xml:space="preserve"> </w:t>
      </w:r>
      <w:r>
        <w:t>но отражает основное содержание документа. В этом случае заглавие</w:t>
      </w:r>
      <w:r>
        <w:rPr>
          <w:spacing w:val="1"/>
        </w:rPr>
        <w:t xml:space="preserve"> </w:t>
      </w:r>
      <w:r>
        <w:t xml:space="preserve">реферата выносится в квадратные скобки, </w:t>
      </w:r>
      <w:proofErr w:type="gramStart"/>
      <w:r>
        <w:t>например</w:t>
      </w:r>
      <w:proofErr w:type="gramEnd"/>
      <w:r>
        <w:t xml:space="preserve">: [О месте </w:t>
      </w:r>
      <w:proofErr w:type="spellStart"/>
      <w:r>
        <w:t>информа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ции</w:t>
      </w:r>
      <w:proofErr w:type="spellEnd"/>
      <w:r>
        <w:t xml:space="preserve"> среди социальных наук и о причинах препятствующих ее </w:t>
      </w:r>
      <w:proofErr w:type="spellStart"/>
      <w:r>
        <w:t>разви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тию</w:t>
      </w:r>
      <w:proofErr w:type="spellEnd"/>
      <w:r>
        <w:t xml:space="preserve">]. </w:t>
      </w:r>
      <w:r w:rsidRPr="00F83872">
        <w:rPr>
          <w:lang w:val="en-US"/>
        </w:rPr>
        <w:t xml:space="preserve">Butten W.E. We know the enemy – do we know our friends? </w:t>
      </w:r>
      <w:r>
        <w:t>Такое</w:t>
      </w:r>
      <w:r>
        <w:rPr>
          <w:spacing w:val="1"/>
        </w:rPr>
        <w:t xml:space="preserve"> </w:t>
      </w:r>
      <w:r>
        <w:t>заглавие реферата рекомендуется составлять после того, как полностью</w:t>
      </w:r>
      <w:r>
        <w:rPr>
          <w:spacing w:val="1"/>
        </w:rPr>
        <w:t xml:space="preserve"> </w:t>
      </w:r>
      <w:r>
        <w:t>уяснена</w:t>
      </w:r>
      <w:r>
        <w:rPr>
          <w:spacing w:val="-1"/>
        </w:rPr>
        <w:t xml:space="preserve"> </w:t>
      </w:r>
      <w:r>
        <w:t>сущность</w:t>
      </w:r>
      <w:r>
        <w:rPr>
          <w:spacing w:val="-2"/>
        </w:rPr>
        <w:t xml:space="preserve"> </w:t>
      </w:r>
      <w:r>
        <w:t>оригинального текста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составлен</w:t>
      </w:r>
      <w:r>
        <w:rPr>
          <w:spacing w:val="-2"/>
        </w:rPr>
        <w:t xml:space="preserve"> </w:t>
      </w:r>
      <w:r>
        <w:t>реферат.</w:t>
      </w:r>
    </w:p>
    <w:p w:rsidR="00F9171D" w:rsidRDefault="00F9171D" w:rsidP="00F9171D">
      <w:pPr>
        <w:pStyle w:val="a7"/>
        <w:numPr>
          <w:ilvl w:val="0"/>
          <w:numId w:val="31"/>
        </w:numPr>
        <w:tabs>
          <w:tab w:val="left" w:pos="1416"/>
        </w:tabs>
        <w:spacing w:line="288" w:lineRule="auto"/>
        <w:ind w:left="398" w:right="152" w:firstLine="708"/>
        <w:jc w:val="both"/>
        <w:rPr>
          <w:sz w:val="30"/>
        </w:rPr>
      </w:pPr>
      <w:r>
        <w:rPr>
          <w:sz w:val="30"/>
        </w:rPr>
        <w:t>Термины. В тексте реферата должна быть использована научная</w:t>
      </w:r>
      <w:r>
        <w:rPr>
          <w:spacing w:val="-72"/>
          <w:sz w:val="30"/>
        </w:rPr>
        <w:t xml:space="preserve"> </w:t>
      </w:r>
      <w:r>
        <w:rPr>
          <w:sz w:val="30"/>
        </w:rPr>
        <w:t>терминология,</w:t>
      </w:r>
      <w:r>
        <w:rPr>
          <w:spacing w:val="36"/>
          <w:sz w:val="30"/>
        </w:rPr>
        <w:t xml:space="preserve"> </w:t>
      </w:r>
      <w:r>
        <w:rPr>
          <w:sz w:val="30"/>
        </w:rPr>
        <w:t>принятая</w:t>
      </w:r>
      <w:r>
        <w:rPr>
          <w:spacing w:val="39"/>
          <w:sz w:val="30"/>
        </w:rPr>
        <w:t xml:space="preserve"> </w:t>
      </w:r>
      <w:r>
        <w:rPr>
          <w:sz w:val="30"/>
        </w:rPr>
        <w:t>в</w:t>
      </w:r>
      <w:r>
        <w:rPr>
          <w:spacing w:val="37"/>
          <w:sz w:val="30"/>
        </w:rPr>
        <w:t xml:space="preserve"> </w:t>
      </w:r>
      <w:r>
        <w:rPr>
          <w:sz w:val="30"/>
        </w:rPr>
        <w:t>русскоязычной</w:t>
      </w:r>
      <w:r>
        <w:rPr>
          <w:spacing w:val="38"/>
          <w:sz w:val="30"/>
        </w:rPr>
        <w:t xml:space="preserve"> </w:t>
      </w:r>
      <w:r>
        <w:rPr>
          <w:sz w:val="30"/>
        </w:rPr>
        <w:t>и</w:t>
      </w:r>
      <w:r>
        <w:rPr>
          <w:spacing w:val="38"/>
          <w:sz w:val="30"/>
        </w:rPr>
        <w:t xml:space="preserve"> </w:t>
      </w:r>
      <w:r>
        <w:rPr>
          <w:sz w:val="30"/>
        </w:rPr>
        <w:t>англоязычной</w:t>
      </w:r>
      <w:r>
        <w:rPr>
          <w:spacing w:val="37"/>
          <w:sz w:val="30"/>
        </w:rPr>
        <w:t xml:space="preserve"> </w:t>
      </w:r>
      <w:r>
        <w:rPr>
          <w:sz w:val="30"/>
        </w:rPr>
        <w:t>литературах</w:t>
      </w:r>
    </w:p>
    <w:p w:rsidR="00F9171D" w:rsidRDefault="00F9171D" w:rsidP="00F9171D">
      <w:pPr>
        <w:spacing w:line="288" w:lineRule="auto"/>
        <w:jc w:val="both"/>
        <w:rPr>
          <w:sz w:val="30"/>
        </w:rPr>
        <w:sectPr w:rsidR="00F9171D"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right="434" w:firstLine="0"/>
      </w:pPr>
      <w:r>
        <w:lastRenderedPageBreak/>
        <w:t xml:space="preserve">по данной отрасли науки и техники. Не следует употреблять </w:t>
      </w:r>
      <w:proofErr w:type="spellStart"/>
      <w:proofErr w:type="gramStart"/>
      <w:r>
        <w:t>иностран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ные</w:t>
      </w:r>
      <w:proofErr w:type="spellEnd"/>
      <w:proofErr w:type="gramEnd"/>
      <w:r>
        <w:t xml:space="preserve"> термины, если имеются равнозначные русские. Термины – это </w:t>
      </w:r>
      <w:proofErr w:type="spellStart"/>
      <w:proofErr w:type="gramStart"/>
      <w:r>
        <w:t>сло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ва</w:t>
      </w:r>
      <w:proofErr w:type="spellEnd"/>
      <w:proofErr w:type="gramEnd"/>
      <w:r>
        <w:t xml:space="preserve"> специальные, ограниченные своим особым назначением; слова, </w:t>
      </w:r>
      <w:proofErr w:type="spellStart"/>
      <w:r>
        <w:t>стре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мящиеся</w:t>
      </w:r>
      <w:proofErr w:type="spellEnd"/>
      <w:r>
        <w:t xml:space="preserve"> быть однозначными как точное выражение понятий и </w:t>
      </w:r>
      <w:proofErr w:type="spellStart"/>
      <w:r>
        <w:t>называ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ние</w:t>
      </w:r>
      <w:proofErr w:type="spellEnd"/>
      <w:r>
        <w:rPr>
          <w:spacing w:val="-2"/>
        </w:rPr>
        <w:t xml:space="preserve"> </w:t>
      </w:r>
      <w:r>
        <w:t>вещей.</w:t>
      </w:r>
      <w:r>
        <w:rPr>
          <w:spacing w:val="-3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науке,</w:t>
      </w:r>
      <w:r>
        <w:rPr>
          <w:spacing w:val="-5"/>
        </w:rPr>
        <w:t xml:space="preserve"> </w:t>
      </w:r>
      <w:r>
        <w:t>технике,</w:t>
      </w:r>
      <w:r>
        <w:rPr>
          <w:spacing w:val="-4"/>
        </w:rPr>
        <w:t xml:space="preserve"> </w:t>
      </w:r>
      <w:r>
        <w:t>политике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дипломатии.</w:t>
      </w:r>
    </w:p>
    <w:p w:rsidR="00F9171D" w:rsidRDefault="00F9171D" w:rsidP="00F9171D">
      <w:pPr>
        <w:pStyle w:val="a3"/>
        <w:spacing w:before="1" w:line="288" w:lineRule="auto"/>
        <w:ind w:right="435"/>
      </w:pPr>
      <w:r>
        <w:t>Термины существуют не просто в языке, а в составе определенной</w:t>
      </w:r>
      <w:r>
        <w:rPr>
          <w:spacing w:val="1"/>
        </w:rPr>
        <w:t xml:space="preserve"> </w:t>
      </w:r>
      <w:r>
        <w:t>терминологии. Если в общем языке (вне данной терминологии) слово</w:t>
      </w:r>
      <w:r>
        <w:rPr>
          <w:spacing w:val="1"/>
        </w:rPr>
        <w:t xml:space="preserve"> </w:t>
      </w:r>
      <w:r>
        <w:t>может быть многозначным, то, попадая в определенную терминологию,</w:t>
      </w:r>
      <w:r>
        <w:rPr>
          <w:spacing w:val="1"/>
        </w:rPr>
        <w:t xml:space="preserve"> </w:t>
      </w:r>
      <w:r>
        <w:t>оно приобретает однозначность</w:t>
      </w:r>
      <w:r>
        <w:rPr>
          <w:i/>
        </w:rPr>
        <w:t xml:space="preserve">. </w:t>
      </w:r>
      <w:r>
        <w:t>Термин не нуждается в контексте, как</w:t>
      </w:r>
      <w:r>
        <w:rPr>
          <w:spacing w:val="1"/>
        </w:rPr>
        <w:t xml:space="preserve"> </w:t>
      </w:r>
      <w:r>
        <w:t>обычное</w:t>
      </w:r>
      <w:r>
        <w:rPr>
          <w:spacing w:val="-1"/>
        </w:rPr>
        <w:t xml:space="preserve"> </w:t>
      </w:r>
      <w:r>
        <w:t>слово,</w:t>
      </w:r>
      <w:r>
        <w:rPr>
          <w:spacing w:val="-2"/>
        </w:rPr>
        <w:t xml:space="preserve"> </w:t>
      </w:r>
      <w:r>
        <w:t>так как он</w:t>
      </w:r>
    </w:p>
    <w:p w:rsidR="00F9171D" w:rsidRDefault="00F9171D" w:rsidP="00F9171D">
      <w:pPr>
        <w:pStyle w:val="a7"/>
        <w:numPr>
          <w:ilvl w:val="0"/>
          <w:numId w:val="30"/>
        </w:numPr>
        <w:tabs>
          <w:tab w:val="left" w:pos="1169"/>
        </w:tabs>
        <w:spacing w:line="288" w:lineRule="auto"/>
        <w:ind w:right="437" w:firstLine="708"/>
        <w:jc w:val="both"/>
        <w:rPr>
          <w:sz w:val="30"/>
        </w:rPr>
      </w:pPr>
      <w:r>
        <w:rPr>
          <w:sz w:val="30"/>
        </w:rPr>
        <w:t xml:space="preserve">член определенной терминологии, что и выступает вместо </w:t>
      </w:r>
      <w:proofErr w:type="gramStart"/>
      <w:r>
        <w:rPr>
          <w:sz w:val="30"/>
        </w:rPr>
        <w:t>кон-</w:t>
      </w:r>
      <w:r>
        <w:rPr>
          <w:spacing w:val="1"/>
          <w:sz w:val="30"/>
        </w:rPr>
        <w:t xml:space="preserve"> </w:t>
      </w:r>
      <w:r>
        <w:rPr>
          <w:sz w:val="30"/>
        </w:rPr>
        <w:t>текста</w:t>
      </w:r>
      <w:proofErr w:type="gramEnd"/>
      <w:r>
        <w:rPr>
          <w:sz w:val="30"/>
        </w:rPr>
        <w:t>;</w:t>
      </w:r>
    </w:p>
    <w:p w:rsidR="00F9171D" w:rsidRDefault="00F9171D" w:rsidP="00F9171D">
      <w:pPr>
        <w:pStyle w:val="a7"/>
        <w:numPr>
          <w:ilvl w:val="0"/>
          <w:numId w:val="30"/>
        </w:numPr>
        <w:tabs>
          <w:tab w:val="left" w:pos="1236"/>
        </w:tabs>
        <w:spacing w:line="288" w:lineRule="auto"/>
        <w:ind w:right="434" w:firstLine="708"/>
        <w:jc w:val="both"/>
        <w:rPr>
          <w:sz w:val="30"/>
        </w:rPr>
      </w:pPr>
      <w:r>
        <w:rPr>
          <w:sz w:val="30"/>
        </w:rPr>
        <w:t>может</w:t>
      </w:r>
      <w:r>
        <w:rPr>
          <w:spacing w:val="1"/>
          <w:sz w:val="30"/>
        </w:rPr>
        <w:t xml:space="preserve"> </w:t>
      </w:r>
      <w:r>
        <w:rPr>
          <w:sz w:val="30"/>
        </w:rPr>
        <w:t>употребляться</w:t>
      </w:r>
      <w:r>
        <w:rPr>
          <w:spacing w:val="1"/>
          <w:sz w:val="30"/>
        </w:rPr>
        <w:t xml:space="preserve"> </w:t>
      </w:r>
      <w:r>
        <w:rPr>
          <w:sz w:val="30"/>
        </w:rPr>
        <w:t>изолированно,</w:t>
      </w:r>
      <w:r>
        <w:rPr>
          <w:spacing w:val="1"/>
          <w:sz w:val="30"/>
        </w:rPr>
        <w:t xml:space="preserve"> </w:t>
      </w:r>
      <w:proofErr w:type="gramStart"/>
      <w:r>
        <w:rPr>
          <w:sz w:val="30"/>
        </w:rPr>
        <w:t>например</w:t>
      </w:r>
      <w:proofErr w:type="gramEnd"/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текстах</w:t>
      </w:r>
      <w:r>
        <w:rPr>
          <w:spacing w:val="1"/>
          <w:sz w:val="30"/>
        </w:rPr>
        <w:t xml:space="preserve"> </w:t>
      </w:r>
      <w:r>
        <w:rPr>
          <w:sz w:val="30"/>
        </w:rPr>
        <w:t>ре-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естров</w:t>
      </w:r>
      <w:proofErr w:type="spellEnd"/>
      <w:r>
        <w:rPr>
          <w:spacing w:val="-1"/>
          <w:sz w:val="30"/>
        </w:rPr>
        <w:t xml:space="preserve"> </w:t>
      </w:r>
      <w:r>
        <w:rPr>
          <w:sz w:val="30"/>
        </w:rPr>
        <w:t>или</w:t>
      </w:r>
      <w:r>
        <w:rPr>
          <w:spacing w:val="-1"/>
          <w:sz w:val="30"/>
        </w:rPr>
        <w:t xml:space="preserve"> </w:t>
      </w:r>
      <w:r>
        <w:rPr>
          <w:sz w:val="30"/>
        </w:rPr>
        <w:t>заказов</w:t>
      </w:r>
      <w:r>
        <w:rPr>
          <w:spacing w:val="-4"/>
          <w:sz w:val="30"/>
        </w:rPr>
        <w:t xml:space="preserve"> </w:t>
      </w:r>
      <w:r>
        <w:rPr>
          <w:sz w:val="30"/>
        </w:rPr>
        <w:t>в</w:t>
      </w:r>
      <w:r>
        <w:rPr>
          <w:spacing w:val="-1"/>
          <w:sz w:val="30"/>
        </w:rPr>
        <w:t xml:space="preserve"> </w:t>
      </w:r>
      <w:r>
        <w:rPr>
          <w:sz w:val="30"/>
        </w:rPr>
        <w:t>технике;</w:t>
      </w:r>
    </w:p>
    <w:p w:rsidR="00F9171D" w:rsidRDefault="00F9171D" w:rsidP="00F9171D">
      <w:pPr>
        <w:pStyle w:val="a7"/>
        <w:numPr>
          <w:ilvl w:val="0"/>
          <w:numId w:val="30"/>
        </w:numPr>
        <w:tabs>
          <w:tab w:val="left" w:pos="1193"/>
        </w:tabs>
        <w:spacing w:line="288" w:lineRule="auto"/>
        <w:ind w:right="438" w:firstLine="708"/>
        <w:jc w:val="both"/>
        <w:rPr>
          <w:sz w:val="30"/>
        </w:rPr>
      </w:pPr>
      <w:r>
        <w:rPr>
          <w:sz w:val="30"/>
        </w:rPr>
        <w:t>для чего и должен быть однозначным не вообще в языке, а в</w:t>
      </w:r>
      <w:r>
        <w:rPr>
          <w:spacing w:val="1"/>
          <w:sz w:val="30"/>
        </w:rPr>
        <w:t xml:space="preserve"> </w:t>
      </w:r>
      <w:r>
        <w:rPr>
          <w:sz w:val="30"/>
        </w:rPr>
        <w:t>пределах</w:t>
      </w:r>
      <w:r>
        <w:rPr>
          <w:spacing w:val="-1"/>
          <w:sz w:val="30"/>
        </w:rPr>
        <w:t xml:space="preserve"> </w:t>
      </w:r>
      <w:r>
        <w:rPr>
          <w:sz w:val="30"/>
        </w:rPr>
        <w:t>данной</w:t>
      </w:r>
      <w:r>
        <w:rPr>
          <w:spacing w:val="-1"/>
          <w:sz w:val="30"/>
        </w:rPr>
        <w:t xml:space="preserve"> </w:t>
      </w:r>
      <w:r>
        <w:rPr>
          <w:sz w:val="30"/>
        </w:rPr>
        <w:t>терминологии.</w:t>
      </w:r>
    </w:p>
    <w:p w:rsidR="00F9171D" w:rsidRDefault="00F9171D" w:rsidP="00F9171D">
      <w:pPr>
        <w:pStyle w:val="a7"/>
        <w:numPr>
          <w:ilvl w:val="0"/>
          <w:numId w:val="31"/>
        </w:numPr>
        <w:tabs>
          <w:tab w:val="left" w:pos="1143"/>
        </w:tabs>
        <w:spacing w:line="288" w:lineRule="auto"/>
        <w:ind w:right="433" w:firstLine="708"/>
        <w:jc w:val="both"/>
        <w:rPr>
          <w:sz w:val="30"/>
        </w:rPr>
      </w:pPr>
      <w:r>
        <w:rPr>
          <w:sz w:val="30"/>
        </w:rPr>
        <w:t>В тексте реферата следует сокращать слова и выражения, часто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повторяющиеся в данном реферате. После упоминания часто </w:t>
      </w:r>
      <w:proofErr w:type="spellStart"/>
      <w:proofErr w:type="gramStart"/>
      <w:r>
        <w:rPr>
          <w:sz w:val="30"/>
        </w:rPr>
        <w:t>повторя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ющегося</w:t>
      </w:r>
      <w:proofErr w:type="spellEnd"/>
      <w:proofErr w:type="gramEnd"/>
      <w:r>
        <w:rPr>
          <w:sz w:val="30"/>
        </w:rPr>
        <w:t xml:space="preserve"> слова (или выражения) в скобках указывается его заглавная</w:t>
      </w:r>
      <w:r>
        <w:rPr>
          <w:spacing w:val="1"/>
          <w:sz w:val="30"/>
        </w:rPr>
        <w:t xml:space="preserve"> </w:t>
      </w:r>
      <w:r>
        <w:rPr>
          <w:sz w:val="30"/>
        </w:rPr>
        <w:t>буква</w:t>
      </w:r>
      <w:r>
        <w:rPr>
          <w:spacing w:val="1"/>
          <w:sz w:val="30"/>
        </w:rPr>
        <w:t xml:space="preserve"> </w:t>
      </w:r>
      <w:r>
        <w:rPr>
          <w:sz w:val="30"/>
        </w:rPr>
        <w:t>(или</w:t>
      </w:r>
      <w:r>
        <w:rPr>
          <w:spacing w:val="1"/>
          <w:sz w:val="30"/>
        </w:rPr>
        <w:t xml:space="preserve"> </w:t>
      </w:r>
      <w:r>
        <w:rPr>
          <w:sz w:val="30"/>
        </w:rPr>
        <w:t>буквы),</w:t>
      </w:r>
      <w:r>
        <w:rPr>
          <w:spacing w:val="1"/>
          <w:sz w:val="30"/>
        </w:rPr>
        <w:t xml:space="preserve"> </w:t>
      </w:r>
      <w:r>
        <w:rPr>
          <w:sz w:val="30"/>
        </w:rPr>
        <w:t>например:</w:t>
      </w:r>
      <w:r>
        <w:rPr>
          <w:spacing w:val="1"/>
          <w:sz w:val="30"/>
        </w:rPr>
        <w:t xml:space="preserve"> </w:t>
      </w:r>
      <w:r>
        <w:rPr>
          <w:sz w:val="30"/>
        </w:rPr>
        <w:t>валовой</w:t>
      </w:r>
      <w:r>
        <w:rPr>
          <w:spacing w:val="1"/>
          <w:sz w:val="30"/>
        </w:rPr>
        <w:t xml:space="preserve"> </w:t>
      </w:r>
      <w:r>
        <w:rPr>
          <w:sz w:val="30"/>
        </w:rPr>
        <w:t>внутренний</w:t>
      </w:r>
      <w:r>
        <w:rPr>
          <w:spacing w:val="1"/>
          <w:sz w:val="30"/>
        </w:rPr>
        <w:t xml:space="preserve"> </w:t>
      </w:r>
      <w:r>
        <w:rPr>
          <w:sz w:val="30"/>
        </w:rPr>
        <w:t>продукт</w:t>
      </w:r>
      <w:r>
        <w:rPr>
          <w:spacing w:val="1"/>
          <w:sz w:val="30"/>
        </w:rPr>
        <w:t xml:space="preserve"> </w:t>
      </w:r>
      <w:r>
        <w:rPr>
          <w:sz w:val="30"/>
        </w:rPr>
        <w:t>(ВВП)</w:t>
      </w:r>
      <w:r>
        <w:rPr>
          <w:spacing w:val="1"/>
          <w:sz w:val="30"/>
        </w:rPr>
        <w:t xml:space="preserve"> </w:t>
      </w:r>
      <w:r>
        <w:rPr>
          <w:sz w:val="30"/>
        </w:rPr>
        <w:t>−</w:t>
      </w:r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gross</w:t>
      </w:r>
      <w:proofErr w:type="spell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domestic</w:t>
      </w:r>
      <w:proofErr w:type="spellEnd"/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product</w:t>
      </w:r>
      <w:proofErr w:type="spellEnd"/>
      <w:r>
        <w:rPr>
          <w:spacing w:val="75"/>
          <w:sz w:val="30"/>
        </w:rPr>
        <w:t xml:space="preserve"> </w:t>
      </w:r>
      <w:r>
        <w:rPr>
          <w:sz w:val="30"/>
        </w:rPr>
        <w:t>(GDP),</w:t>
      </w:r>
      <w:r>
        <w:rPr>
          <w:spacing w:val="75"/>
          <w:sz w:val="30"/>
        </w:rPr>
        <w:t xml:space="preserve"> </w:t>
      </w:r>
      <w:r>
        <w:rPr>
          <w:sz w:val="30"/>
        </w:rPr>
        <w:t>которое</w:t>
      </w:r>
      <w:r>
        <w:rPr>
          <w:spacing w:val="75"/>
          <w:sz w:val="30"/>
        </w:rPr>
        <w:t xml:space="preserve"> </w:t>
      </w:r>
      <w:r>
        <w:rPr>
          <w:sz w:val="30"/>
        </w:rPr>
        <w:t>затем</w:t>
      </w:r>
      <w:r>
        <w:rPr>
          <w:spacing w:val="75"/>
          <w:sz w:val="30"/>
        </w:rPr>
        <w:t xml:space="preserve"> </w:t>
      </w:r>
      <w:r>
        <w:rPr>
          <w:sz w:val="30"/>
        </w:rPr>
        <w:t>повторяется</w:t>
      </w:r>
      <w:r>
        <w:rPr>
          <w:spacing w:val="75"/>
          <w:sz w:val="30"/>
        </w:rPr>
        <w:t xml:space="preserve"> </w:t>
      </w:r>
      <w:r>
        <w:rPr>
          <w:sz w:val="30"/>
        </w:rPr>
        <w:t>без</w:t>
      </w:r>
      <w:r>
        <w:rPr>
          <w:spacing w:val="75"/>
          <w:sz w:val="30"/>
        </w:rPr>
        <w:t xml:space="preserve"> </w:t>
      </w:r>
      <w:r>
        <w:rPr>
          <w:sz w:val="30"/>
        </w:rPr>
        <w:t>скобок.</w:t>
      </w:r>
      <w:r>
        <w:rPr>
          <w:spacing w:val="-72"/>
          <w:sz w:val="30"/>
        </w:rPr>
        <w:t xml:space="preserve"> </w:t>
      </w:r>
      <w:r>
        <w:rPr>
          <w:sz w:val="30"/>
        </w:rPr>
        <w:t>В реферате можно сокращать одно или, самое большее, два слова (или</w:t>
      </w:r>
      <w:r>
        <w:rPr>
          <w:spacing w:val="1"/>
          <w:sz w:val="30"/>
        </w:rPr>
        <w:t xml:space="preserve"> </w:t>
      </w:r>
      <w:r>
        <w:rPr>
          <w:sz w:val="30"/>
        </w:rPr>
        <w:t>выражения).</w:t>
      </w:r>
      <w:r>
        <w:rPr>
          <w:spacing w:val="-3"/>
          <w:sz w:val="30"/>
        </w:rPr>
        <w:t xml:space="preserve"> </w:t>
      </w:r>
      <w:r>
        <w:rPr>
          <w:sz w:val="30"/>
        </w:rPr>
        <w:t>В</w:t>
      </w:r>
      <w:r>
        <w:rPr>
          <w:spacing w:val="-2"/>
          <w:sz w:val="30"/>
        </w:rPr>
        <w:t xml:space="preserve"> </w:t>
      </w:r>
      <w:r>
        <w:rPr>
          <w:sz w:val="30"/>
        </w:rPr>
        <w:t>заголовках</w:t>
      </w:r>
      <w:r>
        <w:rPr>
          <w:spacing w:val="-1"/>
          <w:sz w:val="30"/>
        </w:rPr>
        <w:t xml:space="preserve"> </w:t>
      </w:r>
      <w:r>
        <w:rPr>
          <w:sz w:val="30"/>
        </w:rPr>
        <w:t>сокращения не допускаются.</w:t>
      </w:r>
    </w:p>
    <w:p w:rsidR="00F9171D" w:rsidRDefault="00F9171D" w:rsidP="00F9171D">
      <w:pPr>
        <w:pStyle w:val="a7"/>
        <w:numPr>
          <w:ilvl w:val="0"/>
          <w:numId w:val="29"/>
        </w:numPr>
        <w:tabs>
          <w:tab w:val="left" w:pos="1308"/>
        </w:tabs>
        <w:spacing w:before="1" w:line="288" w:lineRule="auto"/>
        <w:ind w:right="433" w:firstLine="708"/>
        <w:jc w:val="both"/>
        <w:rPr>
          <w:sz w:val="30"/>
        </w:rPr>
      </w:pPr>
      <w:r>
        <w:rPr>
          <w:sz w:val="30"/>
        </w:rPr>
        <w:t xml:space="preserve">Фамилии в тексте реферата, как правило, рекомендуется </w:t>
      </w:r>
      <w:proofErr w:type="gramStart"/>
      <w:r>
        <w:rPr>
          <w:sz w:val="30"/>
        </w:rPr>
        <w:t>при-</w:t>
      </w:r>
      <w:r>
        <w:rPr>
          <w:spacing w:val="1"/>
          <w:sz w:val="30"/>
        </w:rPr>
        <w:t xml:space="preserve"> </w:t>
      </w:r>
      <w:r>
        <w:rPr>
          <w:sz w:val="30"/>
        </w:rPr>
        <w:t>водить</w:t>
      </w:r>
      <w:proofErr w:type="gramEnd"/>
      <w:r>
        <w:rPr>
          <w:sz w:val="30"/>
        </w:rPr>
        <w:t xml:space="preserve"> на языке оригинала. Фамилии хорошо известных в России </w:t>
      </w:r>
      <w:proofErr w:type="spellStart"/>
      <w:proofErr w:type="gramStart"/>
      <w:r>
        <w:rPr>
          <w:sz w:val="30"/>
        </w:rPr>
        <w:t>ино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r>
        <w:rPr>
          <w:sz w:val="30"/>
        </w:rPr>
        <w:t>странных</w:t>
      </w:r>
      <w:proofErr w:type="gramEnd"/>
      <w:r>
        <w:rPr>
          <w:sz w:val="30"/>
        </w:rPr>
        <w:t xml:space="preserve"> ученых и специалистов следует писать в русской </w:t>
      </w:r>
      <w:proofErr w:type="spellStart"/>
      <w:r>
        <w:rPr>
          <w:sz w:val="30"/>
        </w:rPr>
        <w:t>транскрип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ции</w:t>
      </w:r>
      <w:proofErr w:type="spellEnd"/>
      <w:r>
        <w:rPr>
          <w:sz w:val="30"/>
        </w:rPr>
        <w:t xml:space="preserve">. Географические названия даются в русской транскрипции в </w:t>
      </w:r>
      <w:proofErr w:type="spellStart"/>
      <w:proofErr w:type="gramStart"/>
      <w:r>
        <w:rPr>
          <w:sz w:val="30"/>
        </w:rPr>
        <w:t>соот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ветствии</w:t>
      </w:r>
      <w:proofErr w:type="spellEnd"/>
      <w:proofErr w:type="gramEnd"/>
      <w:r>
        <w:rPr>
          <w:sz w:val="30"/>
        </w:rPr>
        <w:t xml:space="preserve"> с последним изданием «Атласа мира». В случае отсутствия в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указателе к «Атласу мира» русской транскрипции названий, </w:t>
      </w:r>
      <w:proofErr w:type="gramStart"/>
      <w:r>
        <w:rPr>
          <w:sz w:val="30"/>
        </w:rPr>
        <w:t>упомяну-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тых</w:t>
      </w:r>
      <w:proofErr w:type="spellEnd"/>
      <w:proofErr w:type="gramEnd"/>
      <w:r>
        <w:rPr>
          <w:sz w:val="30"/>
        </w:rPr>
        <w:t xml:space="preserve"> в реферате, они приводятся на языке оригинала. Название страны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следует давать с учетом установленных сокращений, </w:t>
      </w:r>
      <w:proofErr w:type="gramStart"/>
      <w:r>
        <w:rPr>
          <w:sz w:val="30"/>
        </w:rPr>
        <w:t>например</w:t>
      </w:r>
      <w:proofErr w:type="gramEnd"/>
      <w:r>
        <w:rPr>
          <w:sz w:val="30"/>
        </w:rPr>
        <w:t>: США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(USA). Название фирм, учреждений, организаций дается в </w:t>
      </w:r>
      <w:proofErr w:type="spellStart"/>
      <w:proofErr w:type="gramStart"/>
      <w:r>
        <w:rPr>
          <w:sz w:val="30"/>
        </w:rPr>
        <w:t>оригиналь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r>
        <w:rPr>
          <w:sz w:val="30"/>
        </w:rPr>
        <w:t>ном</w:t>
      </w:r>
      <w:proofErr w:type="gramEnd"/>
      <w:r>
        <w:rPr>
          <w:sz w:val="30"/>
        </w:rPr>
        <w:t xml:space="preserve"> написании. После названия в круглых скобках указывается страна,</w:t>
      </w:r>
      <w:r>
        <w:rPr>
          <w:spacing w:val="1"/>
          <w:sz w:val="30"/>
        </w:rPr>
        <w:t xml:space="preserve"> </w:t>
      </w:r>
      <w:proofErr w:type="gramStart"/>
      <w:r>
        <w:rPr>
          <w:sz w:val="30"/>
        </w:rPr>
        <w:t>например</w:t>
      </w:r>
      <w:proofErr w:type="gramEnd"/>
      <w:r>
        <w:rPr>
          <w:sz w:val="30"/>
        </w:rPr>
        <w:t>:</w:t>
      </w:r>
      <w:r>
        <w:rPr>
          <w:spacing w:val="25"/>
          <w:sz w:val="30"/>
        </w:rPr>
        <w:t xml:space="preserve"> </w:t>
      </w:r>
      <w:proofErr w:type="spellStart"/>
      <w:r>
        <w:rPr>
          <w:sz w:val="30"/>
        </w:rPr>
        <w:t>Lakheed</w:t>
      </w:r>
      <w:proofErr w:type="spellEnd"/>
      <w:r>
        <w:rPr>
          <w:spacing w:val="26"/>
          <w:sz w:val="30"/>
        </w:rPr>
        <w:t xml:space="preserve"> </w:t>
      </w:r>
      <w:r>
        <w:rPr>
          <w:sz w:val="30"/>
        </w:rPr>
        <w:t>(USA),</w:t>
      </w:r>
      <w:r>
        <w:rPr>
          <w:spacing w:val="24"/>
          <w:sz w:val="30"/>
        </w:rPr>
        <w:t xml:space="preserve"> </w:t>
      </w:r>
      <w:proofErr w:type="spellStart"/>
      <w:r>
        <w:rPr>
          <w:sz w:val="30"/>
        </w:rPr>
        <w:t>Alpha</w:t>
      </w:r>
      <w:proofErr w:type="spellEnd"/>
      <w:r>
        <w:rPr>
          <w:spacing w:val="26"/>
          <w:sz w:val="30"/>
        </w:rPr>
        <w:t xml:space="preserve"> </w:t>
      </w:r>
      <w:proofErr w:type="spellStart"/>
      <w:r>
        <w:rPr>
          <w:sz w:val="30"/>
        </w:rPr>
        <w:t>Limited</w:t>
      </w:r>
      <w:proofErr w:type="spellEnd"/>
      <w:r>
        <w:rPr>
          <w:spacing w:val="26"/>
          <w:sz w:val="30"/>
        </w:rPr>
        <w:t xml:space="preserve"> </w:t>
      </w:r>
      <w:r>
        <w:rPr>
          <w:sz w:val="30"/>
        </w:rPr>
        <w:t>(</w:t>
      </w:r>
      <w:proofErr w:type="spellStart"/>
      <w:r>
        <w:rPr>
          <w:sz w:val="30"/>
        </w:rPr>
        <w:t>Ireland</w:t>
      </w:r>
      <w:proofErr w:type="spellEnd"/>
      <w:r>
        <w:rPr>
          <w:sz w:val="30"/>
        </w:rPr>
        <w:t>)</w:t>
      </w:r>
      <w:r>
        <w:rPr>
          <w:spacing w:val="26"/>
          <w:sz w:val="30"/>
        </w:rPr>
        <w:t xml:space="preserve"> </w:t>
      </w:r>
      <w:r>
        <w:rPr>
          <w:sz w:val="30"/>
        </w:rPr>
        <w:t>→</w:t>
      </w:r>
      <w:r>
        <w:rPr>
          <w:spacing w:val="25"/>
          <w:sz w:val="30"/>
        </w:rPr>
        <w:t xml:space="preserve"> </w:t>
      </w:r>
      <w:r>
        <w:rPr>
          <w:sz w:val="30"/>
        </w:rPr>
        <w:t>«Альфа</w:t>
      </w:r>
      <w:r>
        <w:rPr>
          <w:spacing w:val="27"/>
          <w:sz w:val="30"/>
        </w:rPr>
        <w:t xml:space="preserve"> </w:t>
      </w:r>
      <w:r>
        <w:rPr>
          <w:sz w:val="30"/>
        </w:rPr>
        <w:t>Лимитед»</w:t>
      </w:r>
    </w:p>
    <w:p w:rsidR="00F9171D" w:rsidRDefault="00F9171D" w:rsidP="00F9171D">
      <w:pPr>
        <w:spacing w:line="288" w:lineRule="auto"/>
        <w:jc w:val="both"/>
        <w:rPr>
          <w:sz w:val="30"/>
        </w:rPr>
        <w:sectPr w:rsidR="00F9171D">
          <w:footerReference w:type="default" r:id="rId9"/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left="398" w:right="151" w:firstLine="0"/>
      </w:pPr>
      <w:r>
        <w:lastRenderedPageBreak/>
        <w:t>(компания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ограниченной</w:t>
      </w:r>
      <w:r>
        <w:rPr>
          <w:spacing w:val="1"/>
        </w:rPr>
        <w:t xml:space="preserve"> </w:t>
      </w:r>
      <w:r>
        <w:t>ответственностью,</w:t>
      </w:r>
      <w:r>
        <w:rPr>
          <w:spacing w:val="1"/>
        </w:rPr>
        <w:t xml:space="preserve"> </w:t>
      </w:r>
      <w:r>
        <w:t>Ирландия),</w:t>
      </w:r>
      <w:r>
        <w:rPr>
          <w:spacing w:val="1"/>
        </w:rPr>
        <w:t xml:space="preserve"> </w:t>
      </w:r>
      <w:proofErr w:type="spellStart"/>
      <w:r>
        <w:t>Microsoft</w:t>
      </w:r>
      <w:proofErr w:type="spellEnd"/>
      <w:r>
        <w:rPr>
          <w:spacing w:val="1"/>
        </w:rPr>
        <w:t xml:space="preserve"> </w:t>
      </w:r>
      <w:proofErr w:type="spellStart"/>
      <w:r>
        <w:t>Corporation</w:t>
      </w:r>
      <w:proofErr w:type="spellEnd"/>
      <w:r>
        <w:rPr>
          <w:spacing w:val="-1"/>
        </w:rPr>
        <w:t xml:space="preserve"> </w:t>
      </w:r>
      <w:r>
        <w:t>(USA),</w:t>
      </w:r>
      <w:r>
        <w:rPr>
          <w:spacing w:val="-4"/>
        </w:rPr>
        <w:t xml:space="preserve"> </w:t>
      </w:r>
      <w:proofErr w:type="spellStart"/>
      <w:r>
        <w:t>L'Oréal</w:t>
      </w:r>
      <w:proofErr w:type="spellEnd"/>
      <w:r>
        <w:t xml:space="preserve"> (</w:t>
      </w:r>
      <w:proofErr w:type="spellStart"/>
      <w:r>
        <w:t>France</w:t>
      </w:r>
      <w:proofErr w:type="spellEnd"/>
      <w:r>
        <w:t>).</w:t>
      </w:r>
    </w:p>
    <w:p w:rsidR="00F9171D" w:rsidRDefault="00F9171D" w:rsidP="00F9171D">
      <w:pPr>
        <w:pStyle w:val="a7"/>
        <w:numPr>
          <w:ilvl w:val="0"/>
          <w:numId w:val="29"/>
        </w:numPr>
        <w:tabs>
          <w:tab w:val="left" w:pos="1582"/>
        </w:tabs>
        <w:spacing w:line="288" w:lineRule="auto"/>
        <w:ind w:left="398" w:right="148" w:firstLine="708"/>
        <w:jc w:val="both"/>
        <w:rPr>
          <w:sz w:val="30"/>
        </w:rPr>
      </w:pPr>
      <w:r>
        <w:rPr>
          <w:sz w:val="30"/>
        </w:rPr>
        <w:t xml:space="preserve">Ссылки в тексте реферата на другие работы даются в </w:t>
      </w:r>
      <w:proofErr w:type="gramStart"/>
      <w:r>
        <w:rPr>
          <w:sz w:val="30"/>
        </w:rPr>
        <w:t>следую-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щих</w:t>
      </w:r>
      <w:proofErr w:type="spellEnd"/>
      <w:proofErr w:type="gramEnd"/>
      <w:r>
        <w:rPr>
          <w:sz w:val="30"/>
        </w:rPr>
        <w:t xml:space="preserve"> случаях: а) когда в первоисточнике обсуждается содержание </w:t>
      </w:r>
      <w:proofErr w:type="spellStart"/>
      <w:r>
        <w:rPr>
          <w:sz w:val="30"/>
        </w:rPr>
        <w:t>друго</w:t>
      </w:r>
      <w:proofErr w:type="spellEnd"/>
      <w:r>
        <w:rPr>
          <w:sz w:val="30"/>
        </w:rPr>
        <w:t>-</w:t>
      </w:r>
      <w:r>
        <w:rPr>
          <w:spacing w:val="-72"/>
          <w:sz w:val="30"/>
        </w:rPr>
        <w:t xml:space="preserve"> </w:t>
      </w:r>
      <w:proofErr w:type="spellStart"/>
      <w:r>
        <w:rPr>
          <w:sz w:val="30"/>
        </w:rPr>
        <w:t>го</w:t>
      </w:r>
      <w:proofErr w:type="spellEnd"/>
      <w:r>
        <w:rPr>
          <w:sz w:val="30"/>
        </w:rPr>
        <w:t xml:space="preserve"> документа; б) когда первичный документ является продолжением </w:t>
      </w:r>
      <w:proofErr w:type="spellStart"/>
      <w:r>
        <w:rPr>
          <w:sz w:val="30"/>
        </w:rPr>
        <w:t>ра</w:t>
      </w:r>
      <w:proofErr w:type="spellEnd"/>
      <w:r>
        <w:rPr>
          <w:sz w:val="30"/>
        </w:rPr>
        <w:t>-</w:t>
      </w:r>
      <w:r>
        <w:rPr>
          <w:spacing w:val="1"/>
          <w:sz w:val="30"/>
        </w:rPr>
        <w:t xml:space="preserve"> </w:t>
      </w:r>
      <w:r>
        <w:rPr>
          <w:sz w:val="30"/>
        </w:rPr>
        <w:t>нее опубликованного документа. Ссылки в тексте реферата ставятся в</w:t>
      </w:r>
      <w:r>
        <w:rPr>
          <w:spacing w:val="1"/>
          <w:sz w:val="30"/>
        </w:rPr>
        <w:t xml:space="preserve"> </w:t>
      </w:r>
      <w:r>
        <w:rPr>
          <w:sz w:val="30"/>
        </w:rPr>
        <w:t>круглые</w:t>
      </w:r>
      <w:r>
        <w:rPr>
          <w:spacing w:val="-1"/>
          <w:sz w:val="30"/>
        </w:rPr>
        <w:t xml:space="preserve"> </w:t>
      </w:r>
      <w:r>
        <w:rPr>
          <w:sz w:val="30"/>
        </w:rPr>
        <w:t>скобки.</w:t>
      </w:r>
    </w:p>
    <w:p w:rsidR="00F9171D" w:rsidRDefault="00F9171D" w:rsidP="00F9171D">
      <w:pPr>
        <w:spacing w:before="1"/>
        <w:ind w:left="1106"/>
        <w:jc w:val="both"/>
        <w:rPr>
          <w:i/>
          <w:sz w:val="30"/>
        </w:rPr>
      </w:pPr>
      <w:r>
        <w:rPr>
          <w:i/>
          <w:sz w:val="30"/>
        </w:rPr>
        <w:t>Реферат,</w:t>
      </w:r>
      <w:r>
        <w:rPr>
          <w:i/>
          <w:spacing w:val="-4"/>
          <w:sz w:val="30"/>
        </w:rPr>
        <w:t xml:space="preserve"> </w:t>
      </w:r>
      <w:r>
        <w:rPr>
          <w:i/>
          <w:sz w:val="30"/>
        </w:rPr>
        <w:t>как</w:t>
      </w:r>
      <w:r>
        <w:rPr>
          <w:i/>
          <w:spacing w:val="-2"/>
          <w:sz w:val="30"/>
        </w:rPr>
        <w:t xml:space="preserve"> </w:t>
      </w:r>
      <w:r>
        <w:rPr>
          <w:i/>
          <w:sz w:val="30"/>
        </w:rPr>
        <w:t>правило,</w:t>
      </w:r>
      <w:r>
        <w:rPr>
          <w:i/>
          <w:spacing w:val="-3"/>
          <w:sz w:val="30"/>
        </w:rPr>
        <w:t xml:space="preserve"> </w:t>
      </w:r>
      <w:r>
        <w:rPr>
          <w:i/>
          <w:sz w:val="30"/>
        </w:rPr>
        <w:t>включает</w:t>
      </w:r>
      <w:r>
        <w:rPr>
          <w:i/>
          <w:spacing w:val="-4"/>
          <w:sz w:val="30"/>
        </w:rPr>
        <w:t xml:space="preserve"> </w:t>
      </w:r>
      <w:r>
        <w:rPr>
          <w:i/>
          <w:sz w:val="30"/>
        </w:rPr>
        <w:t>следующие</w:t>
      </w:r>
      <w:r>
        <w:rPr>
          <w:i/>
          <w:spacing w:val="-1"/>
          <w:sz w:val="30"/>
        </w:rPr>
        <w:t xml:space="preserve"> </w:t>
      </w:r>
      <w:r>
        <w:rPr>
          <w:i/>
          <w:sz w:val="30"/>
        </w:rPr>
        <w:t>части:</w:t>
      </w:r>
    </w:p>
    <w:p w:rsidR="00F9171D" w:rsidRDefault="00F9171D" w:rsidP="00F9171D">
      <w:pPr>
        <w:pStyle w:val="a3"/>
        <w:spacing w:before="68" w:line="288" w:lineRule="auto"/>
        <w:ind w:left="1106" w:right="1626" w:firstLine="0"/>
      </w:pPr>
      <w:r>
        <w:t>а) библиографическое описание первичного документа;</w:t>
      </w:r>
      <w:r>
        <w:rPr>
          <w:spacing w:val="-72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собственно</w:t>
      </w:r>
      <w:r>
        <w:rPr>
          <w:spacing w:val="-2"/>
        </w:rPr>
        <w:t xml:space="preserve"> </w:t>
      </w:r>
      <w:r>
        <w:t>реферативная</w:t>
      </w:r>
      <w:r>
        <w:rPr>
          <w:spacing w:val="-2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(текст</w:t>
      </w:r>
      <w:r>
        <w:rPr>
          <w:spacing w:val="-2"/>
        </w:rPr>
        <w:t xml:space="preserve"> </w:t>
      </w:r>
      <w:r>
        <w:t>реферата);</w:t>
      </w:r>
    </w:p>
    <w:p w:rsidR="00F9171D" w:rsidRDefault="00F9171D" w:rsidP="00F9171D">
      <w:pPr>
        <w:pStyle w:val="a3"/>
        <w:spacing w:line="288" w:lineRule="auto"/>
        <w:ind w:left="398" w:right="149"/>
        <w:jc w:val="right"/>
      </w:pPr>
      <w:r>
        <w:rPr>
          <w:spacing w:val="-4"/>
        </w:rPr>
        <w:t>в)</w:t>
      </w:r>
      <w:r>
        <w:rPr>
          <w:spacing w:val="-15"/>
        </w:rPr>
        <w:t xml:space="preserve"> </w:t>
      </w:r>
      <w:r>
        <w:rPr>
          <w:spacing w:val="-3"/>
        </w:rPr>
        <w:t>справочный</w:t>
      </w:r>
      <w:r>
        <w:rPr>
          <w:spacing w:val="-13"/>
        </w:rPr>
        <w:t xml:space="preserve"> </w:t>
      </w:r>
      <w:r>
        <w:rPr>
          <w:spacing w:val="-3"/>
        </w:rPr>
        <w:t>аппарат,</w:t>
      </w:r>
      <w:r>
        <w:rPr>
          <w:spacing w:val="-15"/>
        </w:rPr>
        <w:t xml:space="preserve"> </w:t>
      </w:r>
      <w:r>
        <w:rPr>
          <w:spacing w:val="-3"/>
        </w:rPr>
        <w:t>т.е.</w:t>
      </w:r>
      <w:r>
        <w:rPr>
          <w:spacing w:val="-16"/>
        </w:rPr>
        <w:t xml:space="preserve"> </w:t>
      </w:r>
      <w:r>
        <w:rPr>
          <w:spacing w:val="-3"/>
        </w:rPr>
        <w:t>дополнительные</w:t>
      </w:r>
      <w:r>
        <w:rPr>
          <w:spacing w:val="-13"/>
        </w:rPr>
        <w:t xml:space="preserve"> </w:t>
      </w:r>
      <w:r>
        <w:rPr>
          <w:spacing w:val="-3"/>
        </w:rPr>
        <w:t>сведения</w:t>
      </w:r>
      <w:r>
        <w:rPr>
          <w:spacing w:val="-12"/>
        </w:rPr>
        <w:t xml:space="preserve"> </w:t>
      </w:r>
      <w:r>
        <w:rPr>
          <w:spacing w:val="-3"/>
        </w:rPr>
        <w:t>и</w:t>
      </w:r>
      <w:r>
        <w:rPr>
          <w:spacing w:val="-13"/>
        </w:rPr>
        <w:t xml:space="preserve"> </w:t>
      </w:r>
      <w:r>
        <w:rPr>
          <w:spacing w:val="-3"/>
        </w:rPr>
        <w:t>примечания.</w:t>
      </w:r>
      <w:r>
        <w:rPr>
          <w:spacing w:val="-2"/>
        </w:rPr>
        <w:t xml:space="preserve"> </w:t>
      </w:r>
      <w:r>
        <w:t>Библиографическое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proofErr w:type="gramStart"/>
      <w:r>
        <w:t>про-</w:t>
      </w:r>
      <w:r>
        <w:rPr>
          <w:spacing w:val="1"/>
        </w:rPr>
        <w:t xml:space="preserve"> </w:t>
      </w:r>
      <w:r>
        <w:t>изведении</w:t>
      </w:r>
      <w:proofErr w:type="gramEnd"/>
      <w:r>
        <w:rPr>
          <w:spacing w:val="28"/>
        </w:rPr>
        <w:t xml:space="preserve"> </w:t>
      </w:r>
      <w:r>
        <w:t>печати,</w:t>
      </w:r>
      <w:r>
        <w:rPr>
          <w:spacing w:val="28"/>
        </w:rPr>
        <w:t xml:space="preserve"> </w:t>
      </w:r>
      <w:r>
        <w:t>дающих</w:t>
      </w:r>
      <w:r>
        <w:rPr>
          <w:spacing w:val="29"/>
        </w:rPr>
        <w:t xml:space="preserve"> </w:t>
      </w:r>
      <w:r>
        <w:t>возможность</w:t>
      </w:r>
      <w:r>
        <w:rPr>
          <w:spacing w:val="28"/>
        </w:rPr>
        <w:t xml:space="preserve"> </w:t>
      </w:r>
      <w:r>
        <w:t>получить</w:t>
      </w:r>
      <w:r>
        <w:rPr>
          <w:spacing w:val="28"/>
        </w:rPr>
        <w:t xml:space="preserve"> </w:t>
      </w:r>
      <w:r>
        <w:t>представление</w:t>
      </w:r>
      <w:r>
        <w:rPr>
          <w:spacing w:val="29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его</w:t>
      </w:r>
      <w:r>
        <w:rPr>
          <w:spacing w:val="-72"/>
        </w:rPr>
        <w:t xml:space="preserve"> </w:t>
      </w:r>
      <w:r>
        <w:t>содержании,</w:t>
      </w:r>
      <w:r>
        <w:rPr>
          <w:spacing w:val="27"/>
        </w:rPr>
        <w:t xml:space="preserve"> </w:t>
      </w:r>
      <w:r>
        <w:t>читательском</w:t>
      </w:r>
      <w:r>
        <w:rPr>
          <w:spacing w:val="29"/>
        </w:rPr>
        <w:t xml:space="preserve"> </w:t>
      </w:r>
      <w:r>
        <w:t>назначении,</w:t>
      </w:r>
      <w:r>
        <w:rPr>
          <w:spacing w:val="29"/>
        </w:rPr>
        <w:t xml:space="preserve"> </w:t>
      </w:r>
      <w:r>
        <w:t>объеме,</w:t>
      </w:r>
      <w:r>
        <w:rPr>
          <w:spacing w:val="29"/>
        </w:rPr>
        <w:t xml:space="preserve"> </w:t>
      </w:r>
      <w:r>
        <w:t>справочном</w:t>
      </w:r>
      <w:r>
        <w:rPr>
          <w:spacing w:val="29"/>
        </w:rPr>
        <w:t xml:space="preserve"> </w:t>
      </w:r>
      <w:r>
        <w:t>аппарате</w:t>
      </w:r>
      <w:r>
        <w:rPr>
          <w:spacing w:val="28"/>
        </w:rPr>
        <w:t xml:space="preserve"> </w:t>
      </w:r>
      <w:r>
        <w:t>и</w:t>
      </w:r>
      <w:r>
        <w:rPr>
          <w:spacing w:val="-72"/>
        </w:rPr>
        <w:t xml:space="preserve"> </w:t>
      </w:r>
      <w:r>
        <w:rPr>
          <w:spacing w:val="-1"/>
        </w:rPr>
        <w:t>т.д.</w:t>
      </w:r>
      <w:r>
        <w:rPr>
          <w:spacing w:val="-9"/>
        </w:rPr>
        <w:t xml:space="preserve"> </w:t>
      </w:r>
      <w:r>
        <w:rPr>
          <w:spacing w:val="-1"/>
        </w:rPr>
        <w:t>Основными</w:t>
      </w:r>
      <w:r>
        <w:rPr>
          <w:spacing w:val="-9"/>
        </w:rPr>
        <w:t xml:space="preserve"> </w:t>
      </w:r>
      <w:r>
        <w:t>элементами</w:t>
      </w:r>
      <w:r>
        <w:rPr>
          <w:spacing w:val="-9"/>
        </w:rPr>
        <w:t xml:space="preserve"> </w:t>
      </w:r>
      <w:r>
        <w:t>библиографического</w:t>
      </w:r>
      <w:r>
        <w:rPr>
          <w:spacing w:val="-9"/>
        </w:rPr>
        <w:t xml:space="preserve"> </w:t>
      </w:r>
      <w:r>
        <w:t>описания</w:t>
      </w:r>
      <w:r>
        <w:rPr>
          <w:spacing w:val="-8"/>
        </w:rPr>
        <w:t xml:space="preserve"> </w:t>
      </w:r>
      <w:r>
        <w:t>являются:</w:t>
      </w:r>
      <w:r>
        <w:rPr>
          <w:spacing w:val="-8"/>
        </w:rPr>
        <w:t xml:space="preserve"> </w:t>
      </w:r>
      <w:r>
        <w:t>за-</w:t>
      </w:r>
      <w:r>
        <w:rPr>
          <w:spacing w:val="-72"/>
        </w:rPr>
        <w:t xml:space="preserve"> </w:t>
      </w:r>
      <w:proofErr w:type="spellStart"/>
      <w:r>
        <w:t>главие</w:t>
      </w:r>
      <w:proofErr w:type="spellEnd"/>
      <w:r>
        <w:t xml:space="preserve">; сведения об авторстве; выходные данные: место издания, </w:t>
      </w:r>
      <w:proofErr w:type="spellStart"/>
      <w:r>
        <w:t>наиме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нование</w:t>
      </w:r>
      <w:proofErr w:type="spellEnd"/>
      <w:r>
        <w:rPr>
          <w:spacing w:val="10"/>
        </w:rPr>
        <w:t xml:space="preserve"> </w:t>
      </w:r>
      <w:r>
        <w:t>издательства</w:t>
      </w:r>
      <w:r>
        <w:rPr>
          <w:spacing w:val="10"/>
        </w:rPr>
        <w:t xml:space="preserve"> </w:t>
      </w:r>
      <w:r>
        <w:t>или</w:t>
      </w:r>
      <w:r>
        <w:rPr>
          <w:spacing w:val="10"/>
        </w:rPr>
        <w:t xml:space="preserve"> </w:t>
      </w:r>
      <w:r>
        <w:t>издающей</w:t>
      </w:r>
      <w:r>
        <w:rPr>
          <w:spacing w:val="9"/>
        </w:rPr>
        <w:t xml:space="preserve"> </w:t>
      </w:r>
      <w:r>
        <w:t>организации,</w:t>
      </w:r>
      <w:r>
        <w:rPr>
          <w:spacing w:val="8"/>
        </w:rPr>
        <w:t xml:space="preserve"> </w:t>
      </w:r>
      <w:r>
        <w:t>год</w:t>
      </w:r>
      <w:r>
        <w:rPr>
          <w:spacing w:val="11"/>
        </w:rPr>
        <w:t xml:space="preserve"> </w:t>
      </w:r>
      <w:r>
        <w:t>издания.</w:t>
      </w:r>
      <w:r>
        <w:rPr>
          <w:spacing w:val="8"/>
        </w:rPr>
        <w:t xml:space="preserve"> </w:t>
      </w:r>
      <w:proofErr w:type="spellStart"/>
      <w:proofErr w:type="gramStart"/>
      <w:r>
        <w:t>Факуль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тативными</w:t>
      </w:r>
      <w:proofErr w:type="spellEnd"/>
      <w:proofErr w:type="gramEnd"/>
      <w:r>
        <w:rPr>
          <w:spacing w:val="48"/>
        </w:rPr>
        <w:t xml:space="preserve"> </w:t>
      </w:r>
      <w:r>
        <w:t>элементами</w:t>
      </w:r>
      <w:r>
        <w:rPr>
          <w:spacing w:val="49"/>
        </w:rPr>
        <w:t xml:space="preserve"> </w:t>
      </w:r>
      <w:r>
        <w:t>являются:</w:t>
      </w:r>
      <w:r>
        <w:rPr>
          <w:spacing w:val="52"/>
        </w:rPr>
        <w:t xml:space="preserve"> </w:t>
      </w:r>
      <w:r>
        <w:t>количество</w:t>
      </w:r>
      <w:r>
        <w:rPr>
          <w:spacing w:val="53"/>
        </w:rPr>
        <w:t xml:space="preserve"> </w:t>
      </w:r>
      <w:r>
        <w:t>страниц,</w:t>
      </w:r>
      <w:r>
        <w:rPr>
          <w:spacing w:val="48"/>
        </w:rPr>
        <w:t xml:space="preserve"> </w:t>
      </w:r>
      <w:r>
        <w:t>наличие</w:t>
      </w:r>
      <w:r>
        <w:rPr>
          <w:spacing w:val="49"/>
        </w:rPr>
        <w:t xml:space="preserve"> </w:t>
      </w:r>
      <w:proofErr w:type="spellStart"/>
      <w:r>
        <w:t>иллю</w:t>
      </w:r>
      <w:proofErr w:type="spellEnd"/>
      <w:r>
        <w:t>-</w:t>
      </w:r>
    </w:p>
    <w:p w:rsidR="00F9171D" w:rsidRDefault="00F9171D" w:rsidP="00F9171D">
      <w:pPr>
        <w:pStyle w:val="a3"/>
        <w:ind w:left="398" w:firstLine="0"/>
        <w:jc w:val="left"/>
      </w:pPr>
      <w:proofErr w:type="spellStart"/>
      <w:r>
        <w:t>страций</w:t>
      </w:r>
      <w:proofErr w:type="spellEnd"/>
      <w:r>
        <w:t>.</w:t>
      </w:r>
    </w:p>
    <w:p w:rsidR="00F9171D" w:rsidRDefault="00F9171D" w:rsidP="00F9171D">
      <w:pPr>
        <w:pStyle w:val="a3"/>
        <w:spacing w:before="71" w:line="288" w:lineRule="auto"/>
        <w:ind w:left="398" w:right="148"/>
      </w:pPr>
      <w:r>
        <w:t xml:space="preserve">К справочному аппарату относятся сведения, дополнительно </w:t>
      </w:r>
      <w:proofErr w:type="gramStart"/>
      <w:r>
        <w:t>ха-</w:t>
      </w:r>
      <w:r>
        <w:rPr>
          <w:spacing w:val="1"/>
        </w:rPr>
        <w:t xml:space="preserve"> </w:t>
      </w:r>
      <w:proofErr w:type="spellStart"/>
      <w:r>
        <w:t>рактеризующие</w:t>
      </w:r>
      <w:proofErr w:type="spellEnd"/>
      <w:proofErr w:type="gramEnd"/>
      <w:r>
        <w:t xml:space="preserve"> первоисточник: число иллюстраций и таблиц, </w:t>
      </w:r>
      <w:proofErr w:type="spellStart"/>
      <w:r>
        <w:t>количе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ство</w:t>
      </w:r>
      <w:proofErr w:type="spellEnd"/>
      <w:r>
        <w:t xml:space="preserve"> источников в списке использованной литературы; примечания ре-</w:t>
      </w:r>
      <w:r>
        <w:rPr>
          <w:spacing w:val="1"/>
        </w:rPr>
        <w:t xml:space="preserve"> </w:t>
      </w:r>
      <w:proofErr w:type="spellStart"/>
      <w:r>
        <w:t>ферента</w:t>
      </w:r>
      <w:proofErr w:type="spellEnd"/>
      <w:r>
        <w:t>, его собственное мнение относительно обозреваемых вопросов</w:t>
      </w:r>
      <w:r>
        <w:rPr>
          <w:spacing w:val="1"/>
        </w:rPr>
        <w:t xml:space="preserve"> </w:t>
      </w:r>
      <w:r>
        <w:t xml:space="preserve">(эта часть реферата не является строго обязательной, но если </w:t>
      </w:r>
      <w:proofErr w:type="spellStart"/>
      <w:r>
        <w:t>собствен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ное</w:t>
      </w:r>
      <w:proofErr w:type="spellEnd"/>
      <w:r>
        <w:t xml:space="preserve"> мнение референта четко определено, оно может быть включено в</w:t>
      </w:r>
      <w:r>
        <w:rPr>
          <w:spacing w:val="1"/>
        </w:rPr>
        <w:t xml:space="preserve"> </w:t>
      </w:r>
      <w:r>
        <w:t>реферат.</w:t>
      </w:r>
    </w:p>
    <w:p w:rsidR="00F9171D" w:rsidRDefault="00F9171D" w:rsidP="00F9171D">
      <w:pPr>
        <w:pStyle w:val="a3"/>
        <w:spacing w:line="344" w:lineRule="exact"/>
        <w:ind w:left="1106" w:firstLine="0"/>
      </w:pPr>
      <w:r>
        <w:t>Текст</w:t>
      </w:r>
      <w:r>
        <w:rPr>
          <w:spacing w:val="-5"/>
        </w:rPr>
        <w:t xml:space="preserve"> </w:t>
      </w:r>
      <w:r>
        <w:t>реферата</w:t>
      </w:r>
      <w:r>
        <w:rPr>
          <w:spacing w:val="-4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строить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следующему</w:t>
      </w:r>
      <w:r>
        <w:rPr>
          <w:spacing w:val="-1"/>
        </w:rPr>
        <w:t xml:space="preserve"> </w:t>
      </w:r>
      <w:r>
        <w:t>плану:</w:t>
      </w:r>
    </w:p>
    <w:p w:rsidR="00F9171D" w:rsidRDefault="00F9171D" w:rsidP="00F9171D">
      <w:pPr>
        <w:pStyle w:val="a3"/>
        <w:spacing w:before="70"/>
        <w:ind w:left="1106" w:firstLine="0"/>
      </w:pPr>
      <w:r>
        <w:t>а)</w:t>
      </w:r>
      <w:r>
        <w:rPr>
          <w:spacing w:val="-2"/>
        </w:rPr>
        <w:t xml:space="preserve"> </w:t>
      </w: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методика</w:t>
      </w:r>
      <w:r>
        <w:rPr>
          <w:spacing w:val="-3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(изучения)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разработки;</w:t>
      </w:r>
    </w:p>
    <w:p w:rsidR="00F9171D" w:rsidRDefault="00F9171D" w:rsidP="00F9171D">
      <w:pPr>
        <w:pStyle w:val="a3"/>
        <w:spacing w:before="68" w:line="288" w:lineRule="auto"/>
        <w:ind w:left="398" w:right="151"/>
      </w:pPr>
      <w:r>
        <w:t>б) конкретные данные о предмете исследования (изучения) или</w:t>
      </w:r>
      <w:r>
        <w:rPr>
          <w:spacing w:val="1"/>
        </w:rPr>
        <w:t xml:space="preserve"> </w:t>
      </w:r>
      <w:r>
        <w:t>разработки,</w:t>
      </w:r>
      <w:r>
        <w:rPr>
          <w:spacing w:val="-3"/>
        </w:rPr>
        <w:t xml:space="preserve"> </w:t>
      </w:r>
      <w:r>
        <w:t>его изучаемых свойствах;</w:t>
      </w:r>
    </w:p>
    <w:p w:rsidR="00F9171D" w:rsidRDefault="00F9171D" w:rsidP="00F9171D">
      <w:pPr>
        <w:pStyle w:val="a3"/>
        <w:spacing w:line="288" w:lineRule="auto"/>
        <w:ind w:left="1106" w:right="402" w:firstLine="0"/>
      </w:pPr>
      <w:r>
        <w:t>в) временные и пространственные характеристики исследования;</w:t>
      </w:r>
      <w:r>
        <w:rPr>
          <w:spacing w:val="-72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выводы.</w:t>
      </w:r>
    </w:p>
    <w:p w:rsidR="00F9171D" w:rsidRDefault="00F9171D" w:rsidP="00F9171D">
      <w:pPr>
        <w:pStyle w:val="a3"/>
        <w:spacing w:line="288" w:lineRule="auto"/>
        <w:ind w:left="398" w:right="149"/>
      </w:pPr>
      <w:r>
        <w:t xml:space="preserve">Структура реферата и механизм его составления зависит от </w:t>
      </w:r>
      <w:proofErr w:type="spellStart"/>
      <w:proofErr w:type="gramStart"/>
      <w:r>
        <w:t>логи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ческих</w:t>
      </w:r>
      <w:proofErr w:type="spellEnd"/>
      <w:proofErr w:type="gramEnd"/>
      <w:r>
        <w:rPr>
          <w:spacing w:val="-1"/>
        </w:rPr>
        <w:t xml:space="preserve"> </w:t>
      </w:r>
      <w:r>
        <w:t>структур</w:t>
      </w:r>
      <w:r>
        <w:rPr>
          <w:spacing w:val="-2"/>
        </w:rPr>
        <w:t xml:space="preserve"> </w:t>
      </w:r>
      <w:r>
        <w:t>реферируемого текста.</w:t>
      </w:r>
    </w:p>
    <w:p w:rsidR="00F9171D" w:rsidRDefault="00F9171D" w:rsidP="00F9171D">
      <w:pPr>
        <w:spacing w:line="288" w:lineRule="auto"/>
        <w:sectPr w:rsidR="00F9171D"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right="438"/>
      </w:pPr>
      <w:r>
        <w:lastRenderedPageBreak/>
        <w:t>Способ свертывания текста-описания и текста-рассуждения будет</w:t>
      </w:r>
      <w:r>
        <w:rPr>
          <w:spacing w:val="1"/>
        </w:rPr>
        <w:t xml:space="preserve"> </w:t>
      </w:r>
      <w:r>
        <w:t>различным.</w:t>
      </w:r>
    </w:p>
    <w:p w:rsidR="00F9171D" w:rsidRDefault="00F9171D" w:rsidP="00F9171D">
      <w:pPr>
        <w:pStyle w:val="a3"/>
        <w:spacing w:line="288" w:lineRule="auto"/>
        <w:ind w:right="434"/>
      </w:pPr>
      <w:r>
        <w:rPr>
          <w:spacing w:val="-1"/>
        </w:rPr>
        <w:t>Текст-описание</w:t>
      </w:r>
      <w:r>
        <w:rPr>
          <w:spacing w:val="-14"/>
        </w:rPr>
        <w:t xml:space="preserve"> </w:t>
      </w:r>
      <w:r>
        <w:t>представляет</w:t>
      </w:r>
      <w:r>
        <w:rPr>
          <w:spacing w:val="-13"/>
        </w:rPr>
        <w:t xml:space="preserve"> </w:t>
      </w:r>
      <w:r>
        <w:t>собой</w:t>
      </w:r>
      <w:r>
        <w:rPr>
          <w:spacing w:val="-14"/>
        </w:rPr>
        <w:t xml:space="preserve"> </w:t>
      </w:r>
      <w:r>
        <w:t>гомогенную</w:t>
      </w:r>
      <w:r>
        <w:rPr>
          <w:spacing w:val="-14"/>
        </w:rPr>
        <w:t xml:space="preserve"> </w:t>
      </w:r>
      <w:r>
        <w:t>систему.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текстах</w:t>
      </w:r>
      <w:r>
        <w:rPr>
          <w:spacing w:val="-72"/>
        </w:rPr>
        <w:t xml:space="preserve"> </w:t>
      </w:r>
      <w:r>
        <w:t>этого типа перечисляется ряд однородных предметов и их свойств, идет</w:t>
      </w:r>
      <w:r>
        <w:rPr>
          <w:spacing w:val="1"/>
        </w:rPr>
        <w:t xml:space="preserve"> </w:t>
      </w:r>
      <w:r>
        <w:t>выделение каких-то основных явлений или процессов и их составных</w:t>
      </w:r>
      <w:r>
        <w:rPr>
          <w:spacing w:val="1"/>
        </w:rPr>
        <w:t xml:space="preserve"> </w:t>
      </w:r>
      <w:r>
        <w:t xml:space="preserve">частей, а также описываются их свойства. В таких текстах можно </w:t>
      </w:r>
      <w:proofErr w:type="spellStart"/>
      <w:proofErr w:type="gramStart"/>
      <w:r>
        <w:t>выде</w:t>
      </w:r>
      <w:proofErr w:type="spellEnd"/>
      <w:r>
        <w:t>-</w:t>
      </w:r>
      <w:r>
        <w:rPr>
          <w:spacing w:val="1"/>
        </w:rPr>
        <w:t xml:space="preserve"> </w:t>
      </w:r>
      <w:r>
        <w:t>лить</w:t>
      </w:r>
      <w:proofErr w:type="gramEnd"/>
      <w:r>
        <w:t xml:space="preserve"> главные и второстепенные центры описания. По этим признакам</w:t>
      </w:r>
      <w:r>
        <w:rPr>
          <w:spacing w:val="1"/>
        </w:rPr>
        <w:t xml:space="preserve"> </w:t>
      </w:r>
      <w:r>
        <w:t xml:space="preserve">устанавливаются критерии значимости информации описательного </w:t>
      </w:r>
      <w:proofErr w:type="gramStart"/>
      <w:r>
        <w:t>тек-</w:t>
      </w:r>
      <w:r>
        <w:rPr>
          <w:spacing w:val="1"/>
        </w:rPr>
        <w:t xml:space="preserve"> </w:t>
      </w:r>
      <w:r>
        <w:t>ста</w:t>
      </w:r>
      <w:proofErr w:type="gramEnd"/>
      <w:r>
        <w:t xml:space="preserve">. В данном случае допускается сокращение информации путем </w:t>
      </w:r>
      <w:proofErr w:type="gramStart"/>
      <w:r>
        <w:t>ре-</w:t>
      </w:r>
      <w:r>
        <w:rPr>
          <w:spacing w:val="1"/>
        </w:rPr>
        <w:t xml:space="preserve"> </w:t>
      </w:r>
      <w:proofErr w:type="spellStart"/>
      <w:r>
        <w:t>дукции</w:t>
      </w:r>
      <w:proofErr w:type="spellEnd"/>
      <w:proofErr w:type="gramEnd"/>
      <w:r>
        <w:rPr>
          <w:spacing w:val="-2"/>
        </w:rPr>
        <w:t xml:space="preserve"> </w:t>
      </w:r>
      <w:r>
        <w:t>некоторых</w:t>
      </w:r>
      <w:r>
        <w:rPr>
          <w:spacing w:val="-2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текста-описания.</w:t>
      </w:r>
    </w:p>
    <w:p w:rsidR="00F9171D" w:rsidRDefault="00F9171D" w:rsidP="00F9171D">
      <w:pPr>
        <w:pStyle w:val="a3"/>
        <w:spacing w:line="288" w:lineRule="auto"/>
        <w:ind w:right="433"/>
      </w:pPr>
      <w:r>
        <w:t>В тексте-рассуждении все элементы функционируют разнотипно,</w:t>
      </w:r>
      <w:r>
        <w:rPr>
          <w:spacing w:val="1"/>
        </w:rPr>
        <w:t xml:space="preserve"> </w:t>
      </w:r>
      <w:r>
        <w:t>т.е. это гетерогенная система. Данный тип текста сокращается путем</w:t>
      </w:r>
      <w:r>
        <w:rPr>
          <w:spacing w:val="1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отдельных его элементов.</w:t>
      </w:r>
    </w:p>
    <w:p w:rsidR="00F9171D" w:rsidRDefault="00F9171D" w:rsidP="00F9171D">
      <w:pPr>
        <w:spacing w:before="1" w:line="288" w:lineRule="auto"/>
        <w:ind w:left="112" w:right="435" w:firstLine="708"/>
        <w:jc w:val="both"/>
        <w:rPr>
          <w:sz w:val="30"/>
        </w:rPr>
      </w:pPr>
      <w:r>
        <w:rPr>
          <w:sz w:val="30"/>
        </w:rPr>
        <w:t>Далее подробно рассмотрим процесс составления таких рефератов,</w:t>
      </w:r>
      <w:r>
        <w:rPr>
          <w:spacing w:val="-72"/>
          <w:sz w:val="30"/>
        </w:rPr>
        <w:t xml:space="preserve"> </w:t>
      </w:r>
      <w:r>
        <w:rPr>
          <w:sz w:val="30"/>
        </w:rPr>
        <w:t>как</w:t>
      </w:r>
      <w:r>
        <w:rPr>
          <w:spacing w:val="1"/>
          <w:sz w:val="30"/>
        </w:rPr>
        <w:t xml:space="preserve"> </w:t>
      </w:r>
      <w:r>
        <w:rPr>
          <w:i/>
          <w:sz w:val="30"/>
        </w:rPr>
        <w:t>реферат-конспект</w:t>
      </w:r>
      <w:r>
        <w:rPr>
          <w:i/>
          <w:spacing w:val="1"/>
          <w:sz w:val="30"/>
        </w:rPr>
        <w:t xml:space="preserve"> </w:t>
      </w:r>
      <w:r>
        <w:rPr>
          <w:sz w:val="30"/>
        </w:rPr>
        <w:t>(информативный</w:t>
      </w:r>
      <w:r>
        <w:rPr>
          <w:spacing w:val="1"/>
          <w:sz w:val="30"/>
        </w:rPr>
        <w:t xml:space="preserve"> </w:t>
      </w:r>
      <w:r>
        <w:rPr>
          <w:sz w:val="30"/>
        </w:rPr>
        <w:t>реферат)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i/>
          <w:sz w:val="30"/>
        </w:rPr>
        <w:t>реферат-резюме</w:t>
      </w:r>
      <w:r>
        <w:rPr>
          <w:i/>
          <w:spacing w:val="-72"/>
          <w:sz w:val="30"/>
        </w:rPr>
        <w:t xml:space="preserve"> </w:t>
      </w:r>
      <w:r>
        <w:rPr>
          <w:sz w:val="30"/>
        </w:rPr>
        <w:t>(индикативный</w:t>
      </w:r>
      <w:r>
        <w:rPr>
          <w:spacing w:val="-2"/>
          <w:sz w:val="30"/>
        </w:rPr>
        <w:t xml:space="preserve"> </w:t>
      </w:r>
      <w:r>
        <w:rPr>
          <w:sz w:val="30"/>
        </w:rPr>
        <w:t>реферат).</w:t>
      </w:r>
    </w:p>
    <w:p w:rsidR="00F9171D" w:rsidRDefault="00F9171D" w:rsidP="00F9171D">
      <w:pPr>
        <w:pStyle w:val="a3"/>
        <w:spacing w:line="288" w:lineRule="auto"/>
        <w:ind w:right="437"/>
      </w:pPr>
      <w:r>
        <w:t xml:space="preserve">В данном случае разделим процесс реферирования текста </w:t>
      </w:r>
      <w:proofErr w:type="spellStart"/>
      <w:proofErr w:type="gramStart"/>
      <w:r>
        <w:t>первич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ного</w:t>
      </w:r>
      <w:proofErr w:type="spellEnd"/>
      <w:proofErr w:type="gramEnd"/>
      <w:r>
        <w:rPr>
          <w:spacing w:val="-1"/>
        </w:rPr>
        <w:t xml:space="preserve"> </w:t>
      </w:r>
      <w:r>
        <w:t>документа (экономической</w:t>
      </w:r>
      <w:r>
        <w:rPr>
          <w:spacing w:val="-2"/>
        </w:rPr>
        <w:t xml:space="preserve"> </w:t>
      </w:r>
      <w:r>
        <w:t>статьи) на</w:t>
      </w:r>
      <w:r>
        <w:rPr>
          <w:spacing w:val="-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этапа:</w:t>
      </w:r>
    </w:p>
    <w:p w:rsidR="00F9171D" w:rsidRDefault="00F9171D" w:rsidP="00F9171D">
      <w:pPr>
        <w:pStyle w:val="a7"/>
        <w:numPr>
          <w:ilvl w:val="0"/>
          <w:numId w:val="28"/>
        </w:numPr>
        <w:tabs>
          <w:tab w:val="left" w:pos="1073"/>
        </w:tabs>
        <w:spacing w:line="288" w:lineRule="auto"/>
        <w:ind w:right="437" w:firstLine="708"/>
        <w:jc w:val="both"/>
        <w:rPr>
          <w:sz w:val="30"/>
        </w:rPr>
      </w:pPr>
      <w:r>
        <w:rPr>
          <w:b/>
          <w:sz w:val="30"/>
        </w:rPr>
        <w:t>й</w:t>
      </w:r>
      <w:r>
        <w:rPr>
          <w:b/>
          <w:spacing w:val="62"/>
          <w:sz w:val="30"/>
        </w:rPr>
        <w:t xml:space="preserve"> </w:t>
      </w:r>
      <w:r>
        <w:rPr>
          <w:b/>
          <w:sz w:val="30"/>
        </w:rPr>
        <w:t>этап</w:t>
      </w:r>
      <w:r>
        <w:rPr>
          <w:b/>
          <w:spacing w:val="63"/>
          <w:sz w:val="30"/>
        </w:rPr>
        <w:t xml:space="preserve"> </w:t>
      </w:r>
      <w:r>
        <w:rPr>
          <w:sz w:val="30"/>
        </w:rPr>
        <w:t>подразумевает</w:t>
      </w:r>
      <w:r>
        <w:rPr>
          <w:spacing w:val="64"/>
          <w:sz w:val="30"/>
        </w:rPr>
        <w:t xml:space="preserve"> </w:t>
      </w:r>
      <w:r>
        <w:rPr>
          <w:sz w:val="30"/>
        </w:rPr>
        <w:t>чтение</w:t>
      </w:r>
      <w:r>
        <w:rPr>
          <w:spacing w:val="64"/>
          <w:sz w:val="30"/>
        </w:rPr>
        <w:t xml:space="preserve"> </w:t>
      </w:r>
      <w:r>
        <w:rPr>
          <w:sz w:val="30"/>
        </w:rPr>
        <w:t>исходного</w:t>
      </w:r>
      <w:r>
        <w:rPr>
          <w:spacing w:val="64"/>
          <w:sz w:val="30"/>
        </w:rPr>
        <w:t xml:space="preserve"> </w:t>
      </w:r>
      <w:r>
        <w:rPr>
          <w:sz w:val="30"/>
        </w:rPr>
        <w:t>текста</w:t>
      </w:r>
      <w:r>
        <w:rPr>
          <w:spacing w:val="64"/>
          <w:sz w:val="30"/>
        </w:rPr>
        <w:t xml:space="preserve"> </w:t>
      </w:r>
      <w:r>
        <w:rPr>
          <w:sz w:val="30"/>
        </w:rPr>
        <w:t>(один</w:t>
      </w:r>
      <w:r>
        <w:rPr>
          <w:spacing w:val="63"/>
          <w:sz w:val="30"/>
        </w:rPr>
        <w:t xml:space="preserve"> </w:t>
      </w:r>
      <w:r>
        <w:rPr>
          <w:sz w:val="30"/>
        </w:rPr>
        <w:t>и</w:t>
      </w:r>
      <w:r>
        <w:rPr>
          <w:spacing w:val="63"/>
          <w:sz w:val="30"/>
        </w:rPr>
        <w:t xml:space="preserve"> </w:t>
      </w:r>
      <w:r>
        <w:rPr>
          <w:sz w:val="30"/>
        </w:rPr>
        <w:t>более</w:t>
      </w:r>
      <w:r>
        <w:rPr>
          <w:spacing w:val="-72"/>
          <w:sz w:val="30"/>
        </w:rPr>
        <w:t xml:space="preserve"> </w:t>
      </w:r>
      <w:r>
        <w:rPr>
          <w:sz w:val="30"/>
        </w:rPr>
        <w:t>раз) и его анализ с целью детального понимания основного содержания</w:t>
      </w:r>
      <w:r>
        <w:rPr>
          <w:spacing w:val="1"/>
          <w:sz w:val="30"/>
        </w:rPr>
        <w:t xml:space="preserve"> </w:t>
      </w:r>
      <w:r>
        <w:rPr>
          <w:sz w:val="30"/>
        </w:rPr>
        <w:t>текста,</w:t>
      </w:r>
      <w:r>
        <w:rPr>
          <w:spacing w:val="-4"/>
          <w:sz w:val="30"/>
        </w:rPr>
        <w:t xml:space="preserve"> </w:t>
      </w:r>
      <w:r>
        <w:rPr>
          <w:sz w:val="30"/>
        </w:rPr>
        <w:t>осмысления</w:t>
      </w:r>
      <w:r>
        <w:rPr>
          <w:spacing w:val="-2"/>
          <w:sz w:val="30"/>
        </w:rPr>
        <w:t xml:space="preserve"> </w:t>
      </w:r>
      <w:r>
        <w:rPr>
          <w:sz w:val="30"/>
        </w:rPr>
        <w:t>его</w:t>
      </w:r>
      <w:r>
        <w:rPr>
          <w:spacing w:val="-2"/>
          <w:sz w:val="30"/>
        </w:rPr>
        <w:t xml:space="preserve"> </w:t>
      </w:r>
      <w:r>
        <w:rPr>
          <w:sz w:val="30"/>
        </w:rPr>
        <w:t>фактической</w:t>
      </w:r>
      <w:r>
        <w:rPr>
          <w:spacing w:val="-4"/>
          <w:sz w:val="30"/>
        </w:rPr>
        <w:t xml:space="preserve"> </w:t>
      </w:r>
      <w:r>
        <w:rPr>
          <w:sz w:val="30"/>
        </w:rPr>
        <w:t>информации</w:t>
      </w:r>
      <w:r>
        <w:rPr>
          <w:spacing w:val="-3"/>
          <w:sz w:val="30"/>
        </w:rPr>
        <w:t xml:space="preserve"> </w:t>
      </w:r>
      <w:r>
        <w:rPr>
          <w:sz w:val="30"/>
        </w:rPr>
        <w:t>(изучающее</w:t>
      </w:r>
      <w:r>
        <w:rPr>
          <w:spacing w:val="-2"/>
          <w:sz w:val="30"/>
        </w:rPr>
        <w:t xml:space="preserve"> </w:t>
      </w:r>
      <w:r>
        <w:rPr>
          <w:sz w:val="30"/>
        </w:rPr>
        <w:t>чтение).</w:t>
      </w:r>
    </w:p>
    <w:p w:rsidR="00F9171D" w:rsidRDefault="00F9171D" w:rsidP="00F9171D">
      <w:pPr>
        <w:pStyle w:val="a7"/>
        <w:numPr>
          <w:ilvl w:val="0"/>
          <w:numId w:val="28"/>
        </w:numPr>
        <w:tabs>
          <w:tab w:val="left" w:pos="1073"/>
        </w:tabs>
        <w:spacing w:before="1" w:line="288" w:lineRule="auto"/>
        <w:ind w:right="434" w:firstLine="708"/>
        <w:jc w:val="both"/>
        <w:rPr>
          <w:sz w:val="30"/>
        </w:rPr>
      </w:pPr>
      <w:r>
        <w:rPr>
          <w:b/>
          <w:sz w:val="30"/>
        </w:rPr>
        <w:t xml:space="preserve">й этап </w:t>
      </w:r>
      <w:r>
        <w:rPr>
          <w:sz w:val="30"/>
        </w:rPr>
        <w:t xml:space="preserve">включает операции с текстом первоисточника: текст </w:t>
      </w:r>
      <w:proofErr w:type="gramStart"/>
      <w:r>
        <w:rPr>
          <w:sz w:val="30"/>
        </w:rPr>
        <w:t>раз-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бивается</w:t>
      </w:r>
      <w:proofErr w:type="spellEnd"/>
      <w:proofErr w:type="gramEnd"/>
      <w:r>
        <w:rPr>
          <w:sz w:val="30"/>
        </w:rPr>
        <w:t xml:space="preserve"> на отдельные смысловые фрагменты с целью извлечения ос-</w:t>
      </w:r>
      <w:r>
        <w:rPr>
          <w:spacing w:val="1"/>
          <w:sz w:val="30"/>
        </w:rPr>
        <w:t xml:space="preserve"> </w:t>
      </w:r>
      <w:proofErr w:type="spellStart"/>
      <w:r>
        <w:rPr>
          <w:sz w:val="30"/>
        </w:rPr>
        <w:t>новной</w:t>
      </w:r>
      <w:proofErr w:type="spellEnd"/>
      <w:r>
        <w:rPr>
          <w:spacing w:val="-2"/>
          <w:sz w:val="30"/>
        </w:rPr>
        <w:t xml:space="preserve"> </w:t>
      </w:r>
      <w:r>
        <w:rPr>
          <w:sz w:val="30"/>
        </w:rPr>
        <w:t>и</w:t>
      </w:r>
      <w:r>
        <w:rPr>
          <w:spacing w:val="-1"/>
          <w:sz w:val="30"/>
        </w:rPr>
        <w:t xml:space="preserve"> </w:t>
      </w:r>
      <w:r>
        <w:rPr>
          <w:sz w:val="30"/>
        </w:rPr>
        <w:t>необходимой</w:t>
      </w:r>
      <w:r>
        <w:rPr>
          <w:spacing w:val="-1"/>
          <w:sz w:val="30"/>
        </w:rPr>
        <w:t xml:space="preserve"> </w:t>
      </w:r>
      <w:r>
        <w:rPr>
          <w:sz w:val="30"/>
        </w:rPr>
        <w:t>информации</w:t>
      </w:r>
      <w:r>
        <w:rPr>
          <w:spacing w:val="-1"/>
          <w:sz w:val="30"/>
        </w:rPr>
        <w:t xml:space="preserve"> </w:t>
      </w:r>
      <w:r>
        <w:rPr>
          <w:sz w:val="30"/>
        </w:rPr>
        <w:t>каждого из</w:t>
      </w:r>
      <w:r>
        <w:rPr>
          <w:spacing w:val="-3"/>
          <w:sz w:val="30"/>
        </w:rPr>
        <w:t xml:space="preserve"> </w:t>
      </w:r>
      <w:r>
        <w:rPr>
          <w:sz w:val="30"/>
        </w:rPr>
        <w:t>них.</w:t>
      </w:r>
    </w:p>
    <w:p w:rsidR="00F9171D" w:rsidRDefault="00F9171D" w:rsidP="00F9171D">
      <w:pPr>
        <w:pStyle w:val="a7"/>
        <w:numPr>
          <w:ilvl w:val="0"/>
          <w:numId w:val="28"/>
        </w:numPr>
        <w:tabs>
          <w:tab w:val="left" w:pos="1073"/>
        </w:tabs>
        <w:spacing w:line="288" w:lineRule="auto"/>
        <w:ind w:right="437" w:firstLine="708"/>
        <w:jc w:val="both"/>
        <w:rPr>
          <w:sz w:val="30"/>
        </w:rPr>
      </w:pPr>
      <w:r>
        <w:rPr>
          <w:b/>
          <w:sz w:val="30"/>
        </w:rPr>
        <w:t xml:space="preserve">й этап </w:t>
      </w:r>
      <w:r>
        <w:rPr>
          <w:sz w:val="30"/>
        </w:rPr>
        <w:t>есть свертывание, сокращение, обобщение, компрессия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выделенной основной </w:t>
      </w:r>
      <w:proofErr w:type="spellStart"/>
      <w:r>
        <w:rPr>
          <w:sz w:val="30"/>
        </w:rPr>
        <w:t>фактологической</w:t>
      </w:r>
      <w:proofErr w:type="spellEnd"/>
      <w:r>
        <w:rPr>
          <w:sz w:val="30"/>
        </w:rPr>
        <w:t xml:space="preserve"> информации и оформление </w:t>
      </w:r>
      <w:proofErr w:type="gramStart"/>
      <w:r>
        <w:rPr>
          <w:sz w:val="30"/>
        </w:rPr>
        <w:t>тек-</w:t>
      </w:r>
      <w:r>
        <w:rPr>
          <w:spacing w:val="1"/>
          <w:sz w:val="30"/>
        </w:rPr>
        <w:t xml:space="preserve"> </w:t>
      </w:r>
      <w:r>
        <w:rPr>
          <w:sz w:val="30"/>
        </w:rPr>
        <w:t>ста</w:t>
      </w:r>
      <w:proofErr w:type="gramEnd"/>
      <w:r>
        <w:rPr>
          <w:spacing w:val="-3"/>
          <w:sz w:val="30"/>
        </w:rPr>
        <w:t xml:space="preserve"> </w:t>
      </w:r>
      <w:r>
        <w:rPr>
          <w:sz w:val="30"/>
        </w:rPr>
        <w:t>реферата в</w:t>
      </w:r>
      <w:r>
        <w:rPr>
          <w:spacing w:val="-2"/>
          <w:sz w:val="30"/>
        </w:rPr>
        <w:t xml:space="preserve"> </w:t>
      </w:r>
      <w:r>
        <w:rPr>
          <w:sz w:val="30"/>
        </w:rPr>
        <w:t>соответствии</w:t>
      </w:r>
      <w:r>
        <w:rPr>
          <w:spacing w:val="-3"/>
          <w:sz w:val="30"/>
        </w:rPr>
        <w:t xml:space="preserve"> </w:t>
      </w:r>
      <w:r>
        <w:rPr>
          <w:sz w:val="30"/>
        </w:rPr>
        <w:t>с принятой</w:t>
      </w:r>
      <w:r>
        <w:rPr>
          <w:spacing w:val="-2"/>
          <w:sz w:val="30"/>
        </w:rPr>
        <w:t xml:space="preserve"> </w:t>
      </w:r>
      <w:r>
        <w:rPr>
          <w:sz w:val="30"/>
        </w:rPr>
        <w:t>моделью</w:t>
      </w:r>
      <w:r>
        <w:rPr>
          <w:spacing w:val="-2"/>
          <w:sz w:val="30"/>
        </w:rPr>
        <w:t xml:space="preserve"> </w:t>
      </w:r>
      <w:r>
        <w:rPr>
          <w:sz w:val="30"/>
        </w:rPr>
        <w:t>реферата.</w:t>
      </w:r>
    </w:p>
    <w:p w:rsidR="00F9171D" w:rsidRDefault="00F9171D" w:rsidP="00F9171D">
      <w:pPr>
        <w:pStyle w:val="a3"/>
        <w:spacing w:line="288" w:lineRule="auto"/>
        <w:ind w:right="433"/>
      </w:pPr>
      <w:r>
        <w:t xml:space="preserve">В реферате используются речевые клише, характерные для </w:t>
      </w:r>
      <w:proofErr w:type="spellStart"/>
      <w:proofErr w:type="gramStart"/>
      <w:r>
        <w:t>данно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го</w:t>
      </w:r>
      <w:proofErr w:type="spellEnd"/>
      <w:proofErr w:type="gramEnd"/>
      <w:r>
        <w:rPr>
          <w:spacing w:val="-1"/>
        </w:rPr>
        <w:t xml:space="preserve"> </w:t>
      </w:r>
      <w:r>
        <w:t>жанра научного</w:t>
      </w:r>
      <w:r>
        <w:rPr>
          <w:spacing w:val="-2"/>
        </w:rPr>
        <w:t xml:space="preserve"> </w:t>
      </w:r>
      <w:r>
        <w:t>стиля речи:</w:t>
      </w:r>
    </w:p>
    <w:p w:rsidR="00F9171D" w:rsidRDefault="00F9171D" w:rsidP="00F9171D">
      <w:pPr>
        <w:pStyle w:val="a7"/>
        <w:numPr>
          <w:ilvl w:val="0"/>
          <w:numId w:val="27"/>
        </w:numPr>
        <w:tabs>
          <w:tab w:val="left" w:pos="1107"/>
        </w:tabs>
        <w:spacing w:line="288" w:lineRule="auto"/>
        <w:ind w:right="1006"/>
        <w:jc w:val="left"/>
        <w:rPr>
          <w:i/>
          <w:sz w:val="30"/>
        </w:rPr>
      </w:pPr>
      <w:r>
        <w:rPr>
          <w:i/>
          <w:sz w:val="30"/>
        </w:rPr>
        <w:t>Автор останавливается на вопросе... (</w:t>
      </w:r>
      <w:proofErr w:type="spellStart"/>
      <w:r>
        <w:rPr>
          <w:i/>
          <w:sz w:val="30"/>
        </w:rPr>
        <w:t>The</w:t>
      </w:r>
      <w:proofErr w:type="spellEnd"/>
      <w:r>
        <w:rPr>
          <w:i/>
          <w:sz w:val="30"/>
        </w:rPr>
        <w:t xml:space="preserve"> </w:t>
      </w:r>
      <w:proofErr w:type="spellStart"/>
      <w:r>
        <w:rPr>
          <w:i/>
          <w:sz w:val="30"/>
        </w:rPr>
        <w:t>author</w:t>
      </w:r>
      <w:proofErr w:type="spellEnd"/>
      <w:r>
        <w:rPr>
          <w:i/>
          <w:sz w:val="30"/>
        </w:rPr>
        <w:t xml:space="preserve"> </w:t>
      </w:r>
      <w:proofErr w:type="spellStart"/>
      <w:r>
        <w:rPr>
          <w:i/>
          <w:sz w:val="30"/>
        </w:rPr>
        <w:t>stresses</w:t>
      </w:r>
      <w:proofErr w:type="spellEnd"/>
      <w:r>
        <w:rPr>
          <w:i/>
          <w:sz w:val="30"/>
        </w:rPr>
        <w:t xml:space="preserve"> </w:t>
      </w:r>
      <w:proofErr w:type="spellStart"/>
      <w:r>
        <w:rPr>
          <w:i/>
          <w:sz w:val="30"/>
        </w:rPr>
        <w:t>the</w:t>
      </w:r>
      <w:proofErr w:type="spellEnd"/>
      <w:r>
        <w:rPr>
          <w:i/>
          <w:spacing w:val="-72"/>
          <w:sz w:val="30"/>
        </w:rPr>
        <w:t xml:space="preserve"> </w:t>
      </w:r>
      <w:proofErr w:type="spellStart"/>
      <w:r>
        <w:rPr>
          <w:i/>
          <w:sz w:val="30"/>
        </w:rPr>
        <w:t>question</w:t>
      </w:r>
      <w:proofErr w:type="spellEnd"/>
      <w:r>
        <w:rPr>
          <w:i/>
          <w:sz w:val="30"/>
        </w:rPr>
        <w:t>...)</w:t>
      </w:r>
    </w:p>
    <w:p w:rsidR="00F9171D" w:rsidRDefault="00F9171D" w:rsidP="00F9171D">
      <w:pPr>
        <w:pStyle w:val="a7"/>
        <w:numPr>
          <w:ilvl w:val="0"/>
          <w:numId w:val="27"/>
        </w:numPr>
        <w:tabs>
          <w:tab w:val="left" w:pos="1107"/>
        </w:tabs>
        <w:ind w:hanging="287"/>
        <w:jc w:val="left"/>
        <w:rPr>
          <w:i/>
          <w:sz w:val="30"/>
        </w:rPr>
      </w:pPr>
      <w:r>
        <w:rPr>
          <w:i/>
          <w:sz w:val="30"/>
        </w:rPr>
        <w:t>Он</w:t>
      </w:r>
      <w:r>
        <w:rPr>
          <w:i/>
          <w:spacing w:val="-4"/>
          <w:sz w:val="30"/>
        </w:rPr>
        <w:t xml:space="preserve"> </w:t>
      </w:r>
      <w:r>
        <w:rPr>
          <w:i/>
          <w:sz w:val="30"/>
        </w:rPr>
        <w:t>анализирует...</w:t>
      </w:r>
      <w:r>
        <w:rPr>
          <w:i/>
          <w:spacing w:val="-1"/>
          <w:sz w:val="30"/>
        </w:rPr>
        <w:t xml:space="preserve"> </w:t>
      </w:r>
      <w:r>
        <w:rPr>
          <w:i/>
          <w:sz w:val="30"/>
        </w:rPr>
        <w:t>(</w:t>
      </w:r>
      <w:proofErr w:type="spellStart"/>
      <w:r>
        <w:rPr>
          <w:i/>
          <w:sz w:val="30"/>
        </w:rPr>
        <w:t>He</w:t>
      </w:r>
      <w:proofErr w:type="spellEnd"/>
      <w:r>
        <w:rPr>
          <w:i/>
          <w:spacing w:val="-2"/>
          <w:sz w:val="30"/>
        </w:rPr>
        <w:t xml:space="preserve"> </w:t>
      </w:r>
      <w:proofErr w:type="spellStart"/>
      <w:r>
        <w:rPr>
          <w:i/>
          <w:sz w:val="30"/>
        </w:rPr>
        <w:t>analyses</w:t>
      </w:r>
      <w:proofErr w:type="spellEnd"/>
      <w:r>
        <w:rPr>
          <w:i/>
          <w:sz w:val="30"/>
        </w:rPr>
        <w:t>)</w:t>
      </w:r>
    </w:p>
    <w:p w:rsidR="00F9171D" w:rsidRDefault="00F9171D" w:rsidP="00F9171D">
      <w:pPr>
        <w:pStyle w:val="a7"/>
        <w:numPr>
          <w:ilvl w:val="0"/>
          <w:numId w:val="27"/>
        </w:numPr>
        <w:tabs>
          <w:tab w:val="left" w:pos="1107"/>
        </w:tabs>
        <w:spacing w:before="68"/>
        <w:ind w:hanging="287"/>
        <w:jc w:val="left"/>
        <w:rPr>
          <w:i/>
          <w:sz w:val="30"/>
        </w:rPr>
      </w:pPr>
      <w:r>
        <w:rPr>
          <w:i/>
          <w:sz w:val="30"/>
        </w:rPr>
        <w:t>Оценивая,</w:t>
      </w:r>
      <w:r>
        <w:rPr>
          <w:i/>
          <w:spacing w:val="-4"/>
          <w:sz w:val="30"/>
        </w:rPr>
        <w:t xml:space="preserve"> </w:t>
      </w:r>
      <w:r>
        <w:rPr>
          <w:i/>
          <w:sz w:val="30"/>
        </w:rPr>
        <w:t>он</w:t>
      </w:r>
      <w:r>
        <w:rPr>
          <w:i/>
          <w:spacing w:val="-5"/>
          <w:sz w:val="30"/>
        </w:rPr>
        <w:t xml:space="preserve"> </w:t>
      </w:r>
      <w:r>
        <w:rPr>
          <w:i/>
          <w:sz w:val="30"/>
        </w:rPr>
        <w:t>отмечает...</w:t>
      </w:r>
      <w:r>
        <w:rPr>
          <w:i/>
          <w:spacing w:val="-4"/>
          <w:sz w:val="30"/>
        </w:rPr>
        <w:t xml:space="preserve"> </w:t>
      </w:r>
      <w:r>
        <w:rPr>
          <w:i/>
          <w:sz w:val="30"/>
        </w:rPr>
        <w:t>(</w:t>
      </w:r>
      <w:proofErr w:type="spellStart"/>
      <w:r>
        <w:rPr>
          <w:i/>
          <w:sz w:val="30"/>
        </w:rPr>
        <w:t>He</w:t>
      </w:r>
      <w:proofErr w:type="spellEnd"/>
      <w:r>
        <w:rPr>
          <w:i/>
          <w:spacing w:val="-1"/>
          <w:sz w:val="30"/>
        </w:rPr>
        <w:t xml:space="preserve"> </w:t>
      </w:r>
      <w:proofErr w:type="spellStart"/>
      <w:r>
        <w:rPr>
          <w:i/>
          <w:sz w:val="30"/>
        </w:rPr>
        <w:t>underlines</w:t>
      </w:r>
      <w:proofErr w:type="spellEnd"/>
      <w:r>
        <w:rPr>
          <w:i/>
          <w:sz w:val="30"/>
        </w:rPr>
        <w:t>...)</w:t>
      </w:r>
    </w:p>
    <w:p w:rsidR="00F9171D" w:rsidRDefault="00F9171D" w:rsidP="00F9171D">
      <w:pPr>
        <w:rPr>
          <w:sz w:val="30"/>
        </w:rPr>
        <w:sectPr w:rsidR="00F9171D">
          <w:footerReference w:type="default" r:id="rId10"/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Pr="00F83872" w:rsidRDefault="00F9171D" w:rsidP="00F9171D">
      <w:pPr>
        <w:pStyle w:val="a7"/>
        <w:numPr>
          <w:ilvl w:val="0"/>
          <w:numId w:val="27"/>
        </w:numPr>
        <w:tabs>
          <w:tab w:val="left" w:pos="1392"/>
        </w:tabs>
        <w:spacing w:before="75" w:line="288" w:lineRule="auto"/>
        <w:ind w:left="1392" w:right="149"/>
        <w:jc w:val="left"/>
        <w:rPr>
          <w:i/>
          <w:sz w:val="30"/>
          <w:lang w:val="en-US"/>
        </w:rPr>
      </w:pPr>
      <w:r>
        <w:rPr>
          <w:i/>
          <w:sz w:val="30"/>
        </w:rPr>
        <w:lastRenderedPageBreak/>
        <w:t>Далее</w:t>
      </w:r>
      <w:r w:rsidRPr="00F83872">
        <w:rPr>
          <w:i/>
          <w:spacing w:val="21"/>
          <w:sz w:val="30"/>
          <w:lang w:val="en-US"/>
        </w:rPr>
        <w:t xml:space="preserve"> </w:t>
      </w:r>
      <w:r>
        <w:rPr>
          <w:i/>
          <w:sz w:val="30"/>
        </w:rPr>
        <w:t>автор</w:t>
      </w:r>
      <w:r w:rsidRPr="00F83872">
        <w:rPr>
          <w:i/>
          <w:spacing w:val="22"/>
          <w:sz w:val="30"/>
          <w:lang w:val="en-US"/>
        </w:rPr>
        <w:t xml:space="preserve"> </w:t>
      </w:r>
      <w:r>
        <w:rPr>
          <w:i/>
          <w:sz w:val="30"/>
        </w:rPr>
        <w:t>рассматривает</w:t>
      </w:r>
      <w:r w:rsidRPr="00F83872">
        <w:rPr>
          <w:i/>
          <w:sz w:val="30"/>
          <w:lang w:val="en-US"/>
        </w:rPr>
        <w:t>…</w:t>
      </w:r>
      <w:r w:rsidRPr="00F83872">
        <w:rPr>
          <w:i/>
          <w:spacing w:val="2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(Then</w:t>
      </w:r>
      <w:r w:rsidRPr="00F83872">
        <w:rPr>
          <w:i/>
          <w:spacing w:val="2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2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author</w:t>
      </w:r>
      <w:r w:rsidRPr="00F83872">
        <w:rPr>
          <w:i/>
          <w:spacing w:val="2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describes/</w:t>
      </w:r>
      <w:r w:rsidRPr="00F83872">
        <w:rPr>
          <w:i/>
          <w:spacing w:val="23"/>
          <w:sz w:val="30"/>
          <w:lang w:val="en-US"/>
        </w:rPr>
        <w:t xml:space="preserve"> </w:t>
      </w:r>
      <w:proofErr w:type="spellStart"/>
      <w:r w:rsidRPr="00F83872">
        <w:rPr>
          <w:i/>
          <w:sz w:val="30"/>
          <w:lang w:val="en-US"/>
        </w:rPr>
        <w:t>inves</w:t>
      </w:r>
      <w:proofErr w:type="spellEnd"/>
      <w:r w:rsidRPr="00F83872">
        <w:rPr>
          <w:i/>
          <w:sz w:val="30"/>
          <w:lang w:val="en-US"/>
        </w:rPr>
        <w:t>-</w:t>
      </w:r>
      <w:r w:rsidRPr="00F83872">
        <w:rPr>
          <w:i/>
          <w:spacing w:val="-72"/>
          <w:sz w:val="30"/>
          <w:lang w:val="en-US"/>
        </w:rPr>
        <w:t xml:space="preserve"> </w:t>
      </w:r>
      <w:proofErr w:type="spellStart"/>
      <w:r w:rsidRPr="00F83872">
        <w:rPr>
          <w:i/>
          <w:sz w:val="30"/>
          <w:lang w:val="en-US"/>
        </w:rPr>
        <w:t>tigates</w:t>
      </w:r>
      <w:proofErr w:type="spellEnd"/>
      <w:r w:rsidRPr="00F83872">
        <w:rPr>
          <w:i/>
          <w:sz w:val="30"/>
          <w:lang w:val="en-US"/>
        </w:rPr>
        <w:t>...)</w:t>
      </w:r>
    </w:p>
    <w:p w:rsidR="00F9171D" w:rsidRDefault="00F9171D" w:rsidP="00F9171D">
      <w:pPr>
        <w:pStyle w:val="a7"/>
        <w:numPr>
          <w:ilvl w:val="0"/>
          <w:numId w:val="27"/>
        </w:numPr>
        <w:tabs>
          <w:tab w:val="left" w:pos="1392"/>
        </w:tabs>
        <w:ind w:left="1392"/>
        <w:jc w:val="left"/>
        <w:rPr>
          <w:i/>
          <w:sz w:val="30"/>
        </w:rPr>
      </w:pPr>
      <w:r>
        <w:rPr>
          <w:i/>
          <w:sz w:val="30"/>
        </w:rPr>
        <w:t>При</w:t>
      </w:r>
      <w:r>
        <w:rPr>
          <w:i/>
          <w:spacing w:val="-2"/>
          <w:sz w:val="30"/>
        </w:rPr>
        <w:t xml:space="preserve"> </w:t>
      </w:r>
      <w:r>
        <w:rPr>
          <w:i/>
          <w:sz w:val="30"/>
        </w:rPr>
        <w:t>этом</w:t>
      </w:r>
      <w:r>
        <w:rPr>
          <w:i/>
          <w:spacing w:val="-2"/>
          <w:sz w:val="30"/>
        </w:rPr>
        <w:t xml:space="preserve"> </w:t>
      </w:r>
      <w:r>
        <w:rPr>
          <w:i/>
          <w:sz w:val="30"/>
        </w:rPr>
        <w:t>он</w:t>
      </w:r>
      <w:r>
        <w:rPr>
          <w:i/>
          <w:spacing w:val="-2"/>
          <w:sz w:val="30"/>
        </w:rPr>
        <w:t xml:space="preserve"> </w:t>
      </w:r>
      <w:r>
        <w:rPr>
          <w:i/>
          <w:sz w:val="30"/>
        </w:rPr>
        <w:t>отмечает...</w:t>
      </w:r>
      <w:r>
        <w:rPr>
          <w:i/>
          <w:spacing w:val="-3"/>
          <w:sz w:val="30"/>
        </w:rPr>
        <w:t xml:space="preserve"> </w:t>
      </w:r>
      <w:r>
        <w:rPr>
          <w:i/>
          <w:sz w:val="30"/>
        </w:rPr>
        <w:t>(</w:t>
      </w:r>
      <w:proofErr w:type="spellStart"/>
      <w:r>
        <w:rPr>
          <w:i/>
          <w:sz w:val="30"/>
        </w:rPr>
        <w:t>He</w:t>
      </w:r>
      <w:proofErr w:type="spellEnd"/>
      <w:r>
        <w:rPr>
          <w:i/>
          <w:spacing w:val="-2"/>
          <w:sz w:val="30"/>
        </w:rPr>
        <w:t xml:space="preserve"> </w:t>
      </w:r>
      <w:proofErr w:type="spellStart"/>
      <w:r>
        <w:rPr>
          <w:i/>
          <w:sz w:val="30"/>
        </w:rPr>
        <w:t>focuses</w:t>
      </w:r>
      <w:proofErr w:type="spellEnd"/>
      <w:r>
        <w:rPr>
          <w:i/>
          <w:sz w:val="30"/>
        </w:rPr>
        <w:t>/</w:t>
      </w:r>
      <w:proofErr w:type="spellStart"/>
      <w:r>
        <w:rPr>
          <w:i/>
          <w:sz w:val="30"/>
        </w:rPr>
        <w:t>points</w:t>
      </w:r>
      <w:proofErr w:type="spellEnd"/>
      <w:r>
        <w:rPr>
          <w:i/>
          <w:spacing w:val="-4"/>
          <w:sz w:val="30"/>
        </w:rPr>
        <w:t xml:space="preserve"> </w:t>
      </w:r>
      <w:proofErr w:type="spellStart"/>
      <w:r>
        <w:rPr>
          <w:i/>
          <w:sz w:val="30"/>
        </w:rPr>
        <w:t>out</w:t>
      </w:r>
      <w:proofErr w:type="spellEnd"/>
      <w:r>
        <w:rPr>
          <w:i/>
          <w:sz w:val="30"/>
        </w:rPr>
        <w:t>)</w:t>
      </w:r>
    </w:p>
    <w:p w:rsidR="00F9171D" w:rsidRPr="00F83872" w:rsidRDefault="00F9171D" w:rsidP="00F9171D">
      <w:pPr>
        <w:pStyle w:val="a7"/>
        <w:numPr>
          <w:ilvl w:val="0"/>
          <w:numId w:val="27"/>
        </w:numPr>
        <w:tabs>
          <w:tab w:val="left" w:pos="1392"/>
        </w:tabs>
        <w:spacing w:before="70" w:line="288" w:lineRule="auto"/>
        <w:ind w:left="1392" w:right="154"/>
        <w:jc w:val="left"/>
        <w:rPr>
          <w:i/>
          <w:sz w:val="30"/>
          <w:lang w:val="en-US"/>
        </w:rPr>
      </w:pPr>
      <w:r>
        <w:rPr>
          <w:i/>
          <w:sz w:val="30"/>
        </w:rPr>
        <w:t>Самым</w:t>
      </w:r>
      <w:r>
        <w:rPr>
          <w:i/>
          <w:spacing w:val="13"/>
          <w:sz w:val="30"/>
        </w:rPr>
        <w:t xml:space="preserve"> </w:t>
      </w:r>
      <w:r>
        <w:rPr>
          <w:i/>
          <w:sz w:val="30"/>
        </w:rPr>
        <w:t>серьезным</w:t>
      </w:r>
      <w:r>
        <w:rPr>
          <w:i/>
          <w:spacing w:val="13"/>
          <w:sz w:val="30"/>
        </w:rPr>
        <w:t xml:space="preserve"> </w:t>
      </w:r>
      <w:r>
        <w:rPr>
          <w:i/>
          <w:sz w:val="30"/>
        </w:rPr>
        <w:t>последствием</w:t>
      </w:r>
      <w:r>
        <w:rPr>
          <w:i/>
          <w:spacing w:val="15"/>
          <w:sz w:val="30"/>
        </w:rPr>
        <w:t xml:space="preserve"> </w:t>
      </w:r>
      <w:r>
        <w:rPr>
          <w:i/>
          <w:sz w:val="30"/>
        </w:rPr>
        <w:t>этого</w:t>
      </w:r>
      <w:r>
        <w:rPr>
          <w:i/>
          <w:spacing w:val="16"/>
          <w:sz w:val="30"/>
        </w:rPr>
        <w:t xml:space="preserve"> </w:t>
      </w:r>
      <w:r>
        <w:rPr>
          <w:i/>
          <w:sz w:val="30"/>
        </w:rPr>
        <w:t>является...</w:t>
      </w:r>
      <w:r>
        <w:rPr>
          <w:i/>
          <w:spacing w:val="14"/>
          <w:sz w:val="30"/>
        </w:rPr>
        <w:t xml:space="preserve"> </w:t>
      </w:r>
      <w:r w:rsidRPr="00F83872">
        <w:rPr>
          <w:i/>
          <w:sz w:val="30"/>
          <w:lang w:val="en-US"/>
        </w:rPr>
        <w:t>(The</w:t>
      </w:r>
      <w:r w:rsidRPr="00F83872">
        <w:rPr>
          <w:i/>
          <w:spacing w:val="1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most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serious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consequence of it is...)</w:t>
      </w:r>
    </w:p>
    <w:p w:rsidR="00F9171D" w:rsidRPr="00F83872" w:rsidRDefault="00F9171D" w:rsidP="00F9171D">
      <w:pPr>
        <w:pStyle w:val="a7"/>
        <w:numPr>
          <w:ilvl w:val="0"/>
          <w:numId w:val="27"/>
        </w:numPr>
        <w:tabs>
          <w:tab w:val="left" w:pos="1392"/>
        </w:tabs>
        <w:spacing w:line="288" w:lineRule="auto"/>
        <w:ind w:left="1391" w:right="153"/>
        <w:jc w:val="left"/>
        <w:rPr>
          <w:i/>
          <w:sz w:val="30"/>
          <w:lang w:val="en-US"/>
        </w:rPr>
      </w:pPr>
      <w:r>
        <w:rPr>
          <w:i/>
          <w:sz w:val="30"/>
        </w:rPr>
        <w:t>Отсюда</w:t>
      </w:r>
      <w:r>
        <w:rPr>
          <w:i/>
          <w:spacing w:val="67"/>
          <w:sz w:val="30"/>
        </w:rPr>
        <w:t xml:space="preserve"> </w:t>
      </w:r>
      <w:r>
        <w:rPr>
          <w:i/>
          <w:sz w:val="30"/>
        </w:rPr>
        <w:t>автор</w:t>
      </w:r>
      <w:r>
        <w:rPr>
          <w:i/>
          <w:spacing w:val="68"/>
          <w:sz w:val="30"/>
        </w:rPr>
        <w:t xml:space="preserve"> </w:t>
      </w:r>
      <w:r>
        <w:rPr>
          <w:i/>
          <w:sz w:val="30"/>
        </w:rPr>
        <w:t>делает</w:t>
      </w:r>
      <w:r>
        <w:rPr>
          <w:i/>
          <w:spacing w:val="66"/>
          <w:sz w:val="30"/>
        </w:rPr>
        <w:t xml:space="preserve"> </w:t>
      </w:r>
      <w:r>
        <w:rPr>
          <w:i/>
          <w:sz w:val="30"/>
        </w:rPr>
        <w:t>вывод,</w:t>
      </w:r>
      <w:r>
        <w:rPr>
          <w:i/>
          <w:spacing w:val="65"/>
          <w:sz w:val="30"/>
        </w:rPr>
        <w:t xml:space="preserve"> </w:t>
      </w:r>
      <w:r>
        <w:rPr>
          <w:i/>
          <w:sz w:val="30"/>
        </w:rPr>
        <w:t>что...</w:t>
      </w:r>
      <w:r>
        <w:rPr>
          <w:i/>
          <w:spacing w:val="66"/>
          <w:sz w:val="30"/>
        </w:rPr>
        <w:t xml:space="preserve"> </w:t>
      </w:r>
      <w:r w:rsidRPr="00F83872">
        <w:rPr>
          <w:i/>
          <w:sz w:val="30"/>
          <w:lang w:val="en-US"/>
        </w:rPr>
        <w:t>(The</w:t>
      </w:r>
      <w:r w:rsidRPr="00F83872">
        <w:rPr>
          <w:i/>
          <w:spacing w:val="68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author</w:t>
      </w:r>
      <w:r w:rsidRPr="00F83872">
        <w:rPr>
          <w:i/>
          <w:spacing w:val="6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comes</w:t>
      </w:r>
      <w:r w:rsidRPr="00F83872">
        <w:rPr>
          <w:i/>
          <w:spacing w:val="6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68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conclusion...)</w:t>
      </w:r>
    </w:p>
    <w:p w:rsidR="00F9171D" w:rsidRDefault="00F9171D" w:rsidP="00F9171D">
      <w:pPr>
        <w:pStyle w:val="a7"/>
        <w:numPr>
          <w:ilvl w:val="0"/>
          <w:numId w:val="27"/>
        </w:numPr>
        <w:tabs>
          <w:tab w:val="left" w:pos="1392"/>
          <w:tab w:val="left" w:pos="2584"/>
          <w:tab w:val="left" w:pos="3110"/>
          <w:tab w:val="left" w:pos="4317"/>
          <w:tab w:val="left" w:pos="5565"/>
          <w:tab w:val="left" w:pos="7456"/>
          <w:tab w:val="left" w:pos="7809"/>
          <w:tab w:val="left" w:pos="8666"/>
        </w:tabs>
        <w:ind w:left="1392"/>
        <w:jc w:val="left"/>
        <w:rPr>
          <w:i/>
          <w:sz w:val="30"/>
        </w:rPr>
      </w:pPr>
      <w:r>
        <w:rPr>
          <w:i/>
          <w:sz w:val="30"/>
        </w:rPr>
        <w:t>Задача,</w:t>
      </w:r>
      <w:r>
        <w:rPr>
          <w:i/>
          <w:sz w:val="30"/>
        </w:rPr>
        <w:tab/>
        <w:t>по</w:t>
      </w:r>
      <w:r>
        <w:rPr>
          <w:i/>
          <w:sz w:val="30"/>
        </w:rPr>
        <w:tab/>
        <w:t>мнению</w:t>
      </w:r>
      <w:r>
        <w:rPr>
          <w:i/>
          <w:sz w:val="30"/>
        </w:rPr>
        <w:tab/>
        <w:t>автора,</w:t>
      </w:r>
      <w:r>
        <w:rPr>
          <w:i/>
          <w:sz w:val="30"/>
        </w:rPr>
        <w:tab/>
        <w:t>заключается</w:t>
      </w:r>
      <w:r>
        <w:rPr>
          <w:i/>
          <w:sz w:val="30"/>
        </w:rPr>
        <w:tab/>
        <w:t>в</w:t>
      </w:r>
      <w:r>
        <w:rPr>
          <w:i/>
          <w:sz w:val="30"/>
        </w:rPr>
        <w:tab/>
        <w:t>том,</w:t>
      </w:r>
      <w:r>
        <w:rPr>
          <w:i/>
          <w:sz w:val="30"/>
        </w:rPr>
        <w:tab/>
        <w:t>чтобы...</w:t>
      </w:r>
    </w:p>
    <w:p w:rsidR="00F9171D" w:rsidRPr="00F83872" w:rsidRDefault="00F9171D" w:rsidP="00F9171D">
      <w:pPr>
        <w:spacing w:before="68"/>
        <w:ind w:left="1392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(The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author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considers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main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task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is...)</w:t>
      </w:r>
    </w:p>
    <w:p w:rsidR="00F9171D" w:rsidRDefault="00F9171D" w:rsidP="00F9171D">
      <w:pPr>
        <w:pStyle w:val="a7"/>
        <w:numPr>
          <w:ilvl w:val="0"/>
          <w:numId w:val="27"/>
        </w:numPr>
        <w:tabs>
          <w:tab w:val="left" w:pos="1392"/>
        </w:tabs>
        <w:spacing w:before="70"/>
        <w:ind w:left="1392"/>
        <w:jc w:val="both"/>
        <w:rPr>
          <w:i/>
          <w:sz w:val="30"/>
        </w:rPr>
      </w:pPr>
      <w:r>
        <w:rPr>
          <w:i/>
          <w:sz w:val="30"/>
        </w:rPr>
        <w:t>Автор</w:t>
      </w:r>
      <w:r w:rsidRPr="00F83872">
        <w:rPr>
          <w:i/>
          <w:spacing w:val="-1"/>
          <w:sz w:val="30"/>
          <w:lang w:val="en-US"/>
        </w:rPr>
        <w:t xml:space="preserve"> </w:t>
      </w:r>
      <w:r>
        <w:rPr>
          <w:i/>
          <w:sz w:val="30"/>
        </w:rPr>
        <w:t>рассматривает</w:t>
      </w:r>
      <w:r w:rsidRPr="00F83872">
        <w:rPr>
          <w:i/>
          <w:sz w:val="30"/>
          <w:lang w:val="en-US"/>
        </w:rPr>
        <w:t>...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(The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author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investigates...)</w:t>
      </w:r>
      <w:hyperlink w:anchor="_bookmark1" w:history="1">
        <w:r>
          <w:rPr>
            <w:i/>
            <w:sz w:val="30"/>
            <w:vertAlign w:val="superscript"/>
          </w:rPr>
          <w:t>1</w:t>
        </w:r>
      </w:hyperlink>
    </w:p>
    <w:p w:rsidR="00F9171D" w:rsidRDefault="00F9171D" w:rsidP="00F9171D">
      <w:pPr>
        <w:pStyle w:val="a3"/>
        <w:spacing w:before="68" w:line="288" w:lineRule="auto"/>
        <w:ind w:left="398" w:right="148"/>
      </w:pPr>
      <w:r>
        <w:t>Вопросы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реферирования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должны</w:t>
      </w:r>
      <w:r>
        <w:rPr>
          <w:spacing w:val="-72"/>
        </w:rPr>
        <w:t xml:space="preserve"> </w:t>
      </w:r>
      <w:r>
        <w:t xml:space="preserve">решаться преподавателем в основном на материале текстов по </w:t>
      </w:r>
      <w:proofErr w:type="spellStart"/>
      <w:r>
        <w:t>специ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альности</w:t>
      </w:r>
      <w:proofErr w:type="spellEnd"/>
      <w:r>
        <w:t xml:space="preserve"> с использованием серии разработанных заданий, направлен-</w:t>
      </w:r>
      <w:r>
        <w:rPr>
          <w:spacing w:val="1"/>
        </w:rPr>
        <w:t xml:space="preserve"> </w:t>
      </w:r>
      <w:proofErr w:type="spellStart"/>
      <w:r>
        <w:t>ных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требуемых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значение</w:t>
      </w:r>
      <w:r>
        <w:rPr>
          <w:spacing w:val="-72"/>
        </w:rPr>
        <w:t xml:space="preserve"> </w:t>
      </w:r>
      <w:r>
        <w:t xml:space="preserve">имеют факторы, определяющие специфику данного контингента </w:t>
      </w:r>
      <w:proofErr w:type="spellStart"/>
      <w:r>
        <w:t>обуча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емых</w:t>
      </w:r>
      <w:proofErr w:type="spellEnd"/>
      <w:r>
        <w:t xml:space="preserve">, а именно их психологические и субъективно-личностные </w:t>
      </w:r>
      <w:proofErr w:type="spellStart"/>
      <w:r>
        <w:t>особен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ности</w:t>
      </w:r>
      <w:proofErr w:type="spellEnd"/>
      <w:r>
        <w:t>: сознательность и целеустремленность, понимание значимости и</w:t>
      </w:r>
      <w:r>
        <w:rPr>
          <w:spacing w:val="1"/>
        </w:rPr>
        <w:t xml:space="preserve"> </w:t>
      </w:r>
      <w:r>
        <w:t>ценности знания иностранного языка для совершенствования в избран-</w:t>
      </w:r>
      <w:r>
        <w:rPr>
          <w:spacing w:val="1"/>
        </w:rPr>
        <w:t xml:space="preserve"> </w:t>
      </w:r>
      <w:r>
        <w:t>ной ими области науки и в связи с этим возникновение явно осознанной</w:t>
      </w:r>
      <w:r>
        <w:rPr>
          <w:spacing w:val="1"/>
        </w:rPr>
        <w:t xml:space="preserve"> </w:t>
      </w:r>
      <w:r>
        <w:t>мотивированной потребности в иностранном языке; заинтересованность</w:t>
      </w:r>
      <w:r>
        <w:rPr>
          <w:spacing w:val="-72"/>
        </w:rPr>
        <w:t xml:space="preserve"> </w:t>
      </w:r>
      <w:r>
        <w:t>в оперативном получении актуальной иноязычной информации из пер-</w:t>
      </w:r>
      <w:r>
        <w:rPr>
          <w:spacing w:val="1"/>
        </w:rPr>
        <w:t xml:space="preserve"> </w:t>
      </w:r>
      <w:proofErr w:type="spellStart"/>
      <w:r>
        <w:t>воисточников</w:t>
      </w:r>
      <w:proofErr w:type="spellEnd"/>
      <w:r>
        <w:t xml:space="preserve">. Опыт чтения аспирантами научной литературы на </w:t>
      </w:r>
      <w:proofErr w:type="gramStart"/>
      <w:r>
        <w:t>род-</w:t>
      </w:r>
      <w:r>
        <w:rPr>
          <w:spacing w:val="1"/>
        </w:rPr>
        <w:t xml:space="preserve"> </w:t>
      </w:r>
      <w:r>
        <w:t>ном</w:t>
      </w:r>
      <w:proofErr w:type="gramEnd"/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иноязычного</w:t>
      </w:r>
      <w:r>
        <w:rPr>
          <w:spacing w:val="1"/>
        </w:rPr>
        <w:t xml:space="preserve"> </w:t>
      </w:r>
      <w:r>
        <w:t>текста</w:t>
      </w:r>
      <w:r>
        <w:rPr>
          <w:spacing w:val="75"/>
        </w:rPr>
        <w:t xml:space="preserve"> </w:t>
      </w:r>
      <w:r>
        <w:t>привлекать</w:t>
      </w:r>
      <w:r>
        <w:rPr>
          <w:spacing w:val="-72"/>
        </w:rPr>
        <w:t xml:space="preserve"> </w:t>
      </w:r>
      <w:r>
        <w:t xml:space="preserve">свои профессиональные знания. Это означает, что курс обучения, </w:t>
      </w:r>
      <w:proofErr w:type="gramStart"/>
      <w:r>
        <w:t>по-</w:t>
      </w:r>
      <w:r>
        <w:rPr>
          <w:spacing w:val="1"/>
        </w:rPr>
        <w:t xml:space="preserve"> </w:t>
      </w:r>
      <w:r>
        <w:t>строенный</w:t>
      </w:r>
      <w:proofErr w:type="gramEnd"/>
      <w:r>
        <w:t xml:space="preserve"> на тематическом и языковом материале по специальности,</w:t>
      </w:r>
      <w:r>
        <w:rPr>
          <w:spacing w:val="1"/>
        </w:rPr>
        <w:t xml:space="preserve"> </w:t>
      </w:r>
      <w:r>
        <w:t>стимулирует ресурсы личности, вызывает у обучаемого стойкие и по-</w:t>
      </w:r>
      <w:r>
        <w:rPr>
          <w:spacing w:val="1"/>
        </w:rPr>
        <w:t xml:space="preserve"> </w:t>
      </w:r>
      <w:proofErr w:type="spellStart"/>
      <w:r>
        <w:t>ложительные</w:t>
      </w:r>
      <w:proofErr w:type="spellEnd"/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активизирует</w:t>
      </w:r>
      <w:r>
        <w:rPr>
          <w:spacing w:val="1"/>
        </w:rPr>
        <w:t xml:space="preserve"> </w:t>
      </w:r>
      <w:r>
        <w:t>потенциальные</w:t>
      </w:r>
      <w:r>
        <w:rPr>
          <w:spacing w:val="1"/>
        </w:rPr>
        <w:t xml:space="preserve"> </w:t>
      </w:r>
      <w:proofErr w:type="spellStart"/>
      <w:r>
        <w:t>межпредметные</w:t>
      </w:r>
      <w:proofErr w:type="spellEnd"/>
      <w:r>
        <w:rPr>
          <w:spacing w:val="-72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овладения иностранным</w:t>
      </w:r>
      <w:r>
        <w:rPr>
          <w:spacing w:val="-2"/>
        </w:rPr>
        <w:t xml:space="preserve"> </w:t>
      </w:r>
      <w:r>
        <w:t>языком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сжатые</w:t>
      </w:r>
      <w:r>
        <w:rPr>
          <w:spacing w:val="-2"/>
        </w:rPr>
        <w:t xml:space="preserve"> </w:t>
      </w:r>
      <w:r>
        <w:t>сроки.</w:t>
      </w:r>
    </w:p>
    <w:p w:rsidR="00F9171D" w:rsidRDefault="00F9171D" w:rsidP="00F9171D">
      <w:pPr>
        <w:pStyle w:val="a3"/>
        <w:spacing w:before="1" w:line="288" w:lineRule="auto"/>
        <w:ind w:left="398" w:right="150"/>
      </w:pPr>
      <w:r>
        <w:t xml:space="preserve">Исходя из опыта работы с аспирантами и соискателями в </w:t>
      </w:r>
      <w:proofErr w:type="spellStart"/>
      <w:proofErr w:type="gramStart"/>
      <w:r>
        <w:t>неязыко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вом</w:t>
      </w:r>
      <w:proofErr w:type="spellEnd"/>
      <w:proofErr w:type="gramEnd"/>
      <w:r>
        <w:t xml:space="preserve"> вузе, можно</w:t>
      </w:r>
      <w:r>
        <w:rPr>
          <w:spacing w:val="1"/>
        </w:rPr>
        <w:t xml:space="preserve"> </w:t>
      </w:r>
      <w:r>
        <w:t>утверждать, что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реферирования целесообразнее</w:t>
      </w:r>
      <w:r>
        <w:rPr>
          <w:spacing w:val="1"/>
        </w:rPr>
        <w:t xml:space="preserve"> </w:t>
      </w:r>
      <w:r>
        <w:t>применять английские аутентичные тексты и такие виды чтения, как</w:t>
      </w:r>
      <w:r>
        <w:rPr>
          <w:spacing w:val="1"/>
        </w:rPr>
        <w:t xml:space="preserve"> </w:t>
      </w:r>
      <w:r>
        <w:t>изучающее,</w:t>
      </w:r>
      <w:r>
        <w:rPr>
          <w:spacing w:val="30"/>
        </w:rPr>
        <w:t xml:space="preserve"> </w:t>
      </w:r>
      <w:r>
        <w:t>просмотровое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ознакомительное</w:t>
      </w:r>
      <w:r>
        <w:rPr>
          <w:spacing w:val="32"/>
        </w:rPr>
        <w:t xml:space="preserve"> </w:t>
      </w:r>
      <w:r>
        <w:t>(по</w:t>
      </w:r>
      <w:r>
        <w:rPr>
          <w:spacing w:val="32"/>
        </w:rPr>
        <w:t xml:space="preserve"> </w:t>
      </w:r>
      <w:r>
        <w:t>классификации,</w:t>
      </w:r>
      <w:r>
        <w:rPr>
          <w:spacing w:val="31"/>
        </w:rPr>
        <w:t xml:space="preserve"> </w:t>
      </w:r>
      <w:r>
        <w:t>при-</w:t>
      </w:r>
    </w:p>
    <w:p w:rsidR="00F9171D" w:rsidRDefault="00F9171D" w:rsidP="00F9171D">
      <w:pPr>
        <w:pStyle w:val="a3"/>
        <w:spacing w:before="2"/>
        <w:ind w:left="0" w:firstLine="0"/>
        <w:jc w:val="left"/>
        <w:rPr>
          <w:sz w:val="2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223520</wp:posOffset>
                </wp:positionV>
                <wp:extent cx="1828800" cy="8890"/>
                <wp:effectExtent l="0" t="0" r="4445" b="635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EF433" id="Прямоугольник 1" o:spid="_x0000_s1026" style="position:absolute;margin-left:70.9pt;margin-top:17.6pt;width:2in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" fillcolor="black" stroked="f">
                <w10:wrap type="topAndBottom" anchorx="page"/>
              </v:rect>
            </w:pict>
          </mc:Fallback>
        </mc:AlternateContent>
      </w:r>
    </w:p>
    <w:p w:rsidR="00F9171D" w:rsidRDefault="00F9171D" w:rsidP="00F9171D">
      <w:pPr>
        <w:spacing w:before="74"/>
        <w:ind w:left="398" w:firstLine="427"/>
        <w:rPr>
          <w:sz w:val="26"/>
        </w:rPr>
      </w:pPr>
      <w:bookmarkStart w:id="1" w:name="_bookmark1"/>
      <w:bookmarkEnd w:id="1"/>
      <w:r>
        <w:rPr>
          <w:sz w:val="26"/>
          <w:vertAlign w:val="superscript"/>
        </w:rPr>
        <w:t>1</w:t>
      </w:r>
      <w:r>
        <w:rPr>
          <w:spacing w:val="35"/>
          <w:sz w:val="26"/>
        </w:rPr>
        <w:t xml:space="preserve"> </w:t>
      </w:r>
      <w:r>
        <w:rPr>
          <w:sz w:val="26"/>
        </w:rPr>
        <w:t>Полный</w:t>
      </w:r>
      <w:r>
        <w:rPr>
          <w:spacing w:val="35"/>
          <w:sz w:val="26"/>
        </w:rPr>
        <w:t xml:space="preserve"> </w:t>
      </w:r>
      <w:r>
        <w:rPr>
          <w:sz w:val="26"/>
        </w:rPr>
        <w:t>список</w:t>
      </w:r>
      <w:r>
        <w:rPr>
          <w:spacing w:val="35"/>
          <w:sz w:val="26"/>
        </w:rPr>
        <w:t xml:space="preserve"> </w:t>
      </w:r>
      <w:r>
        <w:rPr>
          <w:sz w:val="26"/>
        </w:rPr>
        <w:t>речевых</w:t>
      </w:r>
      <w:r>
        <w:rPr>
          <w:spacing w:val="34"/>
          <w:sz w:val="26"/>
        </w:rPr>
        <w:t xml:space="preserve"> </w:t>
      </w:r>
      <w:r>
        <w:rPr>
          <w:sz w:val="26"/>
        </w:rPr>
        <w:t>клише</w:t>
      </w:r>
      <w:r>
        <w:rPr>
          <w:spacing w:val="33"/>
          <w:sz w:val="26"/>
        </w:rPr>
        <w:t xml:space="preserve"> </w:t>
      </w:r>
      <w:r>
        <w:rPr>
          <w:sz w:val="26"/>
        </w:rPr>
        <w:t>будет</w:t>
      </w:r>
      <w:r>
        <w:rPr>
          <w:spacing w:val="34"/>
          <w:sz w:val="26"/>
        </w:rPr>
        <w:t xml:space="preserve"> </w:t>
      </w:r>
      <w:r>
        <w:rPr>
          <w:sz w:val="26"/>
        </w:rPr>
        <w:t>представлен</w:t>
      </w:r>
      <w:r>
        <w:rPr>
          <w:spacing w:val="34"/>
          <w:sz w:val="26"/>
        </w:rPr>
        <w:t xml:space="preserve"> </w:t>
      </w:r>
      <w:r>
        <w:rPr>
          <w:sz w:val="26"/>
        </w:rPr>
        <w:t>далее</w:t>
      </w:r>
      <w:r>
        <w:rPr>
          <w:spacing w:val="34"/>
          <w:sz w:val="26"/>
        </w:rPr>
        <w:t xml:space="preserve"> </w:t>
      </w:r>
      <w:r>
        <w:rPr>
          <w:sz w:val="26"/>
        </w:rPr>
        <w:t>в</w:t>
      </w:r>
      <w:r>
        <w:rPr>
          <w:spacing w:val="34"/>
          <w:sz w:val="26"/>
        </w:rPr>
        <w:t xml:space="preserve"> </w:t>
      </w:r>
      <w:r>
        <w:rPr>
          <w:sz w:val="26"/>
        </w:rPr>
        <w:t>модели</w:t>
      </w:r>
      <w:r>
        <w:rPr>
          <w:spacing w:val="34"/>
          <w:sz w:val="26"/>
        </w:rPr>
        <w:t xml:space="preserve"> </w:t>
      </w:r>
      <w:r>
        <w:rPr>
          <w:sz w:val="26"/>
        </w:rPr>
        <w:t>реферата</w:t>
      </w:r>
      <w:r>
        <w:rPr>
          <w:spacing w:val="-62"/>
          <w:sz w:val="26"/>
        </w:rPr>
        <w:t xml:space="preserve"> </w:t>
      </w:r>
      <w:r>
        <w:rPr>
          <w:sz w:val="26"/>
        </w:rPr>
        <w:t>экономической</w:t>
      </w:r>
      <w:r>
        <w:rPr>
          <w:spacing w:val="-1"/>
          <w:sz w:val="26"/>
        </w:rPr>
        <w:t xml:space="preserve"> </w:t>
      </w:r>
      <w:r>
        <w:rPr>
          <w:sz w:val="26"/>
        </w:rPr>
        <w:t>статьи.</w:t>
      </w:r>
    </w:p>
    <w:p w:rsidR="00F9171D" w:rsidRDefault="00F9171D" w:rsidP="00F9171D">
      <w:pPr>
        <w:rPr>
          <w:sz w:val="26"/>
        </w:rPr>
        <w:sectPr w:rsidR="00F9171D"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right="434" w:firstLine="0"/>
      </w:pPr>
      <w:proofErr w:type="spellStart"/>
      <w:r>
        <w:lastRenderedPageBreak/>
        <w:t>нятой</w:t>
      </w:r>
      <w:proofErr w:type="spellEnd"/>
      <w:r>
        <w:t xml:space="preserve"> общей методикой обучения иностранным языкам). Все тексты </w:t>
      </w:r>
      <w:proofErr w:type="spellStart"/>
      <w:proofErr w:type="gramStart"/>
      <w:r>
        <w:t>не-</w:t>
      </w:r>
      <w:proofErr w:type="spellEnd"/>
      <w:r>
        <w:rPr>
          <w:spacing w:val="-72"/>
        </w:rPr>
        <w:t xml:space="preserve"> </w:t>
      </w:r>
      <w:r>
        <w:t>обходимо</w:t>
      </w:r>
      <w:proofErr w:type="gramEnd"/>
      <w:r>
        <w:t xml:space="preserve"> сопровождать </w:t>
      </w:r>
      <w:proofErr w:type="spellStart"/>
      <w:r>
        <w:t>предтекстовыми</w:t>
      </w:r>
      <w:proofErr w:type="spellEnd"/>
      <w:r>
        <w:t xml:space="preserve"> и </w:t>
      </w:r>
      <w:proofErr w:type="spellStart"/>
      <w:r>
        <w:t>послетекстовыми</w:t>
      </w:r>
      <w:proofErr w:type="spellEnd"/>
      <w:r>
        <w:t xml:space="preserve"> </w:t>
      </w:r>
      <w:proofErr w:type="spellStart"/>
      <w:r>
        <w:t>упражне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ниями</w:t>
      </w:r>
      <w:proofErr w:type="spellEnd"/>
      <w:r>
        <w:t xml:space="preserve">. </w:t>
      </w:r>
      <w:proofErr w:type="spellStart"/>
      <w:r>
        <w:t>Предтекстовые</w:t>
      </w:r>
      <w:proofErr w:type="spellEnd"/>
      <w:r>
        <w:t xml:space="preserve"> упражнения, в том числе и лексико-</w:t>
      </w:r>
      <w:proofErr w:type="spellStart"/>
      <w:r>
        <w:t>грамматиче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ского</w:t>
      </w:r>
      <w:proofErr w:type="spellEnd"/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аспиранта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восприятию</w:t>
      </w:r>
      <w:r>
        <w:rPr>
          <w:spacing w:val="-72"/>
        </w:rPr>
        <w:t xml:space="preserve"> </w:t>
      </w:r>
      <w:r>
        <w:t xml:space="preserve">текста. </w:t>
      </w:r>
      <w:proofErr w:type="spellStart"/>
      <w:r>
        <w:t>Послетекстовые</w:t>
      </w:r>
      <w:proofErr w:type="spellEnd"/>
      <w:r>
        <w:t xml:space="preserve"> упражнения развивают у него навыки </w:t>
      </w:r>
      <w:proofErr w:type="gramStart"/>
      <w:r>
        <w:t>целостно-</w:t>
      </w:r>
      <w:r>
        <w:rPr>
          <w:spacing w:val="-72"/>
        </w:rPr>
        <w:t xml:space="preserve"> </w:t>
      </w:r>
      <w:proofErr w:type="spellStart"/>
      <w:r>
        <w:t>го</w:t>
      </w:r>
      <w:proofErr w:type="spellEnd"/>
      <w:proofErr w:type="gramEnd"/>
      <w:r>
        <w:t xml:space="preserve"> восприятия текста, извлечения основной информации и умения пере-</w:t>
      </w:r>
      <w:r>
        <w:rPr>
          <w:spacing w:val="1"/>
        </w:rPr>
        <w:t xml:space="preserve"> </w:t>
      </w:r>
      <w:r>
        <w:t>дать</w:t>
      </w:r>
      <w:r>
        <w:rPr>
          <w:spacing w:val="-4"/>
        </w:rPr>
        <w:t xml:space="preserve"> </w:t>
      </w:r>
      <w:r>
        <w:t>ее в</w:t>
      </w:r>
      <w:r>
        <w:rPr>
          <w:spacing w:val="-1"/>
        </w:rPr>
        <w:t xml:space="preserve"> </w:t>
      </w:r>
      <w:r>
        <w:t>сжатой</w:t>
      </w:r>
      <w:r>
        <w:rPr>
          <w:spacing w:val="-1"/>
        </w:rPr>
        <w:t xml:space="preserve"> </w:t>
      </w:r>
      <w:r>
        <w:t>форме.</w:t>
      </w:r>
    </w:p>
    <w:p w:rsidR="00F9171D" w:rsidRDefault="00F9171D" w:rsidP="00F9171D">
      <w:pPr>
        <w:pStyle w:val="a3"/>
        <w:spacing w:before="1" w:line="288" w:lineRule="auto"/>
        <w:ind w:right="432"/>
      </w:pPr>
      <w:r>
        <w:t xml:space="preserve">Использование аутентичных материалов содействует также и </w:t>
      </w:r>
      <w:proofErr w:type="gramStart"/>
      <w:r>
        <w:t>про-</w:t>
      </w:r>
      <w:r>
        <w:rPr>
          <w:spacing w:val="1"/>
        </w:rPr>
        <w:t xml:space="preserve"> </w:t>
      </w:r>
      <w:proofErr w:type="spellStart"/>
      <w:r>
        <w:t>буждению</w:t>
      </w:r>
      <w:proofErr w:type="spellEnd"/>
      <w:proofErr w:type="gramEnd"/>
      <w:r>
        <w:t xml:space="preserve"> познавательной мотивации у аспирантов, так как они </w:t>
      </w:r>
      <w:proofErr w:type="spellStart"/>
      <w:r>
        <w:t>знако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мятся</w:t>
      </w:r>
      <w:proofErr w:type="spellEnd"/>
      <w:r>
        <w:t xml:space="preserve"> с некоторыми неизвестными фактами из современной жизни </w:t>
      </w:r>
      <w:proofErr w:type="spellStart"/>
      <w:r>
        <w:t>стра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ны</w:t>
      </w:r>
      <w:proofErr w:type="spellEnd"/>
      <w:r>
        <w:t xml:space="preserve"> изучаемого языка, а это вызывает их интерес и стимулирует </w:t>
      </w:r>
      <w:proofErr w:type="spellStart"/>
      <w:r>
        <w:t>позна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вательную</w:t>
      </w:r>
      <w:proofErr w:type="spellEnd"/>
      <w:r>
        <w:t xml:space="preserve"> активность. Кроме того, работа с такими текстами позволяет</w:t>
      </w:r>
      <w:r>
        <w:rPr>
          <w:spacing w:val="1"/>
        </w:rPr>
        <w:t xml:space="preserve"> </w:t>
      </w:r>
      <w:r>
        <w:t xml:space="preserve">молодым специалистам осознать, что они обращаются к источнику </w:t>
      </w:r>
      <w:proofErr w:type="gramStart"/>
      <w:r>
        <w:t>ин-</w:t>
      </w:r>
      <w:r>
        <w:rPr>
          <w:spacing w:val="1"/>
        </w:rPr>
        <w:t xml:space="preserve"> </w:t>
      </w:r>
      <w:r>
        <w:t>формации</w:t>
      </w:r>
      <w:proofErr w:type="gramEnd"/>
      <w:r>
        <w:t xml:space="preserve">, которым пользуются сами носители языка. Это, в свою </w:t>
      </w:r>
      <w:proofErr w:type="spellStart"/>
      <w:proofErr w:type="gramStart"/>
      <w:r>
        <w:t>оче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редь</w:t>
      </w:r>
      <w:proofErr w:type="spellEnd"/>
      <w:proofErr w:type="gramEnd"/>
      <w:r>
        <w:t>, повышает практическую ценность владения иностранным языком.</w:t>
      </w:r>
      <w:r>
        <w:rPr>
          <w:spacing w:val="1"/>
        </w:rPr>
        <w:t xml:space="preserve"> </w:t>
      </w:r>
      <w:r>
        <w:t>Чтение, а затем и реферирование аутентичных статей не только требует</w:t>
      </w:r>
      <w:r>
        <w:rPr>
          <w:spacing w:val="1"/>
        </w:rPr>
        <w:t xml:space="preserve"> </w:t>
      </w:r>
      <w:r>
        <w:t>знаний реалий, образа жизни, культуры страны изучаемого языка, но и</w:t>
      </w:r>
      <w:r>
        <w:rPr>
          <w:spacing w:val="1"/>
        </w:rPr>
        <w:t xml:space="preserve"> </w:t>
      </w:r>
      <w:r>
        <w:t>становится источником ценных знаний. Например, статьи из журналов</w:t>
      </w:r>
      <w:r>
        <w:rPr>
          <w:spacing w:val="1"/>
        </w:rPr>
        <w:t xml:space="preserve"> </w:t>
      </w:r>
      <w:r>
        <w:t>"</w:t>
      </w:r>
      <w:proofErr w:type="spellStart"/>
      <w:r>
        <w:t>Business</w:t>
      </w:r>
      <w:proofErr w:type="spellEnd"/>
      <w:r>
        <w:rPr>
          <w:spacing w:val="1"/>
        </w:rPr>
        <w:t xml:space="preserve"> </w:t>
      </w:r>
      <w:proofErr w:type="spellStart"/>
      <w:r>
        <w:t>Economics</w:t>
      </w:r>
      <w:proofErr w:type="spellEnd"/>
      <w:r>
        <w:t>",</w:t>
      </w:r>
      <w:r>
        <w:rPr>
          <w:spacing w:val="1"/>
        </w:rPr>
        <w:t xml:space="preserve"> </w:t>
      </w:r>
      <w:r>
        <w:t>"</w:t>
      </w:r>
      <w:proofErr w:type="spellStart"/>
      <w:r>
        <w:t>Economics</w:t>
      </w:r>
      <w:proofErr w:type="spellEnd"/>
      <w:r>
        <w:rPr>
          <w:spacing w:val="1"/>
        </w:rPr>
        <w:t xml:space="preserve"> </w:t>
      </w:r>
      <w:proofErr w:type="spellStart"/>
      <w:r>
        <w:t>Letters</w:t>
      </w:r>
      <w:proofErr w:type="spellEnd"/>
      <w:r>
        <w:t>",</w:t>
      </w:r>
      <w:r>
        <w:rPr>
          <w:spacing w:val="1"/>
        </w:rPr>
        <w:t xml:space="preserve"> </w:t>
      </w:r>
      <w:r>
        <w:t>"</w:t>
      </w:r>
      <w:proofErr w:type="spellStart"/>
      <w:r>
        <w:t>Journal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proofErr w:type="spellStart"/>
      <w:r>
        <w:t>International</w:t>
      </w:r>
      <w:proofErr w:type="spellEnd"/>
      <w:r>
        <w:rPr>
          <w:spacing w:val="1"/>
        </w:rPr>
        <w:t xml:space="preserve"> </w:t>
      </w:r>
      <w:proofErr w:type="spellStart"/>
      <w:r>
        <w:t>Economics</w:t>
      </w:r>
      <w:proofErr w:type="spellEnd"/>
      <w:r>
        <w:t>", которые используются при обучении иностранному языку в</w:t>
      </w:r>
      <w:r>
        <w:rPr>
          <w:spacing w:val="-72"/>
        </w:rPr>
        <w:t xml:space="preserve"> </w:t>
      </w:r>
      <w:r>
        <w:t xml:space="preserve">неязыковом вузе, являются неистощимым источником современной </w:t>
      </w:r>
      <w:proofErr w:type="gramStart"/>
      <w:r>
        <w:t>лек-</w:t>
      </w:r>
      <w:r>
        <w:rPr>
          <w:spacing w:val="-72"/>
        </w:rPr>
        <w:t xml:space="preserve"> </w:t>
      </w:r>
      <w:proofErr w:type="spellStart"/>
      <w:r>
        <w:t>сики</w:t>
      </w:r>
      <w:proofErr w:type="spellEnd"/>
      <w:proofErr w:type="gramEnd"/>
      <w:r>
        <w:t>, фразеологических оборотов, клише. Таким образом, обращение к</w:t>
      </w:r>
      <w:r>
        <w:rPr>
          <w:spacing w:val="1"/>
        </w:rPr>
        <w:t xml:space="preserve"> </w:t>
      </w:r>
      <w:r>
        <w:t>научным статьям для реферирования из первоисточников позволяет не</w:t>
      </w:r>
      <w:r>
        <w:rPr>
          <w:spacing w:val="1"/>
        </w:rPr>
        <w:t xml:space="preserve"> </w:t>
      </w:r>
      <w:r>
        <w:t xml:space="preserve">только познакомить аспирантов с процессами, происходящими в </w:t>
      </w:r>
      <w:proofErr w:type="spellStart"/>
      <w:proofErr w:type="gramStart"/>
      <w:r>
        <w:t>стра</w:t>
      </w:r>
      <w:proofErr w:type="spellEnd"/>
      <w:r>
        <w:t>-</w:t>
      </w:r>
      <w:r>
        <w:rPr>
          <w:spacing w:val="1"/>
        </w:rPr>
        <w:t xml:space="preserve"> </w:t>
      </w:r>
      <w:r>
        <w:t>нах</w:t>
      </w:r>
      <w:proofErr w:type="gramEnd"/>
      <w:r>
        <w:t xml:space="preserve"> изучаемого языка, но и расширить их общий кругозор и, как след-</w:t>
      </w:r>
      <w:r>
        <w:rPr>
          <w:spacing w:val="1"/>
        </w:rPr>
        <w:t xml:space="preserve"> </w:t>
      </w:r>
      <w:proofErr w:type="spellStart"/>
      <w:r>
        <w:t>ствие</w:t>
      </w:r>
      <w:proofErr w:type="spellEnd"/>
      <w:r>
        <w:t>,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коммуникативную</w:t>
      </w:r>
      <w:r>
        <w:rPr>
          <w:spacing w:val="1"/>
        </w:rPr>
        <w:t xml:space="preserve"> </w:t>
      </w:r>
      <w:r>
        <w:t>компетенцию</w:t>
      </w:r>
      <w:r>
        <w:rPr>
          <w:spacing w:val="1"/>
        </w:rPr>
        <w:t xml:space="preserve"> </w:t>
      </w:r>
      <w:r>
        <w:t>молодых</w:t>
      </w:r>
      <w:r>
        <w:rPr>
          <w:spacing w:val="1"/>
        </w:rPr>
        <w:t xml:space="preserve"> </w:t>
      </w:r>
      <w:proofErr w:type="spellStart"/>
      <w:r>
        <w:t>специали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стов</w:t>
      </w:r>
      <w:proofErr w:type="spellEnd"/>
      <w:r>
        <w:t>. Так как в процессе реферирования текста требуется проникнуть в</w:t>
      </w:r>
      <w:r>
        <w:rPr>
          <w:spacing w:val="1"/>
        </w:rPr>
        <w:t xml:space="preserve"> </w:t>
      </w:r>
      <w:r>
        <w:t>описание результатов исследования, таблиц и графиков текста-</w:t>
      </w:r>
      <w:proofErr w:type="spellStart"/>
      <w:r>
        <w:t>перво</w:t>
      </w:r>
      <w:proofErr w:type="spellEnd"/>
      <w:r>
        <w:t>-</w:t>
      </w:r>
      <w:r>
        <w:rPr>
          <w:spacing w:val="1"/>
        </w:rPr>
        <w:t xml:space="preserve"> </w:t>
      </w:r>
      <w:r>
        <w:t xml:space="preserve">источника, то возникает потребность в адекватном переводе; при </w:t>
      </w:r>
      <w:proofErr w:type="spellStart"/>
      <w:proofErr w:type="gramStart"/>
      <w:r>
        <w:t>обу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чении</w:t>
      </w:r>
      <w:proofErr w:type="spellEnd"/>
      <w:proofErr w:type="gramEnd"/>
      <w:r>
        <w:t xml:space="preserve"> реферированию необходимо сочетать методику обучения чтению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переводу как видам</w:t>
      </w:r>
      <w:r>
        <w:rPr>
          <w:spacing w:val="-1"/>
        </w:rPr>
        <w:t xml:space="preserve"> </w:t>
      </w:r>
      <w:r>
        <w:t>речевой</w:t>
      </w:r>
      <w:r>
        <w:rPr>
          <w:spacing w:val="-3"/>
        </w:rPr>
        <w:t xml:space="preserve"> </w:t>
      </w:r>
      <w:r>
        <w:t>деятельности.</w:t>
      </w:r>
    </w:p>
    <w:p w:rsidR="00F9171D" w:rsidRDefault="00F9171D" w:rsidP="00F9171D">
      <w:pPr>
        <w:pStyle w:val="a3"/>
        <w:spacing w:before="1" w:line="288" w:lineRule="auto"/>
        <w:ind w:right="436"/>
      </w:pPr>
      <w:r>
        <w:t xml:space="preserve">Реферирование является рациональным приемом обработки </w:t>
      </w:r>
      <w:proofErr w:type="spellStart"/>
      <w:proofErr w:type="gramStart"/>
      <w:r>
        <w:t>содер</w:t>
      </w:r>
      <w:proofErr w:type="spellEnd"/>
      <w:r>
        <w:t>-</w:t>
      </w:r>
      <w:r>
        <w:rPr>
          <w:spacing w:val="-72"/>
        </w:rPr>
        <w:t xml:space="preserve"> </w:t>
      </w:r>
      <w:proofErr w:type="spellStart"/>
      <w:r>
        <w:t>жания</w:t>
      </w:r>
      <w:proofErr w:type="spellEnd"/>
      <w:proofErr w:type="gramEnd"/>
      <w:r>
        <w:t xml:space="preserve"> текста, поэтому при обучении реферированию можно </w:t>
      </w:r>
      <w:proofErr w:type="spellStart"/>
      <w:r>
        <w:t>посовето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вать</w:t>
      </w:r>
      <w:proofErr w:type="spellEnd"/>
      <w:r>
        <w:rPr>
          <w:spacing w:val="10"/>
        </w:rPr>
        <w:t xml:space="preserve"> </w:t>
      </w:r>
      <w:r>
        <w:t>использование</w:t>
      </w:r>
      <w:r>
        <w:rPr>
          <w:spacing w:val="11"/>
        </w:rPr>
        <w:t xml:space="preserve"> </w:t>
      </w:r>
      <w:r>
        <w:t>следующих</w:t>
      </w:r>
      <w:r>
        <w:rPr>
          <w:spacing w:val="11"/>
        </w:rPr>
        <w:t xml:space="preserve"> </w:t>
      </w:r>
      <w:r>
        <w:t>упражнений:</w:t>
      </w:r>
      <w:r>
        <w:rPr>
          <w:spacing w:val="11"/>
        </w:rPr>
        <w:t xml:space="preserve"> </w:t>
      </w:r>
      <w:r>
        <w:t>выделение</w:t>
      </w:r>
      <w:r>
        <w:rPr>
          <w:spacing w:val="12"/>
        </w:rPr>
        <w:t xml:space="preserve"> </w:t>
      </w:r>
      <w:r>
        <w:t>ключевых</w:t>
      </w:r>
      <w:r>
        <w:rPr>
          <w:spacing w:val="13"/>
        </w:rPr>
        <w:t xml:space="preserve"> </w:t>
      </w:r>
      <w:r>
        <w:t>слов</w:t>
      </w:r>
    </w:p>
    <w:p w:rsidR="00F9171D" w:rsidRDefault="00F9171D" w:rsidP="00F9171D">
      <w:pPr>
        <w:spacing w:line="288" w:lineRule="auto"/>
        <w:sectPr w:rsidR="00F9171D">
          <w:footerReference w:type="default" r:id="rId11"/>
          <w:pgSz w:w="11910" w:h="16840"/>
          <w:pgMar w:top="1040" w:right="980" w:bottom="1140" w:left="1020" w:header="0" w:footer="941" w:gutter="0"/>
          <w:cols w:space="720"/>
        </w:sectPr>
      </w:pPr>
    </w:p>
    <w:p w:rsidR="00F9171D" w:rsidRDefault="00F9171D" w:rsidP="00F9171D">
      <w:pPr>
        <w:pStyle w:val="a3"/>
        <w:spacing w:before="75" w:line="288" w:lineRule="auto"/>
        <w:ind w:left="398" w:right="149" w:firstLine="0"/>
        <w:sectPr w:rsidR="00F9171D">
          <w:pgSz w:w="11910" w:h="16840"/>
          <w:pgMar w:top="1040" w:right="980" w:bottom="1140" w:left="1020" w:header="0" w:footer="941" w:gutter="0"/>
          <w:cols w:space="720"/>
        </w:sectPr>
      </w:pPr>
      <w:r>
        <w:lastRenderedPageBreak/>
        <w:t xml:space="preserve">и предложений; ответы на вопросы, способствующие обобщению </w:t>
      </w:r>
      <w:proofErr w:type="gramStart"/>
      <w:r>
        <w:t>тек-</w:t>
      </w:r>
      <w:r>
        <w:rPr>
          <w:spacing w:val="1"/>
        </w:rPr>
        <w:t xml:space="preserve"> </w:t>
      </w:r>
      <w:r>
        <w:t>ста</w:t>
      </w:r>
      <w:proofErr w:type="gramEnd"/>
      <w:r>
        <w:t>;</w:t>
      </w:r>
      <w:r>
        <w:rPr>
          <w:spacing w:val="1"/>
        </w:rPr>
        <w:t xml:space="preserve"> </w:t>
      </w:r>
      <w:r>
        <w:t>упрощение структуры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1"/>
        </w:rPr>
        <w:t xml:space="preserve"> </w:t>
      </w:r>
      <w:r>
        <w:t>предложений;</w:t>
      </w:r>
      <w:r>
        <w:rPr>
          <w:spacing w:val="1"/>
        </w:rPr>
        <w:t xml:space="preserve"> </w:t>
      </w:r>
      <w:r>
        <w:t>обобщение содержания и выделение главной мысли каждого абзаца; со-</w:t>
      </w:r>
      <w:r>
        <w:rPr>
          <w:spacing w:val="1"/>
        </w:rPr>
        <w:t xml:space="preserve"> </w:t>
      </w:r>
      <w:proofErr w:type="spellStart"/>
      <w:r>
        <w:t>ставление</w:t>
      </w:r>
      <w:proofErr w:type="spellEnd"/>
      <w:r>
        <w:t xml:space="preserve"> логического плана текста; подразделение текста на введение,</w:t>
      </w:r>
      <w:r>
        <w:rPr>
          <w:spacing w:val="1"/>
        </w:rPr>
        <w:t xml:space="preserve"> </w:t>
      </w:r>
      <w:r>
        <w:t xml:space="preserve">главную часть и заключение. В качестве подготовительной работы </w:t>
      </w:r>
      <w:proofErr w:type="gramStart"/>
      <w:r>
        <w:t>ре-</w:t>
      </w:r>
      <w:r>
        <w:rPr>
          <w:spacing w:val="1"/>
        </w:rPr>
        <w:t xml:space="preserve"> </w:t>
      </w:r>
      <w:proofErr w:type="spellStart"/>
      <w:r>
        <w:t>комендуются</w:t>
      </w:r>
      <w:proofErr w:type="spellEnd"/>
      <w:proofErr w:type="gramEnd"/>
      <w:r>
        <w:t xml:space="preserve"> такие приемы, как деление текста на смысловые отрывки,</w:t>
      </w:r>
      <w:r>
        <w:rPr>
          <w:spacing w:val="1"/>
        </w:rPr>
        <w:t xml:space="preserve"> </w:t>
      </w:r>
      <w:proofErr w:type="spellStart"/>
      <w:r>
        <w:t>озаглавливание</w:t>
      </w:r>
      <w:proofErr w:type="spellEnd"/>
      <w:r>
        <w:t xml:space="preserve"> этих отрывков и составление плана; сокращение текста;</w:t>
      </w:r>
      <w:r>
        <w:rPr>
          <w:spacing w:val="1"/>
        </w:rPr>
        <w:t xml:space="preserve"> </w:t>
      </w:r>
      <w:r>
        <w:t>лексический,</w:t>
      </w:r>
      <w:r>
        <w:rPr>
          <w:spacing w:val="1"/>
        </w:rPr>
        <w:t xml:space="preserve"> </w:t>
      </w:r>
      <w:r>
        <w:t>грамматический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перифраз.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-72"/>
        </w:rPr>
        <w:t xml:space="preserve"> </w:t>
      </w:r>
      <w:r>
        <w:t>экономической статьи должно осуществляться на основе разработанной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-2"/>
        </w:rPr>
        <w:t xml:space="preserve"> </w:t>
      </w:r>
      <w:r>
        <w:t>модели.</w:t>
      </w:r>
    </w:p>
    <w:p w:rsidR="00A90A05" w:rsidRDefault="00A90A05" w:rsidP="00F9171D"/>
    <w:sectPr w:rsidR="00A90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F9171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3605530</wp:posOffset>
              </wp:positionH>
              <wp:positionV relativeFrom="page">
                <wp:posOffset>9955530</wp:posOffset>
              </wp:positionV>
              <wp:extent cx="165735" cy="222885"/>
              <wp:effectExtent l="0" t="1905" r="635" b="3810"/>
              <wp:wrapNone/>
              <wp:docPr id="8" name="Надпись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200E89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8" o:spid="_x0000_s1026" type="#_x0000_t202" style="position:absolute;margin-left:283.9pt;margin-top:783.9pt;width:13.05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" filled="f" stroked="f">
              <v:textbox inset="0,0,0,0">
                <w:txbxContent>
                  <w:p w:rsidR="00D65D17" w:rsidRDefault="00200E89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F9171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1905" r="1270" b="3810"/>
              <wp:wrapNone/>
              <wp:docPr id="7" name="Надпись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200E89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7" type="#_x0000_t202" style="position:absolute;margin-left:280.45pt;margin-top:783.9pt;width:20.2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" filled="f" stroked="f">
              <v:textbox inset="0,0,0,0">
                <w:txbxContent>
                  <w:p w:rsidR="00D65D17" w:rsidRDefault="00200E89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F9171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1905" r="1270" b="3810"/>
              <wp:wrapNone/>
              <wp:docPr id="6" name="Надпись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200E89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8" type="#_x0000_t202" style="position:absolute;margin-left:280.45pt;margin-top:783.9pt;width:20.2pt;height:17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" filled="f" stroked="f">
              <v:textbox inset="0,0,0,0">
                <w:txbxContent>
                  <w:p w:rsidR="00D65D17" w:rsidRDefault="00200E89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F9171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1905" r="1270" b="3810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200E89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9" type="#_x0000_t202" style="position:absolute;margin-left:280.45pt;margin-top:783.9pt;width:20.2pt;height:17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" filled="f" stroked="f">
              <v:textbox inset="0,0,0,0">
                <w:txbxContent>
                  <w:p w:rsidR="00D65D17" w:rsidRDefault="00200E89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F9171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1905" r="1270" b="3810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200E89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30" type="#_x0000_t202" style="position:absolute;margin-left:280.45pt;margin-top:783.9pt;width:20.2pt;height:17.5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" filled="f" stroked="f">
              <v:textbox inset="0,0,0,0">
                <w:txbxContent>
                  <w:p w:rsidR="00D65D17" w:rsidRDefault="00200E89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F9171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1905" r="1270" b="381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200E89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31" type="#_x0000_t202" style="position:absolute;margin-left:280.45pt;margin-top:783.9pt;width:20.2pt;height:17.5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" filled="f" stroked="f">
              <v:textbox inset="0,0,0,0">
                <w:txbxContent>
                  <w:p w:rsidR="00D65D17" w:rsidRDefault="00200E89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D17" w:rsidRDefault="00F9171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1905" r="1270" b="381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5D17" w:rsidRDefault="00200E89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32" type="#_x0000_t202" style="position:absolute;margin-left:280.45pt;margin-top:783.9pt;width:20.2pt;height:17.5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" filled="f" stroked="f">
              <v:textbox inset="0,0,0,0">
                <w:txbxContent>
                  <w:p w:rsidR="00D65D17" w:rsidRDefault="00200E89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45A8"/>
    <w:multiLevelType w:val="hybridMultilevel"/>
    <w:tmpl w:val="1BBC5A34"/>
    <w:lvl w:ilvl="0" w:tplc="D52459DA">
      <w:start w:val="1"/>
      <w:numFmt w:val="decimal"/>
      <w:lvlText w:val="%1)"/>
      <w:lvlJc w:val="left"/>
      <w:pPr>
        <w:ind w:left="112" w:hanging="33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30"/>
        <w:szCs w:val="30"/>
        <w:lang w:val="ru-RU" w:eastAsia="en-US" w:bidi="ar-SA"/>
      </w:rPr>
    </w:lvl>
    <w:lvl w:ilvl="1" w:tplc="873C93EA">
      <w:numFmt w:val="bullet"/>
      <w:lvlText w:val="•"/>
      <w:lvlJc w:val="left"/>
      <w:pPr>
        <w:ind w:left="1098" w:hanging="334"/>
      </w:pPr>
      <w:rPr>
        <w:rFonts w:hint="default"/>
        <w:lang w:val="ru-RU" w:eastAsia="en-US" w:bidi="ar-SA"/>
      </w:rPr>
    </w:lvl>
    <w:lvl w:ilvl="2" w:tplc="FBE2A966">
      <w:numFmt w:val="bullet"/>
      <w:lvlText w:val="•"/>
      <w:lvlJc w:val="left"/>
      <w:pPr>
        <w:ind w:left="2077" w:hanging="334"/>
      </w:pPr>
      <w:rPr>
        <w:rFonts w:hint="default"/>
        <w:lang w:val="ru-RU" w:eastAsia="en-US" w:bidi="ar-SA"/>
      </w:rPr>
    </w:lvl>
    <w:lvl w:ilvl="3" w:tplc="4FFAA840">
      <w:numFmt w:val="bullet"/>
      <w:lvlText w:val="•"/>
      <w:lvlJc w:val="left"/>
      <w:pPr>
        <w:ind w:left="3055" w:hanging="334"/>
      </w:pPr>
      <w:rPr>
        <w:rFonts w:hint="default"/>
        <w:lang w:val="ru-RU" w:eastAsia="en-US" w:bidi="ar-SA"/>
      </w:rPr>
    </w:lvl>
    <w:lvl w:ilvl="4" w:tplc="4A4C95FA">
      <w:numFmt w:val="bullet"/>
      <w:lvlText w:val="•"/>
      <w:lvlJc w:val="left"/>
      <w:pPr>
        <w:ind w:left="4034" w:hanging="334"/>
      </w:pPr>
      <w:rPr>
        <w:rFonts w:hint="default"/>
        <w:lang w:val="ru-RU" w:eastAsia="en-US" w:bidi="ar-SA"/>
      </w:rPr>
    </w:lvl>
    <w:lvl w:ilvl="5" w:tplc="35569CB8">
      <w:numFmt w:val="bullet"/>
      <w:lvlText w:val="•"/>
      <w:lvlJc w:val="left"/>
      <w:pPr>
        <w:ind w:left="5013" w:hanging="334"/>
      </w:pPr>
      <w:rPr>
        <w:rFonts w:hint="default"/>
        <w:lang w:val="ru-RU" w:eastAsia="en-US" w:bidi="ar-SA"/>
      </w:rPr>
    </w:lvl>
    <w:lvl w:ilvl="6" w:tplc="A47A8E1C">
      <w:numFmt w:val="bullet"/>
      <w:lvlText w:val="•"/>
      <w:lvlJc w:val="left"/>
      <w:pPr>
        <w:ind w:left="5991" w:hanging="334"/>
      </w:pPr>
      <w:rPr>
        <w:rFonts w:hint="default"/>
        <w:lang w:val="ru-RU" w:eastAsia="en-US" w:bidi="ar-SA"/>
      </w:rPr>
    </w:lvl>
    <w:lvl w:ilvl="7" w:tplc="5492C84C">
      <w:numFmt w:val="bullet"/>
      <w:lvlText w:val="•"/>
      <w:lvlJc w:val="left"/>
      <w:pPr>
        <w:ind w:left="6970" w:hanging="334"/>
      </w:pPr>
      <w:rPr>
        <w:rFonts w:hint="default"/>
        <w:lang w:val="ru-RU" w:eastAsia="en-US" w:bidi="ar-SA"/>
      </w:rPr>
    </w:lvl>
    <w:lvl w:ilvl="8" w:tplc="A1D01DCE">
      <w:numFmt w:val="bullet"/>
      <w:lvlText w:val="•"/>
      <w:lvlJc w:val="left"/>
      <w:pPr>
        <w:ind w:left="7949" w:hanging="334"/>
      </w:pPr>
      <w:rPr>
        <w:rFonts w:hint="default"/>
        <w:lang w:val="ru-RU" w:eastAsia="en-US" w:bidi="ar-SA"/>
      </w:rPr>
    </w:lvl>
  </w:abstractNum>
  <w:abstractNum w:abstractNumId="1" w15:restartNumberingAfterBreak="0">
    <w:nsid w:val="03F46372"/>
    <w:multiLevelType w:val="hybridMultilevel"/>
    <w:tmpl w:val="BE5EBC84"/>
    <w:lvl w:ilvl="0" w:tplc="96C6CB54">
      <w:start w:val="1"/>
      <w:numFmt w:val="lowerLetter"/>
      <w:lvlText w:val="%1)"/>
      <w:lvlJc w:val="left"/>
      <w:pPr>
        <w:ind w:left="1675" w:hanging="569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30"/>
        <w:szCs w:val="30"/>
        <w:lang w:val="ru-RU" w:eastAsia="en-US" w:bidi="ar-SA"/>
      </w:rPr>
    </w:lvl>
    <w:lvl w:ilvl="1" w:tplc="DC2C1886">
      <w:numFmt w:val="bullet"/>
      <w:lvlText w:val="–"/>
      <w:lvlJc w:val="left"/>
      <w:pPr>
        <w:ind w:left="1617" w:hanging="22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32C88E9A">
      <w:numFmt w:val="bullet"/>
      <w:lvlText w:val="•"/>
      <w:lvlJc w:val="left"/>
      <w:pPr>
        <w:ind w:left="1680" w:hanging="226"/>
      </w:pPr>
      <w:rPr>
        <w:rFonts w:hint="default"/>
        <w:lang w:val="ru-RU" w:eastAsia="en-US" w:bidi="ar-SA"/>
      </w:rPr>
    </w:lvl>
    <w:lvl w:ilvl="3" w:tplc="4A669D6C">
      <w:numFmt w:val="bullet"/>
      <w:lvlText w:val="•"/>
      <w:lvlJc w:val="left"/>
      <w:pPr>
        <w:ind w:left="2708" w:hanging="226"/>
      </w:pPr>
      <w:rPr>
        <w:rFonts w:hint="default"/>
        <w:lang w:val="ru-RU" w:eastAsia="en-US" w:bidi="ar-SA"/>
      </w:rPr>
    </w:lvl>
    <w:lvl w:ilvl="4" w:tplc="E3EC7F0A">
      <w:numFmt w:val="bullet"/>
      <w:lvlText w:val="•"/>
      <w:lvlJc w:val="left"/>
      <w:pPr>
        <w:ind w:left="3736" w:hanging="226"/>
      </w:pPr>
      <w:rPr>
        <w:rFonts w:hint="default"/>
        <w:lang w:val="ru-RU" w:eastAsia="en-US" w:bidi="ar-SA"/>
      </w:rPr>
    </w:lvl>
    <w:lvl w:ilvl="5" w:tplc="28C468C4">
      <w:numFmt w:val="bullet"/>
      <w:lvlText w:val="•"/>
      <w:lvlJc w:val="left"/>
      <w:pPr>
        <w:ind w:left="4764" w:hanging="226"/>
      </w:pPr>
      <w:rPr>
        <w:rFonts w:hint="default"/>
        <w:lang w:val="ru-RU" w:eastAsia="en-US" w:bidi="ar-SA"/>
      </w:rPr>
    </w:lvl>
    <w:lvl w:ilvl="6" w:tplc="C2827D98">
      <w:numFmt w:val="bullet"/>
      <w:lvlText w:val="•"/>
      <w:lvlJc w:val="left"/>
      <w:pPr>
        <w:ind w:left="5793" w:hanging="226"/>
      </w:pPr>
      <w:rPr>
        <w:rFonts w:hint="default"/>
        <w:lang w:val="ru-RU" w:eastAsia="en-US" w:bidi="ar-SA"/>
      </w:rPr>
    </w:lvl>
    <w:lvl w:ilvl="7" w:tplc="D700AEDE">
      <w:numFmt w:val="bullet"/>
      <w:lvlText w:val="•"/>
      <w:lvlJc w:val="left"/>
      <w:pPr>
        <w:ind w:left="6821" w:hanging="226"/>
      </w:pPr>
      <w:rPr>
        <w:rFonts w:hint="default"/>
        <w:lang w:val="ru-RU" w:eastAsia="en-US" w:bidi="ar-SA"/>
      </w:rPr>
    </w:lvl>
    <w:lvl w:ilvl="8" w:tplc="21C25CA0">
      <w:numFmt w:val="bullet"/>
      <w:lvlText w:val="•"/>
      <w:lvlJc w:val="left"/>
      <w:pPr>
        <w:ind w:left="7849" w:hanging="226"/>
      </w:pPr>
      <w:rPr>
        <w:rFonts w:hint="default"/>
        <w:lang w:val="ru-RU" w:eastAsia="en-US" w:bidi="ar-SA"/>
      </w:rPr>
    </w:lvl>
  </w:abstractNum>
  <w:abstractNum w:abstractNumId="2" w15:restartNumberingAfterBreak="0">
    <w:nsid w:val="20F749D3"/>
    <w:multiLevelType w:val="hybridMultilevel"/>
    <w:tmpl w:val="C396DF74"/>
    <w:lvl w:ilvl="0" w:tplc="F31C164A">
      <w:start w:val="1"/>
      <w:numFmt w:val="decimal"/>
      <w:lvlText w:val="%1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901C0B6C">
      <w:numFmt w:val="bullet"/>
      <w:lvlText w:val="•"/>
      <w:lvlJc w:val="left"/>
      <w:pPr>
        <w:ind w:left="2250" w:hanging="300"/>
      </w:pPr>
      <w:rPr>
        <w:rFonts w:hint="default"/>
        <w:lang w:val="ru-RU" w:eastAsia="en-US" w:bidi="ar-SA"/>
      </w:rPr>
    </w:lvl>
    <w:lvl w:ilvl="2" w:tplc="951CCC34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6748C872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424E1D4C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3C1A2D98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A70ADF28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870E8BAA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7E02772A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29E14F93"/>
    <w:multiLevelType w:val="hybridMultilevel"/>
    <w:tmpl w:val="FE64008C"/>
    <w:lvl w:ilvl="0" w:tplc="491E5AD6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279E2DA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9A0659E8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7DF6A712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E1EA6D8E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62EA4224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D9BCC412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9692DFC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572CB41E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4" w15:restartNumberingAfterBreak="0">
    <w:nsid w:val="2DA95B49"/>
    <w:multiLevelType w:val="hybridMultilevel"/>
    <w:tmpl w:val="AC08306E"/>
    <w:lvl w:ilvl="0" w:tplc="32E605B6">
      <w:start w:val="1"/>
      <w:numFmt w:val="decimal"/>
      <w:lvlText w:val="%1."/>
      <w:lvlJc w:val="left"/>
      <w:pPr>
        <w:ind w:left="1106" w:hanging="28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C2F9DA">
      <w:numFmt w:val="bullet"/>
      <w:lvlText w:val="•"/>
      <w:lvlJc w:val="left"/>
      <w:pPr>
        <w:ind w:left="1980" w:hanging="286"/>
      </w:pPr>
      <w:rPr>
        <w:rFonts w:hint="default"/>
        <w:lang w:val="ru-RU" w:eastAsia="en-US" w:bidi="ar-SA"/>
      </w:rPr>
    </w:lvl>
    <w:lvl w:ilvl="2" w:tplc="A9F8019A">
      <w:numFmt w:val="bullet"/>
      <w:lvlText w:val="•"/>
      <w:lvlJc w:val="left"/>
      <w:pPr>
        <w:ind w:left="2861" w:hanging="286"/>
      </w:pPr>
      <w:rPr>
        <w:rFonts w:hint="default"/>
        <w:lang w:val="ru-RU" w:eastAsia="en-US" w:bidi="ar-SA"/>
      </w:rPr>
    </w:lvl>
    <w:lvl w:ilvl="3" w:tplc="B7DAC304">
      <w:numFmt w:val="bullet"/>
      <w:lvlText w:val="•"/>
      <w:lvlJc w:val="left"/>
      <w:pPr>
        <w:ind w:left="3741" w:hanging="286"/>
      </w:pPr>
      <w:rPr>
        <w:rFonts w:hint="default"/>
        <w:lang w:val="ru-RU" w:eastAsia="en-US" w:bidi="ar-SA"/>
      </w:rPr>
    </w:lvl>
    <w:lvl w:ilvl="4" w:tplc="E4C858C8">
      <w:numFmt w:val="bullet"/>
      <w:lvlText w:val="•"/>
      <w:lvlJc w:val="left"/>
      <w:pPr>
        <w:ind w:left="4622" w:hanging="286"/>
      </w:pPr>
      <w:rPr>
        <w:rFonts w:hint="default"/>
        <w:lang w:val="ru-RU" w:eastAsia="en-US" w:bidi="ar-SA"/>
      </w:rPr>
    </w:lvl>
    <w:lvl w:ilvl="5" w:tplc="69E262E4">
      <w:numFmt w:val="bullet"/>
      <w:lvlText w:val="•"/>
      <w:lvlJc w:val="left"/>
      <w:pPr>
        <w:ind w:left="5503" w:hanging="286"/>
      </w:pPr>
      <w:rPr>
        <w:rFonts w:hint="default"/>
        <w:lang w:val="ru-RU" w:eastAsia="en-US" w:bidi="ar-SA"/>
      </w:rPr>
    </w:lvl>
    <w:lvl w:ilvl="6" w:tplc="1B66A244">
      <w:numFmt w:val="bullet"/>
      <w:lvlText w:val="•"/>
      <w:lvlJc w:val="left"/>
      <w:pPr>
        <w:ind w:left="6383" w:hanging="286"/>
      </w:pPr>
      <w:rPr>
        <w:rFonts w:hint="default"/>
        <w:lang w:val="ru-RU" w:eastAsia="en-US" w:bidi="ar-SA"/>
      </w:rPr>
    </w:lvl>
    <w:lvl w:ilvl="7" w:tplc="79204F5A">
      <w:numFmt w:val="bullet"/>
      <w:lvlText w:val="•"/>
      <w:lvlJc w:val="left"/>
      <w:pPr>
        <w:ind w:left="7264" w:hanging="286"/>
      </w:pPr>
      <w:rPr>
        <w:rFonts w:hint="default"/>
        <w:lang w:val="ru-RU" w:eastAsia="en-US" w:bidi="ar-SA"/>
      </w:rPr>
    </w:lvl>
    <w:lvl w:ilvl="8" w:tplc="AC4A12B8">
      <w:numFmt w:val="bullet"/>
      <w:lvlText w:val="•"/>
      <w:lvlJc w:val="left"/>
      <w:pPr>
        <w:ind w:left="8145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F812E6D"/>
    <w:multiLevelType w:val="hybridMultilevel"/>
    <w:tmpl w:val="8CAC217E"/>
    <w:lvl w:ilvl="0" w:tplc="374EF2B2">
      <w:start w:val="1"/>
      <w:numFmt w:val="decimal"/>
      <w:lvlText w:val="%1."/>
      <w:lvlJc w:val="left"/>
      <w:pPr>
        <w:ind w:left="1406" w:hanging="30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2DAC9594">
      <w:start w:val="2"/>
      <w:numFmt w:val="decimal"/>
      <w:lvlText w:val="%2."/>
      <w:lvlJc w:val="left"/>
      <w:pPr>
        <w:ind w:left="11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DF3486A2">
      <w:numFmt w:val="bullet"/>
      <w:lvlText w:val="•"/>
      <w:lvlJc w:val="left"/>
      <w:pPr>
        <w:ind w:left="2345" w:hanging="300"/>
      </w:pPr>
      <w:rPr>
        <w:rFonts w:hint="default"/>
        <w:lang w:val="ru-RU" w:eastAsia="en-US" w:bidi="ar-SA"/>
      </w:rPr>
    </w:lvl>
    <w:lvl w:ilvl="3" w:tplc="93AEE336">
      <w:numFmt w:val="bullet"/>
      <w:lvlText w:val="•"/>
      <w:lvlJc w:val="left"/>
      <w:pPr>
        <w:ind w:left="3290" w:hanging="300"/>
      </w:pPr>
      <w:rPr>
        <w:rFonts w:hint="default"/>
        <w:lang w:val="ru-RU" w:eastAsia="en-US" w:bidi="ar-SA"/>
      </w:rPr>
    </w:lvl>
    <w:lvl w:ilvl="4" w:tplc="37D67F58">
      <w:numFmt w:val="bullet"/>
      <w:lvlText w:val="•"/>
      <w:lvlJc w:val="left"/>
      <w:pPr>
        <w:ind w:left="4235" w:hanging="300"/>
      </w:pPr>
      <w:rPr>
        <w:rFonts w:hint="default"/>
        <w:lang w:val="ru-RU" w:eastAsia="en-US" w:bidi="ar-SA"/>
      </w:rPr>
    </w:lvl>
    <w:lvl w:ilvl="5" w:tplc="F9280846">
      <w:numFmt w:val="bullet"/>
      <w:lvlText w:val="•"/>
      <w:lvlJc w:val="left"/>
      <w:pPr>
        <w:ind w:left="5180" w:hanging="300"/>
      </w:pPr>
      <w:rPr>
        <w:rFonts w:hint="default"/>
        <w:lang w:val="ru-RU" w:eastAsia="en-US" w:bidi="ar-SA"/>
      </w:rPr>
    </w:lvl>
    <w:lvl w:ilvl="6" w:tplc="C2327DBE">
      <w:numFmt w:val="bullet"/>
      <w:lvlText w:val="•"/>
      <w:lvlJc w:val="left"/>
      <w:pPr>
        <w:ind w:left="6125" w:hanging="300"/>
      </w:pPr>
      <w:rPr>
        <w:rFonts w:hint="default"/>
        <w:lang w:val="ru-RU" w:eastAsia="en-US" w:bidi="ar-SA"/>
      </w:rPr>
    </w:lvl>
    <w:lvl w:ilvl="7" w:tplc="818AFFD6">
      <w:numFmt w:val="bullet"/>
      <w:lvlText w:val="•"/>
      <w:lvlJc w:val="left"/>
      <w:pPr>
        <w:ind w:left="7070" w:hanging="300"/>
      </w:pPr>
      <w:rPr>
        <w:rFonts w:hint="default"/>
        <w:lang w:val="ru-RU" w:eastAsia="en-US" w:bidi="ar-SA"/>
      </w:rPr>
    </w:lvl>
    <w:lvl w:ilvl="8" w:tplc="6590E130">
      <w:numFmt w:val="bullet"/>
      <w:lvlText w:val="•"/>
      <w:lvlJc w:val="left"/>
      <w:pPr>
        <w:ind w:left="8016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30F203BF"/>
    <w:multiLevelType w:val="hybridMultilevel"/>
    <w:tmpl w:val="AB9890C4"/>
    <w:lvl w:ilvl="0" w:tplc="3E1AFA28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599E729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4D24C9EC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D9345F8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D406A9C6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9670AF6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0840D830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0D2094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F19444E4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7" w15:restartNumberingAfterBreak="0">
    <w:nsid w:val="31AC5DC4"/>
    <w:multiLevelType w:val="hybridMultilevel"/>
    <w:tmpl w:val="E9924BFA"/>
    <w:lvl w:ilvl="0" w:tplc="2F8C93E6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7C2655C4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A8484558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8DD25438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703E930C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B478F2A0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9FCE2614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2F29D94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B8681EE0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8" w15:restartNumberingAfterBreak="0">
    <w:nsid w:val="354E2950"/>
    <w:multiLevelType w:val="hybridMultilevel"/>
    <w:tmpl w:val="34CAA674"/>
    <w:lvl w:ilvl="0" w:tplc="1C5C6B1E">
      <w:start w:val="1"/>
      <w:numFmt w:val="decimal"/>
      <w:lvlText w:val="%1."/>
      <w:lvlJc w:val="left"/>
      <w:pPr>
        <w:ind w:left="112" w:hanging="351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CAACA418">
      <w:numFmt w:val="bullet"/>
      <w:lvlText w:val="•"/>
      <w:lvlJc w:val="left"/>
      <w:pPr>
        <w:ind w:left="1098" w:hanging="351"/>
      </w:pPr>
      <w:rPr>
        <w:rFonts w:hint="default"/>
        <w:lang w:val="ru-RU" w:eastAsia="en-US" w:bidi="ar-SA"/>
      </w:rPr>
    </w:lvl>
    <w:lvl w:ilvl="2" w:tplc="9EF6C2B2">
      <w:numFmt w:val="bullet"/>
      <w:lvlText w:val="•"/>
      <w:lvlJc w:val="left"/>
      <w:pPr>
        <w:ind w:left="2077" w:hanging="351"/>
      </w:pPr>
      <w:rPr>
        <w:rFonts w:hint="default"/>
        <w:lang w:val="ru-RU" w:eastAsia="en-US" w:bidi="ar-SA"/>
      </w:rPr>
    </w:lvl>
    <w:lvl w:ilvl="3" w:tplc="BCEE91DC">
      <w:numFmt w:val="bullet"/>
      <w:lvlText w:val="•"/>
      <w:lvlJc w:val="left"/>
      <w:pPr>
        <w:ind w:left="3055" w:hanging="351"/>
      </w:pPr>
      <w:rPr>
        <w:rFonts w:hint="default"/>
        <w:lang w:val="ru-RU" w:eastAsia="en-US" w:bidi="ar-SA"/>
      </w:rPr>
    </w:lvl>
    <w:lvl w:ilvl="4" w:tplc="18FE1858">
      <w:numFmt w:val="bullet"/>
      <w:lvlText w:val="•"/>
      <w:lvlJc w:val="left"/>
      <w:pPr>
        <w:ind w:left="4034" w:hanging="351"/>
      </w:pPr>
      <w:rPr>
        <w:rFonts w:hint="default"/>
        <w:lang w:val="ru-RU" w:eastAsia="en-US" w:bidi="ar-SA"/>
      </w:rPr>
    </w:lvl>
    <w:lvl w:ilvl="5" w:tplc="65B426EA">
      <w:numFmt w:val="bullet"/>
      <w:lvlText w:val="•"/>
      <w:lvlJc w:val="left"/>
      <w:pPr>
        <w:ind w:left="5013" w:hanging="351"/>
      </w:pPr>
      <w:rPr>
        <w:rFonts w:hint="default"/>
        <w:lang w:val="ru-RU" w:eastAsia="en-US" w:bidi="ar-SA"/>
      </w:rPr>
    </w:lvl>
    <w:lvl w:ilvl="6" w:tplc="454240C8">
      <w:numFmt w:val="bullet"/>
      <w:lvlText w:val="•"/>
      <w:lvlJc w:val="left"/>
      <w:pPr>
        <w:ind w:left="5991" w:hanging="351"/>
      </w:pPr>
      <w:rPr>
        <w:rFonts w:hint="default"/>
        <w:lang w:val="ru-RU" w:eastAsia="en-US" w:bidi="ar-SA"/>
      </w:rPr>
    </w:lvl>
    <w:lvl w:ilvl="7" w:tplc="AD505A14">
      <w:numFmt w:val="bullet"/>
      <w:lvlText w:val="•"/>
      <w:lvlJc w:val="left"/>
      <w:pPr>
        <w:ind w:left="6970" w:hanging="351"/>
      </w:pPr>
      <w:rPr>
        <w:rFonts w:hint="default"/>
        <w:lang w:val="ru-RU" w:eastAsia="en-US" w:bidi="ar-SA"/>
      </w:rPr>
    </w:lvl>
    <w:lvl w:ilvl="8" w:tplc="12C2053E">
      <w:numFmt w:val="bullet"/>
      <w:lvlText w:val="•"/>
      <w:lvlJc w:val="left"/>
      <w:pPr>
        <w:ind w:left="7949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3C084374"/>
    <w:multiLevelType w:val="hybridMultilevel"/>
    <w:tmpl w:val="F2AAFF02"/>
    <w:lvl w:ilvl="0" w:tplc="8B6410B0">
      <w:start w:val="1"/>
      <w:numFmt w:val="lowerLetter"/>
      <w:lvlText w:val="%1)"/>
      <w:lvlJc w:val="left"/>
      <w:pPr>
        <w:ind w:left="1432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B5249770">
      <w:numFmt w:val="bullet"/>
      <w:lvlText w:val="•"/>
      <w:lvlJc w:val="left"/>
      <w:pPr>
        <w:ind w:left="2286" w:hanging="327"/>
      </w:pPr>
      <w:rPr>
        <w:rFonts w:hint="default"/>
        <w:lang w:val="ru-RU" w:eastAsia="en-US" w:bidi="ar-SA"/>
      </w:rPr>
    </w:lvl>
    <w:lvl w:ilvl="2" w:tplc="36049CA0">
      <w:numFmt w:val="bullet"/>
      <w:lvlText w:val="•"/>
      <w:lvlJc w:val="left"/>
      <w:pPr>
        <w:ind w:left="3133" w:hanging="327"/>
      </w:pPr>
      <w:rPr>
        <w:rFonts w:hint="default"/>
        <w:lang w:val="ru-RU" w:eastAsia="en-US" w:bidi="ar-SA"/>
      </w:rPr>
    </w:lvl>
    <w:lvl w:ilvl="3" w:tplc="537423A8">
      <w:numFmt w:val="bullet"/>
      <w:lvlText w:val="•"/>
      <w:lvlJc w:val="left"/>
      <w:pPr>
        <w:ind w:left="3979" w:hanging="327"/>
      </w:pPr>
      <w:rPr>
        <w:rFonts w:hint="default"/>
        <w:lang w:val="ru-RU" w:eastAsia="en-US" w:bidi="ar-SA"/>
      </w:rPr>
    </w:lvl>
    <w:lvl w:ilvl="4" w:tplc="6BCA987A">
      <w:numFmt w:val="bullet"/>
      <w:lvlText w:val="•"/>
      <w:lvlJc w:val="left"/>
      <w:pPr>
        <w:ind w:left="4826" w:hanging="327"/>
      </w:pPr>
      <w:rPr>
        <w:rFonts w:hint="default"/>
        <w:lang w:val="ru-RU" w:eastAsia="en-US" w:bidi="ar-SA"/>
      </w:rPr>
    </w:lvl>
    <w:lvl w:ilvl="5" w:tplc="0264F67A">
      <w:numFmt w:val="bullet"/>
      <w:lvlText w:val="•"/>
      <w:lvlJc w:val="left"/>
      <w:pPr>
        <w:ind w:left="5673" w:hanging="327"/>
      </w:pPr>
      <w:rPr>
        <w:rFonts w:hint="default"/>
        <w:lang w:val="ru-RU" w:eastAsia="en-US" w:bidi="ar-SA"/>
      </w:rPr>
    </w:lvl>
    <w:lvl w:ilvl="6" w:tplc="4A60DB96">
      <w:numFmt w:val="bullet"/>
      <w:lvlText w:val="•"/>
      <w:lvlJc w:val="left"/>
      <w:pPr>
        <w:ind w:left="6519" w:hanging="327"/>
      </w:pPr>
      <w:rPr>
        <w:rFonts w:hint="default"/>
        <w:lang w:val="ru-RU" w:eastAsia="en-US" w:bidi="ar-SA"/>
      </w:rPr>
    </w:lvl>
    <w:lvl w:ilvl="7" w:tplc="9BC43B18">
      <w:numFmt w:val="bullet"/>
      <w:lvlText w:val="•"/>
      <w:lvlJc w:val="left"/>
      <w:pPr>
        <w:ind w:left="7366" w:hanging="327"/>
      </w:pPr>
      <w:rPr>
        <w:rFonts w:hint="default"/>
        <w:lang w:val="ru-RU" w:eastAsia="en-US" w:bidi="ar-SA"/>
      </w:rPr>
    </w:lvl>
    <w:lvl w:ilvl="8" w:tplc="50706418">
      <w:numFmt w:val="bullet"/>
      <w:lvlText w:val="•"/>
      <w:lvlJc w:val="left"/>
      <w:pPr>
        <w:ind w:left="8213" w:hanging="327"/>
      </w:pPr>
      <w:rPr>
        <w:rFonts w:hint="default"/>
        <w:lang w:val="ru-RU" w:eastAsia="en-US" w:bidi="ar-SA"/>
      </w:rPr>
    </w:lvl>
  </w:abstractNum>
  <w:abstractNum w:abstractNumId="10" w15:restartNumberingAfterBreak="0">
    <w:nsid w:val="3D301F8B"/>
    <w:multiLevelType w:val="hybridMultilevel"/>
    <w:tmpl w:val="9156FA46"/>
    <w:lvl w:ilvl="0" w:tplc="EFA2BC20">
      <w:start w:val="1"/>
      <w:numFmt w:val="lowerLetter"/>
      <w:lvlText w:val="%1)"/>
      <w:lvlJc w:val="left"/>
      <w:pPr>
        <w:ind w:left="1432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BBFC5BD8">
      <w:numFmt w:val="bullet"/>
      <w:lvlText w:val="•"/>
      <w:lvlJc w:val="left"/>
      <w:pPr>
        <w:ind w:left="2286" w:hanging="327"/>
      </w:pPr>
      <w:rPr>
        <w:rFonts w:hint="default"/>
        <w:lang w:val="ru-RU" w:eastAsia="en-US" w:bidi="ar-SA"/>
      </w:rPr>
    </w:lvl>
    <w:lvl w:ilvl="2" w:tplc="F4145616">
      <w:numFmt w:val="bullet"/>
      <w:lvlText w:val="•"/>
      <w:lvlJc w:val="left"/>
      <w:pPr>
        <w:ind w:left="3133" w:hanging="327"/>
      </w:pPr>
      <w:rPr>
        <w:rFonts w:hint="default"/>
        <w:lang w:val="ru-RU" w:eastAsia="en-US" w:bidi="ar-SA"/>
      </w:rPr>
    </w:lvl>
    <w:lvl w:ilvl="3" w:tplc="1A463292">
      <w:numFmt w:val="bullet"/>
      <w:lvlText w:val="•"/>
      <w:lvlJc w:val="left"/>
      <w:pPr>
        <w:ind w:left="3979" w:hanging="327"/>
      </w:pPr>
      <w:rPr>
        <w:rFonts w:hint="default"/>
        <w:lang w:val="ru-RU" w:eastAsia="en-US" w:bidi="ar-SA"/>
      </w:rPr>
    </w:lvl>
    <w:lvl w:ilvl="4" w:tplc="736EBFAA">
      <w:numFmt w:val="bullet"/>
      <w:lvlText w:val="•"/>
      <w:lvlJc w:val="left"/>
      <w:pPr>
        <w:ind w:left="4826" w:hanging="327"/>
      </w:pPr>
      <w:rPr>
        <w:rFonts w:hint="default"/>
        <w:lang w:val="ru-RU" w:eastAsia="en-US" w:bidi="ar-SA"/>
      </w:rPr>
    </w:lvl>
    <w:lvl w:ilvl="5" w:tplc="62DABDEE">
      <w:numFmt w:val="bullet"/>
      <w:lvlText w:val="•"/>
      <w:lvlJc w:val="left"/>
      <w:pPr>
        <w:ind w:left="5673" w:hanging="327"/>
      </w:pPr>
      <w:rPr>
        <w:rFonts w:hint="default"/>
        <w:lang w:val="ru-RU" w:eastAsia="en-US" w:bidi="ar-SA"/>
      </w:rPr>
    </w:lvl>
    <w:lvl w:ilvl="6" w:tplc="07FA5514">
      <w:numFmt w:val="bullet"/>
      <w:lvlText w:val="•"/>
      <w:lvlJc w:val="left"/>
      <w:pPr>
        <w:ind w:left="6519" w:hanging="327"/>
      </w:pPr>
      <w:rPr>
        <w:rFonts w:hint="default"/>
        <w:lang w:val="ru-RU" w:eastAsia="en-US" w:bidi="ar-SA"/>
      </w:rPr>
    </w:lvl>
    <w:lvl w:ilvl="7" w:tplc="334434A0">
      <w:numFmt w:val="bullet"/>
      <w:lvlText w:val="•"/>
      <w:lvlJc w:val="left"/>
      <w:pPr>
        <w:ind w:left="7366" w:hanging="327"/>
      </w:pPr>
      <w:rPr>
        <w:rFonts w:hint="default"/>
        <w:lang w:val="ru-RU" w:eastAsia="en-US" w:bidi="ar-SA"/>
      </w:rPr>
    </w:lvl>
    <w:lvl w:ilvl="8" w:tplc="65C6CD02">
      <w:numFmt w:val="bullet"/>
      <w:lvlText w:val="•"/>
      <w:lvlJc w:val="left"/>
      <w:pPr>
        <w:ind w:left="8213" w:hanging="327"/>
      </w:pPr>
      <w:rPr>
        <w:rFonts w:hint="default"/>
        <w:lang w:val="ru-RU" w:eastAsia="en-US" w:bidi="ar-SA"/>
      </w:rPr>
    </w:lvl>
  </w:abstractNum>
  <w:abstractNum w:abstractNumId="11" w15:restartNumberingAfterBreak="0">
    <w:nsid w:val="423360E3"/>
    <w:multiLevelType w:val="hybridMultilevel"/>
    <w:tmpl w:val="7500F206"/>
    <w:lvl w:ilvl="0" w:tplc="96BC3920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F70C0D0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EE7CA1CA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755E22E6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3998012C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2D28B1B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A8A426DE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B8CA49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7F764808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12" w15:restartNumberingAfterBreak="0">
    <w:nsid w:val="44401401"/>
    <w:multiLevelType w:val="hybridMultilevel"/>
    <w:tmpl w:val="338835AC"/>
    <w:lvl w:ilvl="0" w:tplc="8CB0AC22">
      <w:start w:val="1"/>
      <w:numFmt w:val="decimal"/>
      <w:lvlText w:val="%1."/>
      <w:lvlJc w:val="left"/>
      <w:pPr>
        <w:ind w:left="112" w:hanging="33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0256DB5C">
      <w:start w:val="1"/>
      <w:numFmt w:val="lowerLetter"/>
      <w:lvlText w:val="%2)"/>
      <w:lvlJc w:val="left"/>
      <w:pPr>
        <w:ind w:left="1425" w:hanging="32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EF6816BA">
      <w:numFmt w:val="bullet"/>
      <w:lvlText w:val="•"/>
      <w:lvlJc w:val="left"/>
      <w:pPr>
        <w:ind w:left="2362" w:hanging="320"/>
      </w:pPr>
      <w:rPr>
        <w:rFonts w:hint="default"/>
        <w:lang w:val="ru-RU" w:eastAsia="en-US" w:bidi="ar-SA"/>
      </w:rPr>
    </w:lvl>
    <w:lvl w:ilvl="3" w:tplc="3B7EA954">
      <w:numFmt w:val="bullet"/>
      <w:lvlText w:val="•"/>
      <w:lvlJc w:val="left"/>
      <w:pPr>
        <w:ind w:left="3305" w:hanging="320"/>
      </w:pPr>
      <w:rPr>
        <w:rFonts w:hint="default"/>
        <w:lang w:val="ru-RU" w:eastAsia="en-US" w:bidi="ar-SA"/>
      </w:rPr>
    </w:lvl>
    <w:lvl w:ilvl="4" w:tplc="A00EC4A8">
      <w:numFmt w:val="bullet"/>
      <w:lvlText w:val="•"/>
      <w:lvlJc w:val="left"/>
      <w:pPr>
        <w:ind w:left="4248" w:hanging="320"/>
      </w:pPr>
      <w:rPr>
        <w:rFonts w:hint="default"/>
        <w:lang w:val="ru-RU" w:eastAsia="en-US" w:bidi="ar-SA"/>
      </w:rPr>
    </w:lvl>
    <w:lvl w:ilvl="5" w:tplc="D23A9292">
      <w:numFmt w:val="bullet"/>
      <w:lvlText w:val="•"/>
      <w:lvlJc w:val="left"/>
      <w:pPr>
        <w:ind w:left="5191" w:hanging="320"/>
      </w:pPr>
      <w:rPr>
        <w:rFonts w:hint="default"/>
        <w:lang w:val="ru-RU" w:eastAsia="en-US" w:bidi="ar-SA"/>
      </w:rPr>
    </w:lvl>
    <w:lvl w:ilvl="6" w:tplc="93B0575C">
      <w:numFmt w:val="bullet"/>
      <w:lvlText w:val="•"/>
      <w:lvlJc w:val="left"/>
      <w:pPr>
        <w:ind w:left="6134" w:hanging="320"/>
      </w:pPr>
      <w:rPr>
        <w:rFonts w:hint="default"/>
        <w:lang w:val="ru-RU" w:eastAsia="en-US" w:bidi="ar-SA"/>
      </w:rPr>
    </w:lvl>
    <w:lvl w:ilvl="7" w:tplc="FD4E1EC0">
      <w:numFmt w:val="bullet"/>
      <w:lvlText w:val="•"/>
      <w:lvlJc w:val="left"/>
      <w:pPr>
        <w:ind w:left="7077" w:hanging="320"/>
      </w:pPr>
      <w:rPr>
        <w:rFonts w:hint="default"/>
        <w:lang w:val="ru-RU" w:eastAsia="en-US" w:bidi="ar-SA"/>
      </w:rPr>
    </w:lvl>
    <w:lvl w:ilvl="8" w:tplc="FC3ADA02">
      <w:numFmt w:val="bullet"/>
      <w:lvlText w:val="•"/>
      <w:lvlJc w:val="left"/>
      <w:pPr>
        <w:ind w:left="8020" w:hanging="320"/>
      </w:pPr>
      <w:rPr>
        <w:rFonts w:hint="default"/>
        <w:lang w:val="ru-RU" w:eastAsia="en-US" w:bidi="ar-SA"/>
      </w:rPr>
    </w:lvl>
  </w:abstractNum>
  <w:abstractNum w:abstractNumId="13" w15:restartNumberingAfterBreak="0">
    <w:nsid w:val="448C7462"/>
    <w:multiLevelType w:val="hybridMultilevel"/>
    <w:tmpl w:val="52866976"/>
    <w:lvl w:ilvl="0" w:tplc="4D0E71A6">
      <w:start w:val="1"/>
      <w:numFmt w:val="decimal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57D4D582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8F9E2876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9B8CC4D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B2DE5DA2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87D22580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E4201F98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89424D4A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6BAC2A26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14" w15:restartNumberingAfterBreak="0">
    <w:nsid w:val="474F6E14"/>
    <w:multiLevelType w:val="hybridMultilevel"/>
    <w:tmpl w:val="AA90079E"/>
    <w:lvl w:ilvl="0" w:tplc="BCB6342E">
      <w:start w:val="1"/>
      <w:numFmt w:val="decimal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1B34054E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B916213E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B0A2C988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101A190A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F2100324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E2EAE0B2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8E3E7E9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A45CE09A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15" w15:restartNumberingAfterBreak="0">
    <w:nsid w:val="478E5AAF"/>
    <w:multiLevelType w:val="hybridMultilevel"/>
    <w:tmpl w:val="79622798"/>
    <w:lvl w:ilvl="0" w:tplc="7590B538">
      <w:start w:val="1"/>
      <w:numFmt w:val="decimal"/>
      <w:lvlText w:val="%1."/>
      <w:lvlJc w:val="left"/>
      <w:pPr>
        <w:ind w:left="398" w:hanging="334"/>
        <w:jc w:val="right"/>
      </w:pPr>
      <w:rPr>
        <w:rFonts w:ascii="Times New Roman" w:eastAsia="Times New Roman" w:hAnsi="Times New Roman" w:cs="Times New Roman" w:hint="default"/>
        <w:spacing w:val="0"/>
        <w:w w:val="98"/>
        <w:sz w:val="30"/>
        <w:szCs w:val="30"/>
        <w:lang w:val="ru-RU" w:eastAsia="en-US" w:bidi="ar-SA"/>
      </w:rPr>
    </w:lvl>
    <w:lvl w:ilvl="1" w:tplc="DD3E194A">
      <w:start w:val="1"/>
      <w:numFmt w:val="decimal"/>
      <w:lvlText w:val="%2."/>
      <w:lvlJc w:val="left"/>
      <w:pPr>
        <w:ind w:left="1106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75E4507A">
      <w:numFmt w:val="bullet"/>
      <w:lvlText w:val="•"/>
      <w:lvlJc w:val="left"/>
      <w:pPr>
        <w:ind w:left="2078" w:hanging="300"/>
      </w:pPr>
      <w:rPr>
        <w:rFonts w:hint="default"/>
        <w:lang w:val="ru-RU" w:eastAsia="en-US" w:bidi="ar-SA"/>
      </w:rPr>
    </w:lvl>
    <w:lvl w:ilvl="3" w:tplc="DE32C28E">
      <w:numFmt w:val="bullet"/>
      <w:lvlText w:val="•"/>
      <w:lvlJc w:val="left"/>
      <w:pPr>
        <w:ind w:left="3056" w:hanging="300"/>
      </w:pPr>
      <w:rPr>
        <w:rFonts w:hint="default"/>
        <w:lang w:val="ru-RU" w:eastAsia="en-US" w:bidi="ar-SA"/>
      </w:rPr>
    </w:lvl>
    <w:lvl w:ilvl="4" w:tplc="74A08382">
      <w:numFmt w:val="bullet"/>
      <w:lvlText w:val="•"/>
      <w:lvlJc w:val="left"/>
      <w:pPr>
        <w:ind w:left="4035" w:hanging="300"/>
      </w:pPr>
      <w:rPr>
        <w:rFonts w:hint="default"/>
        <w:lang w:val="ru-RU" w:eastAsia="en-US" w:bidi="ar-SA"/>
      </w:rPr>
    </w:lvl>
    <w:lvl w:ilvl="5" w:tplc="B630D588">
      <w:numFmt w:val="bullet"/>
      <w:lvlText w:val="•"/>
      <w:lvlJc w:val="left"/>
      <w:pPr>
        <w:ind w:left="5013" w:hanging="300"/>
      </w:pPr>
      <w:rPr>
        <w:rFonts w:hint="default"/>
        <w:lang w:val="ru-RU" w:eastAsia="en-US" w:bidi="ar-SA"/>
      </w:rPr>
    </w:lvl>
    <w:lvl w:ilvl="6" w:tplc="74927336">
      <w:numFmt w:val="bullet"/>
      <w:lvlText w:val="•"/>
      <w:lvlJc w:val="left"/>
      <w:pPr>
        <w:ind w:left="5992" w:hanging="300"/>
      </w:pPr>
      <w:rPr>
        <w:rFonts w:hint="default"/>
        <w:lang w:val="ru-RU" w:eastAsia="en-US" w:bidi="ar-SA"/>
      </w:rPr>
    </w:lvl>
    <w:lvl w:ilvl="7" w:tplc="64F81AEE">
      <w:numFmt w:val="bullet"/>
      <w:lvlText w:val="•"/>
      <w:lvlJc w:val="left"/>
      <w:pPr>
        <w:ind w:left="6970" w:hanging="300"/>
      </w:pPr>
      <w:rPr>
        <w:rFonts w:hint="default"/>
        <w:lang w:val="ru-RU" w:eastAsia="en-US" w:bidi="ar-SA"/>
      </w:rPr>
    </w:lvl>
    <w:lvl w:ilvl="8" w:tplc="7924C28C">
      <w:numFmt w:val="bullet"/>
      <w:lvlText w:val="•"/>
      <w:lvlJc w:val="left"/>
      <w:pPr>
        <w:ind w:left="7949" w:hanging="300"/>
      </w:pPr>
      <w:rPr>
        <w:rFonts w:hint="default"/>
        <w:lang w:val="ru-RU" w:eastAsia="en-US" w:bidi="ar-SA"/>
      </w:rPr>
    </w:lvl>
  </w:abstractNum>
  <w:abstractNum w:abstractNumId="16" w15:restartNumberingAfterBreak="0">
    <w:nsid w:val="48181128"/>
    <w:multiLevelType w:val="hybridMultilevel"/>
    <w:tmpl w:val="A5AC448A"/>
    <w:lvl w:ilvl="0" w:tplc="EB6C30C8">
      <w:start w:val="1"/>
      <w:numFmt w:val="decimal"/>
      <w:lvlText w:val="%1."/>
      <w:lvlJc w:val="left"/>
      <w:pPr>
        <w:ind w:left="112" w:hanging="291"/>
        <w:jc w:val="right"/>
      </w:pPr>
      <w:rPr>
        <w:rFonts w:ascii="Times New Roman" w:eastAsia="Times New Roman" w:hAnsi="Times New Roman" w:cs="Times New Roman" w:hint="default"/>
        <w:spacing w:val="-28"/>
        <w:w w:val="100"/>
        <w:sz w:val="30"/>
        <w:szCs w:val="30"/>
        <w:lang w:val="ru-RU" w:eastAsia="en-US" w:bidi="ar-SA"/>
      </w:rPr>
    </w:lvl>
    <w:lvl w:ilvl="1" w:tplc="BD74980C">
      <w:numFmt w:val="bullet"/>
      <w:lvlText w:val="–"/>
      <w:lvlJc w:val="left"/>
      <w:pPr>
        <w:ind w:left="398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AB92A242">
      <w:numFmt w:val="bullet"/>
      <w:lvlText w:val="•"/>
      <w:lvlJc w:val="left"/>
      <w:pPr>
        <w:ind w:left="1340" w:hanging="286"/>
      </w:pPr>
      <w:rPr>
        <w:rFonts w:hint="default"/>
        <w:lang w:val="ru-RU" w:eastAsia="en-US" w:bidi="ar-SA"/>
      </w:rPr>
    </w:lvl>
    <w:lvl w:ilvl="3" w:tplc="51B4EF88">
      <w:numFmt w:val="bullet"/>
      <w:lvlText w:val="•"/>
      <w:lvlJc w:val="left"/>
      <w:pPr>
        <w:ind w:left="2410" w:hanging="286"/>
      </w:pPr>
      <w:rPr>
        <w:rFonts w:hint="default"/>
        <w:lang w:val="ru-RU" w:eastAsia="en-US" w:bidi="ar-SA"/>
      </w:rPr>
    </w:lvl>
    <w:lvl w:ilvl="4" w:tplc="C406B95E">
      <w:numFmt w:val="bullet"/>
      <w:lvlText w:val="•"/>
      <w:lvlJc w:val="left"/>
      <w:pPr>
        <w:ind w:left="3481" w:hanging="286"/>
      </w:pPr>
      <w:rPr>
        <w:rFonts w:hint="default"/>
        <w:lang w:val="ru-RU" w:eastAsia="en-US" w:bidi="ar-SA"/>
      </w:rPr>
    </w:lvl>
    <w:lvl w:ilvl="5" w:tplc="E49485C2">
      <w:numFmt w:val="bullet"/>
      <w:lvlText w:val="•"/>
      <w:lvlJc w:val="left"/>
      <w:pPr>
        <w:ind w:left="4552" w:hanging="286"/>
      </w:pPr>
      <w:rPr>
        <w:rFonts w:hint="default"/>
        <w:lang w:val="ru-RU" w:eastAsia="en-US" w:bidi="ar-SA"/>
      </w:rPr>
    </w:lvl>
    <w:lvl w:ilvl="6" w:tplc="F43063E0">
      <w:numFmt w:val="bullet"/>
      <w:lvlText w:val="•"/>
      <w:lvlJc w:val="left"/>
      <w:pPr>
        <w:ind w:left="5623" w:hanging="286"/>
      </w:pPr>
      <w:rPr>
        <w:rFonts w:hint="default"/>
        <w:lang w:val="ru-RU" w:eastAsia="en-US" w:bidi="ar-SA"/>
      </w:rPr>
    </w:lvl>
    <w:lvl w:ilvl="7" w:tplc="FA761B6C">
      <w:numFmt w:val="bullet"/>
      <w:lvlText w:val="•"/>
      <w:lvlJc w:val="left"/>
      <w:pPr>
        <w:ind w:left="6694" w:hanging="286"/>
      </w:pPr>
      <w:rPr>
        <w:rFonts w:hint="default"/>
        <w:lang w:val="ru-RU" w:eastAsia="en-US" w:bidi="ar-SA"/>
      </w:rPr>
    </w:lvl>
    <w:lvl w:ilvl="8" w:tplc="40B02B68">
      <w:numFmt w:val="bullet"/>
      <w:lvlText w:val="•"/>
      <w:lvlJc w:val="left"/>
      <w:pPr>
        <w:ind w:left="7764" w:hanging="286"/>
      </w:pPr>
      <w:rPr>
        <w:rFonts w:hint="default"/>
        <w:lang w:val="ru-RU" w:eastAsia="en-US" w:bidi="ar-SA"/>
      </w:rPr>
    </w:lvl>
  </w:abstractNum>
  <w:abstractNum w:abstractNumId="17" w15:restartNumberingAfterBreak="0">
    <w:nsid w:val="4A6544A1"/>
    <w:multiLevelType w:val="hybridMultilevel"/>
    <w:tmpl w:val="09B00794"/>
    <w:lvl w:ilvl="0" w:tplc="FAF08116">
      <w:start w:val="1"/>
      <w:numFmt w:val="decimal"/>
      <w:lvlText w:val="%1."/>
      <w:lvlJc w:val="left"/>
      <w:pPr>
        <w:ind w:left="1120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A4889436">
      <w:numFmt w:val="bullet"/>
      <w:lvlText w:val="•"/>
      <w:lvlJc w:val="left"/>
      <w:pPr>
        <w:ind w:left="1998" w:hanging="300"/>
      </w:pPr>
      <w:rPr>
        <w:rFonts w:hint="default"/>
        <w:lang w:val="ru-RU" w:eastAsia="en-US" w:bidi="ar-SA"/>
      </w:rPr>
    </w:lvl>
    <w:lvl w:ilvl="2" w:tplc="66F423DA">
      <w:numFmt w:val="bullet"/>
      <w:lvlText w:val="•"/>
      <w:lvlJc w:val="left"/>
      <w:pPr>
        <w:ind w:left="2877" w:hanging="300"/>
      </w:pPr>
      <w:rPr>
        <w:rFonts w:hint="default"/>
        <w:lang w:val="ru-RU" w:eastAsia="en-US" w:bidi="ar-SA"/>
      </w:rPr>
    </w:lvl>
    <w:lvl w:ilvl="3" w:tplc="BCAEF47E">
      <w:numFmt w:val="bullet"/>
      <w:lvlText w:val="•"/>
      <w:lvlJc w:val="left"/>
      <w:pPr>
        <w:ind w:left="3755" w:hanging="300"/>
      </w:pPr>
      <w:rPr>
        <w:rFonts w:hint="default"/>
        <w:lang w:val="ru-RU" w:eastAsia="en-US" w:bidi="ar-SA"/>
      </w:rPr>
    </w:lvl>
    <w:lvl w:ilvl="4" w:tplc="2FD44DAC">
      <w:numFmt w:val="bullet"/>
      <w:lvlText w:val="•"/>
      <w:lvlJc w:val="left"/>
      <w:pPr>
        <w:ind w:left="4634" w:hanging="300"/>
      </w:pPr>
      <w:rPr>
        <w:rFonts w:hint="default"/>
        <w:lang w:val="ru-RU" w:eastAsia="en-US" w:bidi="ar-SA"/>
      </w:rPr>
    </w:lvl>
    <w:lvl w:ilvl="5" w:tplc="2C2030AA">
      <w:numFmt w:val="bullet"/>
      <w:lvlText w:val="•"/>
      <w:lvlJc w:val="left"/>
      <w:pPr>
        <w:ind w:left="5513" w:hanging="300"/>
      </w:pPr>
      <w:rPr>
        <w:rFonts w:hint="default"/>
        <w:lang w:val="ru-RU" w:eastAsia="en-US" w:bidi="ar-SA"/>
      </w:rPr>
    </w:lvl>
    <w:lvl w:ilvl="6" w:tplc="7982FB38">
      <w:numFmt w:val="bullet"/>
      <w:lvlText w:val="•"/>
      <w:lvlJc w:val="left"/>
      <w:pPr>
        <w:ind w:left="6391" w:hanging="300"/>
      </w:pPr>
      <w:rPr>
        <w:rFonts w:hint="default"/>
        <w:lang w:val="ru-RU" w:eastAsia="en-US" w:bidi="ar-SA"/>
      </w:rPr>
    </w:lvl>
    <w:lvl w:ilvl="7" w:tplc="3EF6EA54">
      <w:numFmt w:val="bullet"/>
      <w:lvlText w:val="•"/>
      <w:lvlJc w:val="left"/>
      <w:pPr>
        <w:ind w:left="7270" w:hanging="300"/>
      </w:pPr>
      <w:rPr>
        <w:rFonts w:hint="default"/>
        <w:lang w:val="ru-RU" w:eastAsia="en-US" w:bidi="ar-SA"/>
      </w:rPr>
    </w:lvl>
    <w:lvl w:ilvl="8" w:tplc="54A83760">
      <w:numFmt w:val="bullet"/>
      <w:lvlText w:val="•"/>
      <w:lvlJc w:val="left"/>
      <w:pPr>
        <w:ind w:left="8149" w:hanging="300"/>
      </w:pPr>
      <w:rPr>
        <w:rFonts w:hint="default"/>
        <w:lang w:val="ru-RU" w:eastAsia="en-US" w:bidi="ar-SA"/>
      </w:rPr>
    </w:lvl>
  </w:abstractNum>
  <w:abstractNum w:abstractNumId="18" w15:restartNumberingAfterBreak="0">
    <w:nsid w:val="51AF70FD"/>
    <w:multiLevelType w:val="hybridMultilevel"/>
    <w:tmpl w:val="E398D8A0"/>
    <w:lvl w:ilvl="0" w:tplc="F188A3DE">
      <w:start w:val="1"/>
      <w:numFmt w:val="decimal"/>
      <w:lvlText w:val="%1-"/>
      <w:lvlJc w:val="left"/>
      <w:pPr>
        <w:ind w:left="112" w:hanging="25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D3C8F28">
      <w:numFmt w:val="bullet"/>
      <w:lvlText w:val="•"/>
      <w:lvlJc w:val="left"/>
      <w:pPr>
        <w:ind w:left="1098" w:hanging="253"/>
      </w:pPr>
      <w:rPr>
        <w:rFonts w:hint="default"/>
        <w:lang w:val="ru-RU" w:eastAsia="en-US" w:bidi="ar-SA"/>
      </w:rPr>
    </w:lvl>
    <w:lvl w:ilvl="2" w:tplc="5F50E0A4">
      <w:numFmt w:val="bullet"/>
      <w:lvlText w:val="•"/>
      <w:lvlJc w:val="left"/>
      <w:pPr>
        <w:ind w:left="2077" w:hanging="253"/>
      </w:pPr>
      <w:rPr>
        <w:rFonts w:hint="default"/>
        <w:lang w:val="ru-RU" w:eastAsia="en-US" w:bidi="ar-SA"/>
      </w:rPr>
    </w:lvl>
    <w:lvl w:ilvl="3" w:tplc="9BE0845C">
      <w:numFmt w:val="bullet"/>
      <w:lvlText w:val="•"/>
      <w:lvlJc w:val="left"/>
      <w:pPr>
        <w:ind w:left="3055" w:hanging="253"/>
      </w:pPr>
      <w:rPr>
        <w:rFonts w:hint="default"/>
        <w:lang w:val="ru-RU" w:eastAsia="en-US" w:bidi="ar-SA"/>
      </w:rPr>
    </w:lvl>
    <w:lvl w:ilvl="4" w:tplc="4198E5B0">
      <w:numFmt w:val="bullet"/>
      <w:lvlText w:val="•"/>
      <w:lvlJc w:val="left"/>
      <w:pPr>
        <w:ind w:left="4034" w:hanging="253"/>
      </w:pPr>
      <w:rPr>
        <w:rFonts w:hint="default"/>
        <w:lang w:val="ru-RU" w:eastAsia="en-US" w:bidi="ar-SA"/>
      </w:rPr>
    </w:lvl>
    <w:lvl w:ilvl="5" w:tplc="0DB64FC6">
      <w:numFmt w:val="bullet"/>
      <w:lvlText w:val="•"/>
      <w:lvlJc w:val="left"/>
      <w:pPr>
        <w:ind w:left="5013" w:hanging="253"/>
      </w:pPr>
      <w:rPr>
        <w:rFonts w:hint="default"/>
        <w:lang w:val="ru-RU" w:eastAsia="en-US" w:bidi="ar-SA"/>
      </w:rPr>
    </w:lvl>
    <w:lvl w:ilvl="6" w:tplc="F7CA9514">
      <w:numFmt w:val="bullet"/>
      <w:lvlText w:val="•"/>
      <w:lvlJc w:val="left"/>
      <w:pPr>
        <w:ind w:left="5991" w:hanging="253"/>
      </w:pPr>
      <w:rPr>
        <w:rFonts w:hint="default"/>
        <w:lang w:val="ru-RU" w:eastAsia="en-US" w:bidi="ar-SA"/>
      </w:rPr>
    </w:lvl>
    <w:lvl w:ilvl="7" w:tplc="BA54BF84">
      <w:numFmt w:val="bullet"/>
      <w:lvlText w:val="•"/>
      <w:lvlJc w:val="left"/>
      <w:pPr>
        <w:ind w:left="6970" w:hanging="253"/>
      </w:pPr>
      <w:rPr>
        <w:rFonts w:hint="default"/>
        <w:lang w:val="ru-RU" w:eastAsia="en-US" w:bidi="ar-SA"/>
      </w:rPr>
    </w:lvl>
    <w:lvl w:ilvl="8" w:tplc="B35C8286">
      <w:numFmt w:val="bullet"/>
      <w:lvlText w:val="•"/>
      <w:lvlJc w:val="left"/>
      <w:pPr>
        <w:ind w:left="7949" w:hanging="253"/>
      </w:pPr>
      <w:rPr>
        <w:rFonts w:hint="default"/>
        <w:lang w:val="ru-RU" w:eastAsia="en-US" w:bidi="ar-SA"/>
      </w:rPr>
    </w:lvl>
  </w:abstractNum>
  <w:abstractNum w:abstractNumId="19" w15:restartNumberingAfterBreak="0">
    <w:nsid w:val="59096FB9"/>
    <w:multiLevelType w:val="hybridMultilevel"/>
    <w:tmpl w:val="DA3A6C68"/>
    <w:lvl w:ilvl="0" w:tplc="42AE92D0">
      <w:start w:val="1"/>
      <w:numFmt w:val="decimal"/>
      <w:lvlText w:val="%1."/>
      <w:lvlJc w:val="left"/>
      <w:pPr>
        <w:ind w:left="112" w:hanging="31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B720BB02">
      <w:start w:val="40"/>
      <w:numFmt w:val="decimal"/>
      <w:lvlText w:val="%2."/>
      <w:lvlJc w:val="left"/>
      <w:pPr>
        <w:ind w:left="398" w:hanging="4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2" w:tplc="EA7E9796">
      <w:numFmt w:val="bullet"/>
      <w:lvlText w:val="•"/>
      <w:lvlJc w:val="left"/>
      <w:pPr>
        <w:ind w:left="1456" w:hanging="488"/>
      </w:pPr>
      <w:rPr>
        <w:rFonts w:hint="default"/>
        <w:lang w:val="ru-RU" w:eastAsia="en-US" w:bidi="ar-SA"/>
      </w:rPr>
    </w:lvl>
    <w:lvl w:ilvl="3" w:tplc="EE560474">
      <w:numFmt w:val="bullet"/>
      <w:lvlText w:val="•"/>
      <w:lvlJc w:val="left"/>
      <w:pPr>
        <w:ind w:left="2512" w:hanging="488"/>
      </w:pPr>
      <w:rPr>
        <w:rFonts w:hint="default"/>
        <w:lang w:val="ru-RU" w:eastAsia="en-US" w:bidi="ar-SA"/>
      </w:rPr>
    </w:lvl>
    <w:lvl w:ilvl="4" w:tplc="15BAD1EC">
      <w:numFmt w:val="bullet"/>
      <w:lvlText w:val="•"/>
      <w:lvlJc w:val="left"/>
      <w:pPr>
        <w:ind w:left="3568" w:hanging="488"/>
      </w:pPr>
      <w:rPr>
        <w:rFonts w:hint="default"/>
        <w:lang w:val="ru-RU" w:eastAsia="en-US" w:bidi="ar-SA"/>
      </w:rPr>
    </w:lvl>
    <w:lvl w:ilvl="5" w:tplc="D86670D6">
      <w:numFmt w:val="bullet"/>
      <w:lvlText w:val="•"/>
      <w:lvlJc w:val="left"/>
      <w:pPr>
        <w:ind w:left="4625" w:hanging="488"/>
      </w:pPr>
      <w:rPr>
        <w:rFonts w:hint="default"/>
        <w:lang w:val="ru-RU" w:eastAsia="en-US" w:bidi="ar-SA"/>
      </w:rPr>
    </w:lvl>
    <w:lvl w:ilvl="6" w:tplc="65F871C2">
      <w:numFmt w:val="bullet"/>
      <w:lvlText w:val="•"/>
      <w:lvlJc w:val="left"/>
      <w:pPr>
        <w:ind w:left="5681" w:hanging="488"/>
      </w:pPr>
      <w:rPr>
        <w:rFonts w:hint="default"/>
        <w:lang w:val="ru-RU" w:eastAsia="en-US" w:bidi="ar-SA"/>
      </w:rPr>
    </w:lvl>
    <w:lvl w:ilvl="7" w:tplc="93C2257C">
      <w:numFmt w:val="bullet"/>
      <w:lvlText w:val="•"/>
      <w:lvlJc w:val="left"/>
      <w:pPr>
        <w:ind w:left="6737" w:hanging="488"/>
      </w:pPr>
      <w:rPr>
        <w:rFonts w:hint="default"/>
        <w:lang w:val="ru-RU" w:eastAsia="en-US" w:bidi="ar-SA"/>
      </w:rPr>
    </w:lvl>
    <w:lvl w:ilvl="8" w:tplc="638EDE8C">
      <w:numFmt w:val="bullet"/>
      <w:lvlText w:val="•"/>
      <w:lvlJc w:val="left"/>
      <w:pPr>
        <w:ind w:left="7793" w:hanging="488"/>
      </w:pPr>
      <w:rPr>
        <w:rFonts w:hint="default"/>
        <w:lang w:val="ru-RU" w:eastAsia="en-US" w:bidi="ar-SA"/>
      </w:rPr>
    </w:lvl>
  </w:abstractNum>
  <w:abstractNum w:abstractNumId="20" w15:restartNumberingAfterBreak="0">
    <w:nsid w:val="5D18336F"/>
    <w:multiLevelType w:val="hybridMultilevel"/>
    <w:tmpl w:val="B2D05F24"/>
    <w:lvl w:ilvl="0" w:tplc="4C4C8772">
      <w:start w:val="1"/>
      <w:numFmt w:val="decimal"/>
      <w:lvlText w:val="%1."/>
      <w:lvlJc w:val="left"/>
      <w:pPr>
        <w:ind w:left="1406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8474C332">
      <w:start w:val="1"/>
      <w:numFmt w:val="decimal"/>
      <w:lvlText w:val="%2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09C88FD0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A82C0AA4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B0147632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E528BA10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7CCAE7F0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8EC23974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9FC6F01C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21" w15:restartNumberingAfterBreak="0">
    <w:nsid w:val="5E7622FF"/>
    <w:multiLevelType w:val="hybridMultilevel"/>
    <w:tmpl w:val="78E20BA8"/>
    <w:lvl w:ilvl="0" w:tplc="9F3EA59C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FE8A9DE8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5450DA22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F2CE674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479C9C48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26E8EEB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E00A5B28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6C24FE1A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F740F876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22" w15:restartNumberingAfterBreak="0">
    <w:nsid w:val="60C36341"/>
    <w:multiLevelType w:val="hybridMultilevel"/>
    <w:tmpl w:val="EFF2D1D0"/>
    <w:lvl w:ilvl="0" w:tplc="8E526950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978EAFAA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9D66D0AA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ACF23506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A03CB9E2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98E4D67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A226FFEA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395E5606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88FEEABC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23" w15:restartNumberingAfterBreak="0">
    <w:nsid w:val="61264A21"/>
    <w:multiLevelType w:val="hybridMultilevel"/>
    <w:tmpl w:val="4C76B8CC"/>
    <w:lvl w:ilvl="0" w:tplc="EE62E33C">
      <w:start w:val="1"/>
      <w:numFmt w:val="decimal"/>
      <w:lvlText w:val="%1)"/>
      <w:lvlJc w:val="left"/>
      <w:pPr>
        <w:ind w:left="398" w:hanging="39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0B2AA72E">
      <w:numFmt w:val="bullet"/>
      <w:lvlText w:val="•"/>
      <w:lvlJc w:val="left"/>
      <w:pPr>
        <w:ind w:left="1350" w:hanging="394"/>
      </w:pPr>
      <w:rPr>
        <w:rFonts w:hint="default"/>
        <w:lang w:val="ru-RU" w:eastAsia="en-US" w:bidi="ar-SA"/>
      </w:rPr>
    </w:lvl>
    <w:lvl w:ilvl="2" w:tplc="3AD8CDA6">
      <w:numFmt w:val="bullet"/>
      <w:lvlText w:val="•"/>
      <w:lvlJc w:val="left"/>
      <w:pPr>
        <w:ind w:left="2301" w:hanging="394"/>
      </w:pPr>
      <w:rPr>
        <w:rFonts w:hint="default"/>
        <w:lang w:val="ru-RU" w:eastAsia="en-US" w:bidi="ar-SA"/>
      </w:rPr>
    </w:lvl>
    <w:lvl w:ilvl="3" w:tplc="D8328FC0">
      <w:numFmt w:val="bullet"/>
      <w:lvlText w:val="•"/>
      <w:lvlJc w:val="left"/>
      <w:pPr>
        <w:ind w:left="3251" w:hanging="394"/>
      </w:pPr>
      <w:rPr>
        <w:rFonts w:hint="default"/>
        <w:lang w:val="ru-RU" w:eastAsia="en-US" w:bidi="ar-SA"/>
      </w:rPr>
    </w:lvl>
    <w:lvl w:ilvl="4" w:tplc="20D6F472">
      <w:numFmt w:val="bullet"/>
      <w:lvlText w:val="•"/>
      <w:lvlJc w:val="left"/>
      <w:pPr>
        <w:ind w:left="4202" w:hanging="394"/>
      </w:pPr>
      <w:rPr>
        <w:rFonts w:hint="default"/>
        <w:lang w:val="ru-RU" w:eastAsia="en-US" w:bidi="ar-SA"/>
      </w:rPr>
    </w:lvl>
    <w:lvl w:ilvl="5" w:tplc="5BC878F8">
      <w:numFmt w:val="bullet"/>
      <w:lvlText w:val="•"/>
      <w:lvlJc w:val="left"/>
      <w:pPr>
        <w:ind w:left="5153" w:hanging="394"/>
      </w:pPr>
      <w:rPr>
        <w:rFonts w:hint="default"/>
        <w:lang w:val="ru-RU" w:eastAsia="en-US" w:bidi="ar-SA"/>
      </w:rPr>
    </w:lvl>
    <w:lvl w:ilvl="6" w:tplc="5356663E">
      <w:numFmt w:val="bullet"/>
      <w:lvlText w:val="•"/>
      <w:lvlJc w:val="left"/>
      <w:pPr>
        <w:ind w:left="6103" w:hanging="394"/>
      </w:pPr>
      <w:rPr>
        <w:rFonts w:hint="default"/>
        <w:lang w:val="ru-RU" w:eastAsia="en-US" w:bidi="ar-SA"/>
      </w:rPr>
    </w:lvl>
    <w:lvl w:ilvl="7" w:tplc="E8ACCD6E">
      <w:numFmt w:val="bullet"/>
      <w:lvlText w:val="•"/>
      <w:lvlJc w:val="left"/>
      <w:pPr>
        <w:ind w:left="7054" w:hanging="394"/>
      </w:pPr>
      <w:rPr>
        <w:rFonts w:hint="default"/>
        <w:lang w:val="ru-RU" w:eastAsia="en-US" w:bidi="ar-SA"/>
      </w:rPr>
    </w:lvl>
    <w:lvl w:ilvl="8" w:tplc="91A884D4">
      <w:numFmt w:val="bullet"/>
      <w:lvlText w:val="•"/>
      <w:lvlJc w:val="left"/>
      <w:pPr>
        <w:ind w:left="8005" w:hanging="394"/>
      </w:pPr>
      <w:rPr>
        <w:rFonts w:hint="default"/>
        <w:lang w:val="ru-RU" w:eastAsia="en-US" w:bidi="ar-SA"/>
      </w:rPr>
    </w:lvl>
  </w:abstractNum>
  <w:abstractNum w:abstractNumId="24" w15:restartNumberingAfterBreak="0">
    <w:nsid w:val="631A1C68"/>
    <w:multiLevelType w:val="hybridMultilevel"/>
    <w:tmpl w:val="0A5E30D0"/>
    <w:lvl w:ilvl="0" w:tplc="E1AE7B1A">
      <w:start w:val="1"/>
      <w:numFmt w:val="lowerLetter"/>
      <w:lvlText w:val="%1)"/>
      <w:lvlJc w:val="left"/>
      <w:pPr>
        <w:ind w:left="1392" w:hanging="368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1CA65E32">
      <w:numFmt w:val="bullet"/>
      <w:lvlText w:val="•"/>
      <w:lvlJc w:val="left"/>
      <w:pPr>
        <w:ind w:left="2250" w:hanging="368"/>
      </w:pPr>
      <w:rPr>
        <w:rFonts w:hint="default"/>
        <w:lang w:val="ru-RU" w:eastAsia="en-US" w:bidi="ar-SA"/>
      </w:rPr>
    </w:lvl>
    <w:lvl w:ilvl="2" w:tplc="00DAE1A2">
      <w:numFmt w:val="bullet"/>
      <w:lvlText w:val="•"/>
      <w:lvlJc w:val="left"/>
      <w:pPr>
        <w:ind w:left="3101" w:hanging="368"/>
      </w:pPr>
      <w:rPr>
        <w:rFonts w:hint="default"/>
        <w:lang w:val="ru-RU" w:eastAsia="en-US" w:bidi="ar-SA"/>
      </w:rPr>
    </w:lvl>
    <w:lvl w:ilvl="3" w:tplc="B9A2F6D2">
      <w:numFmt w:val="bullet"/>
      <w:lvlText w:val="•"/>
      <w:lvlJc w:val="left"/>
      <w:pPr>
        <w:ind w:left="3951" w:hanging="368"/>
      </w:pPr>
      <w:rPr>
        <w:rFonts w:hint="default"/>
        <w:lang w:val="ru-RU" w:eastAsia="en-US" w:bidi="ar-SA"/>
      </w:rPr>
    </w:lvl>
    <w:lvl w:ilvl="4" w:tplc="8C504F54">
      <w:numFmt w:val="bullet"/>
      <w:lvlText w:val="•"/>
      <w:lvlJc w:val="left"/>
      <w:pPr>
        <w:ind w:left="4802" w:hanging="368"/>
      </w:pPr>
      <w:rPr>
        <w:rFonts w:hint="default"/>
        <w:lang w:val="ru-RU" w:eastAsia="en-US" w:bidi="ar-SA"/>
      </w:rPr>
    </w:lvl>
    <w:lvl w:ilvl="5" w:tplc="D3C60552">
      <w:numFmt w:val="bullet"/>
      <w:lvlText w:val="•"/>
      <w:lvlJc w:val="left"/>
      <w:pPr>
        <w:ind w:left="5653" w:hanging="368"/>
      </w:pPr>
      <w:rPr>
        <w:rFonts w:hint="default"/>
        <w:lang w:val="ru-RU" w:eastAsia="en-US" w:bidi="ar-SA"/>
      </w:rPr>
    </w:lvl>
    <w:lvl w:ilvl="6" w:tplc="78CE01BE">
      <w:numFmt w:val="bullet"/>
      <w:lvlText w:val="•"/>
      <w:lvlJc w:val="left"/>
      <w:pPr>
        <w:ind w:left="6503" w:hanging="368"/>
      </w:pPr>
      <w:rPr>
        <w:rFonts w:hint="default"/>
        <w:lang w:val="ru-RU" w:eastAsia="en-US" w:bidi="ar-SA"/>
      </w:rPr>
    </w:lvl>
    <w:lvl w:ilvl="7" w:tplc="3030E7D2">
      <w:numFmt w:val="bullet"/>
      <w:lvlText w:val="•"/>
      <w:lvlJc w:val="left"/>
      <w:pPr>
        <w:ind w:left="7354" w:hanging="368"/>
      </w:pPr>
      <w:rPr>
        <w:rFonts w:hint="default"/>
        <w:lang w:val="ru-RU" w:eastAsia="en-US" w:bidi="ar-SA"/>
      </w:rPr>
    </w:lvl>
    <w:lvl w:ilvl="8" w:tplc="FD484DDC">
      <w:numFmt w:val="bullet"/>
      <w:lvlText w:val="•"/>
      <w:lvlJc w:val="left"/>
      <w:pPr>
        <w:ind w:left="8205" w:hanging="368"/>
      </w:pPr>
      <w:rPr>
        <w:rFonts w:hint="default"/>
        <w:lang w:val="ru-RU" w:eastAsia="en-US" w:bidi="ar-SA"/>
      </w:rPr>
    </w:lvl>
  </w:abstractNum>
  <w:abstractNum w:abstractNumId="25" w15:restartNumberingAfterBreak="0">
    <w:nsid w:val="675152DB"/>
    <w:multiLevelType w:val="hybridMultilevel"/>
    <w:tmpl w:val="C6C61D1E"/>
    <w:lvl w:ilvl="0" w:tplc="7AF0F026">
      <w:start w:val="10"/>
      <w:numFmt w:val="decimal"/>
      <w:lvlText w:val="%1."/>
      <w:lvlJc w:val="left"/>
      <w:pPr>
        <w:ind w:left="112" w:hanging="48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6944ACBC">
      <w:numFmt w:val="bullet"/>
      <w:lvlText w:val="•"/>
      <w:lvlJc w:val="left"/>
      <w:pPr>
        <w:ind w:left="1098" w:hanging="488"/>
      </w:pPr>
      <w:rPr>
        <w:rFonts w:hint="default"/>
        <w:lang w:val="ru-RU" w:eastAsia="en-US" w:bidi="ar-SA"/>
      </w:rPr>
    </w:lvl>
    <w:lvl w:ilvl="2" w:tplc="2026D97C">
      <w:numFmt w:val="bullet"/>
      <w:lvlText w:val="•"/>
      <w:lvlJc w:val="left"/>
      <w:pPr>
        <w:ind w:left="2077" w:hanging="488"/>
      </w:pPr>
      <w:rPr>
        <w:rFonts w:hint="default"/>
        <w:lang w:val="ru-RU" w:eastAsia="en-US" w:bidi="ar-SA"/>
      </w:rPr>
    </w:lvl>
    <w:lvl w:ilvl="3" w:tplc="0D8E3B2E">
      <w:numFmt w:val="bullet"/>
      <w:lvlText w:val="•"/>
      <w:lvlJc w:val="left"/>
      <w:pPr>
        <w:ind w:left="3055" w:hanging="488"/>
      </w:pPr>
      <w:rPr>
        <w:rFonts w:hint="default"/>
        <w:lang w:val="ru-RU" w:eastAsia="en-US" w:bidi="ar-SA"/>
      </w:rPr>
    </w:lvl>
    <w:lvl w:ilvl="4" w:tplc="DA3CA798">
      <w:numFmt w:val="bullet"/>
      <w:lvlText w:val="•"/>
      <w:lvlJc w:val="left"/>
      <w:pPr>
        <w:ind w:left="4034" w:hanging="488"/>
      </w:pPr>
      <w:rPr>
        <w:rFonts w:hint="default"/>
        <w:lang w:val="ru-RU" w:eastAsia="en-US" w:bidi="ar-SA"/>
      </w:rPr>
    </w:lvl>
    <w:lvl w:ilvl="5" w:tplc="EA9C0A1A">
      <w:numFmt w:val="bullet"/>
      <w:lvlText w:val="•"/>
      <w:lvlJc w:val="left"/>
      <w:pPr>
        <w:ind w:left="5013" w:hanging="488"/>
      </w:pPr>
      <w:rPr>
        <w:rFonts w:hint="default"/>
        <w:lang w:val="ru-RU" w:eastAsia="en-US" w:bidi="ar-SA"/>
      </w:rPr>
    </w:lvl>
    <w:lvl w:ilvl="6" w:tplc="F68E486A">
      <w:numFmt w:val="bullet"/>
      <w:lvlText w:val="•"/>
      <w:lvlJc w:val="left"/>
      <w:pPr>
        <w:ind w:left="5991" w:hanging="488"/>
      </w:pPr>
      <w:rPr>
        <w:rFonts w:hint="default"/>
        <w:lang w:val="ru-RU" w:eastAsia="en-US" w:bidi="ar-SA"/>
      </w:rPr>
    </w:lvl>
    <w:lvl w:ilvl="7" w:tplc="9364F56E">
      <w:numFmt w:val="bullet"/>
      <w:lvlText w:val="•"/>
      <w:lvlJc w:val="left"/>
      <w:pPr>
        <w:ind w:left="6970" w:hanging="488"/>
      </w:pPr>
      <w:rPr>
        <w:rFonts w:hint="default"/>
        <w:lang w:val="ru-RU" w:eastAsia="en-US" w:bidi="ar-SA"/>
      </w:rPr>
    </w:lvl>
    <w:lvl w:ilvl="8" w:tplc="4494493C">
      <w:numFmt w:val="bullet"/>
      <w:lvlText w:val="•"/>
      <w:lvlJc w:val="left"/>
      <w:pPr>
        <w:ind w:left="7949" w:hanging="488"/>
      </w:pPr>
      <w:rPr>
        <w:rFonts w:hint="default"/>
        <w:lang w:val="ru-RU" w:eastAsia="en-US" w:bidi="ar-SA"/>
      </w:rPr>
    </w:lvl>
  </w:abstractNum>
  <w:abstractNum w:abstractNumId="26" w15:restartNumberingAfterBreak="0">
    <w:nsid w:val="718F4185"/>
    <w:multiLevelType w:val="hybridMultilevel"/>
    <w:tmpl w:val="95660CAE"/>
    <w:lvl w:ilvl="0" w:tplc="ED5A1D9A">
      <w:start w:val="1"/>
      <w:numFmt w:val="decimal"/>
      <w:lvlText w:val="%1."/>
      <w:lvlJc w:val="left"/>
      <w:pPr>
        <w:ind w:left="820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EF682190">
      <w:numFmt w:val="bullet"/>
      <w:lvlText w:val="•"/>
      <w:lvlJc w:val="left"/>
      <w:pPr>
        <w:ind w:left="1728" w:hanging="300"/>
      </w:pPr>
      <w:rPr>
        <w:rFonts w:hint="default"/>
        <w:lang w:val="ru-RU" w:eastAsia="en-US" w:bidi="ar-SA"/>
      </w:rPr>
    </w:lvl>
    <w:lvl w:ilvl="2" w:tplc="0590CAB8">
      <w:numFmt w:val="bullet"/>
      <w:lvlText w:val="•"/>
      <w:lvlJc w:val="left"/>
      <w:pPr>
        <w:ind w:left="2637" w:hanging="300"/>
      </w:pPr>
      <w:rPr>
        <w:rFonts w:hint="default"/>
        <w:lang w:val="ru-RU" w:eastAsia="en-US" w:bidi="ar-SA"/>
      </w:rPr>
    </w:lvl>
    <w:lvl w:ilvl="3" w:tplc="8B4A25A8">
      <w:numFmt w:val="bullet"/>
      <w:lvlText w:val="•"/>
      <w:lvlJc w:val="left"/>
      <w:pPr>
        <w:ind w:left="3545" w:hanging="300"/>
      </w:pPr>
      <w:rPr>
        <w:rFonts w:hint="default"/>
        <w:lang w:val="ru-RU" w:eastAsia="en-US" w:bidi="ar-SA"/>
      </w:rPr>
    </w:lvl>
    <w:lvl w:ilvl="4" w:tplc="F782F9B0">
      <w:numFmt w:val="bullet"/>
      <w:lvlText w:val="•"/>
      <w:lvlJc w:val="left"/>
      <w:pPr>
        <w:ind w:left="4454" w:hanging="300"/>
      </w:pPr>
      <w:rPr>
        <w:rFonts w:hint="default"/>
        <w:lang w:val="ru-RU" w:eastAsia="en-US" w:bidi="ar-SA"/>
      </w:rPr>
    </w:lvl>
    <w:lvl w:ilvl="5" w:tplc="915E53EE">
      <w:numFmt w:val="bullet"/>
      <w:lvlText w:val="•"/>
      <w:lvlJc w:val="left"/>
      <w:pPr>
        <w:ind w:left="5363" w:hanging="300"/>
      </w:pPr>
      <w:rPr>
        <w:rFonts w:hint="default"/>
        <w:lang w:val="ru-RU" w:eastAsia="en-US" w:bidi="ar-SA"/>
      </w:rPr>
    </w:lvl>
    <w:lvl w:ilvl="6" w:tplc="58DC6B8E">
      <w:numFmt w:val="bullet"/>
      <w:lvlText w:val="•"/>
      <w:lvlJc w:val="left"/>
      <w:pPr>
        <w:ind w:left="6271" w:hanging="300"/>
      </w:pPr>
      <w:rPr>
        <w:rFonts w:hint="default"/>
        <w:lang w:val="ru-RU" w:eastAsia="en-US" w:bidi="ar-SA"/>
      </w:rPr>
    </w:lvl>
    <w:lvl w:ilvl="7" w:tplc="93A4A526">
      <w:numFmt w:val="bullet"/>
      <w:lvlText w:val="•"/>
      <w:lvlJc w:val="left"/>
      <w:pPr>
        <w:ind w:left="7180" w:hanging="300"/>
      </w:pPr>
      <w:rPr>
        <w:rFonts w:hint="default"/>
        <w:lang w:val="ru-RU" w:eastAsia="en-US" w:bidi="ar-SA"/>
      </w:rPr>
    </w:lvl>
    <w:lvl w:ilvl="8" w:tplc="496C45E6">
      <w:numFmt w:val="bullet"/>
      <w:lvlText w:val="•"/>
      <w:lvlJc w:val="left"/>
      <w:pPr>
        <w:ind w:left="8089" w:hanging="300"/>
      </w:pPr>
      <w:rPr>
        <w:rFonts w:hint="default"/>
        <w:lang w:val="ru-RU" w:eastAsia="en-US" w:bidi="ar-SA"/>
      </w:rPr>
    </w:lvl>
  </w:abstractNum>
  <w:abstractNum w:abstractNumId="27" w15:restartNumberingAfterBreak="0">
    <w:nsid w:val="752C78E3"/>
    <w:multiLevelType w:val="hybridMultilevel"/>
    <w:tmpl w:val="EE6063BE"/>
    <w:lvl w:ilvl="0" w:tplc="04B0185C">
      <w:start w:val="1"/>
      <w:numFmt w:val="decimal"/>
      <w:lvlText w:val="%1."/>
      <w:lvlJc w:val="left"/>
      <w:pPr>
        <w:ind w:left="398" w:hanging="31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0B66BF7C">
      <w:start w:val="2"/>
      <w:numFmt w:val="decimal"/>
      <w:lvlText w:val="%2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76D2E074">
      <w:numFmt w:val="bullet"/>
      <w:lvlText w:val="•"/>
      <w:lvlJc w:val="left"/>
      <w:pPr>
        <w:ind w:left="2345" w:hanging="300"/>
      </w:pPr>
      <w:rPr>
        <w:rFonts w:hint="default"/>
        <w:lang w:val="ru-RU" w:eastAsia="en-US" w:bidi="ar-SA"/>
      </w:rPr>
    </w:lvl>
    <w:lvl w:ilvl="3" w:tplc="42644810">
      <w:numFmt w:val="bullet"/>
      <w:lvlText w:val="•"/>
      <w:lvlJc w:val="left"/>
      <w:pPr>
        <w:ind w:left="3290" w:hanging="300"/>
      </w:pPr>
      <w:rPr>
        <w:rFonts w:hint="default"/>
        <w:lang w:val="ru-RU" w:eastAsia="en-US" w:bidi="ar-SA"/>
      </w:rPr>
    </w:lvl>
    <w:lvl w:ilvl="4" w:tplc="02D2703C">
      <w:numFmt w:val="bullet"/>
      <w:lvlText w:val="•"/>
      <w:lvlJc w:val="left"/>
      <w:pPr>
        <w:ind w:left="4235" w:hanging="300"/>
      </w:pPr>
      <w:rPr>
        <w:rFonts w:hint="default"/>
        <w:lang w:val="ru-RU" w:eastAsia="en-US" w:bidi="ar-SA"/>
      </w:rPr>
    </w:lvl>
    <w:lvl w:ilvl="5" w:tplc="38100C7C">
      <w:numFmt w:val="bullet"/>
      <w:lvlText w:val="•"/>
      <w:lvlJc w:val="left"/>
      <w:pPr>
        <w:ind w:left="5180" w:hanging="300"/>
      </w:pPr>
      <w:rPr>
        <w:rFonts w:hint="default"/>
        <w:lang w:val="ru-RU" w:eastAsia="en-US" w:bidi="ar-SA"/>
      </w:rPr>
    </w:lvl>
    <w:lvl w:ilvl="6" w:tplc="2D78A4CE">
      <w:numFmt w:val="bullet"/>
      <w:lvlText w:val="•"/>
      <w:lvlJc w:val="left"/>
      <w:pPr>
        <w:ind w:left="6125" w:hanging="300"/>
      </w:pPr>
      <w:rPr>
        <w:rFonts w:hint="default"/>
        <w:lang w:val="ru-RU" w:eastAsia="en-US" w:bidi="ar-SA"/>
      </w:rPr>
    </w:lvl>
    <w:lvl w:ilvl="7" w:tplc="F17251C0">
      <w:numFmt w:val="bullet"/>
      <w:lvlText w:val="•"/>
      <w:lvlJc w:val="left"/>
      <w:pPr>
        <w:ind w:left="7070" w:hanging="300"/>
      </w:pPr>
      <w:rPr>
        <w:rFonts w:hint="default"/>
        <w:lang w:val="ru-RU" w:eastAsia="en-US" w:bidi="ar-SA"/>
      </w:rPr>
    </w:lvl>
    <w:lvl w:ilvl="8" w:tplc="AFA874BC">
      <w:numFmt w:val="bullet"/>
      <w:lvlText w:val="•"/>
      <w:lvlJc w:val="left"/>
      <w:pPr>
        <w:ind w:left="8016" w:hanging="300"/>
      </w:pPr>
      <w:rPr>
        <w:rFonts w:hint="default"/>
        <w:lang w:val="ru-RU" w:eastAsia="en-US" w:bidi="ar-SA"/>
      </w:rPr>
    </w:lvl>
  </w:abstractNum>
  <w:abstractNum w:abstractNumId="28" w15:restartNumberingAfterBreak="0">
    <w:nsid w:val="769B7BAF"/>
    <w:multiLevelType w:val="hybridMultilevel"/>
    <w:tmpl w:val="80DAB3B6"/>
    <w:lvl w:ilvl="0" w:tplc="DAD482D6">
      <w:numFmt w:val="bullet"/>
      <w:lvlText w:val="–"/>
      <w:lvlJc w:val="left"/>
      <w:pPr>
        <w:ind w:left="1106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1" w:tplc="CE68F024">
      <w:numFmt w:val="bullet"/>
      <w:lvlText w:val="•"/>
      <w:lvlJc w:val="left"/>
      <w:pPr>
        <w:ind w:left="1980" w:hanging="286"/>
      </w:pPr>
      <w:rPr>
        <w:rFonts w:hint="default"/>
        <w:lang w:val="ru-RU" w:eastAsia="en-US" w:bidi="ar-SA"/>
      </w:rPr>
    </w:lvl>
    <w:lvl w:ilvl="2" w:tplc="329C0336">
      <w:numFmt w:val="bullet"/>
      <w:lvlText w:val="•"/>
      <w:lvlJc w:val="left"/>
      <w:pPr>
        <w:ind w:left="2861" w:hanging="286"/>
      </w:pPr>
      <w:rPr>
        <w:rFonts w:hint="default"/>
        <w:lang w:val="ru-RU" w:eastAsia="en-US" w:bidi="ar-SA"/>
      </w:rPr>
    </w:lvl>
    <w:lvl w:ilvl="3" w:tplc="97DA1090">
      <w:numFmt w:val="bullet"/>
      <w:lvlText w:val="•"/>
      <w:lvlJc w:val="left"/>
      <w:pPr>
        <w:ind w:left="3741" w:hanging="286"/>
      </w:pPr>
      <w:rPr>
        <w:rFonts w:hint="default"/>
        <w:lang w:val="ru-RU" w:eastAsia="en-US" w:bidi="ar-SA"/>
      </w:rPr>
    </w:lvl>
    <w:lvl w:ilvl="4" w:tplc="A9FA5C7E">
      <w:numFmt w:val="bullet"/>
      <w:lvlText w:val="•"/>
      <w:lvlJc w:val="left"/>
      <w:pPr>
        <w:ind w:left="4622" w:hanging="286"/>
      </w:pPr>
      <w:rPr>
        <w:rFonts w:hint="default"/>
        <w:lang w:val="ru-RU" w:eastAsia="en-US" w:bidi="ar-SA"/>
      </w:rPr>
    </w:lvl>
    <w:lvl w:ilvl="5" w:tplc="AA6EE6C2">
      <w:numFmt w:val="bullet"/>
      <w:lvlText w:val="•"/>
      <w:lvlJc w:val="left"/>
      <w:pPr>
        <w:ind w:left="5503" w:hanging="286"/>
      </w:pPr>
      <w:rPr>
        <w:rFonts w:hint="default"/>
        <w:lang w:val="ru-RU" w:eastAsia="en-US" w:bidi="ar-SA"/>
      </w:rPr>
    </w:lvl>
    <w:lvl w:ilvl="6" w:tplc="5C823B14">
      <w:numFmt w:val="bullet"/>
      <w:lvlText w:val="•"/>
      <w:lvlJc w:val="left"/>
      <w:pPr>
        <w:ind w:left="6383" w:hanging="286"/>
      </w:pPr>
      <w:rPr>
        <w:rFonts w:hint="default"/>
        <w:lang w:val="ru-RU" w:eastAsia="en-US" w:bidi="ar-SA"/>
      </w:rPr>
    </w:lvl>
    <w:lvl w:ilvl="7" w:tplc="C75C961E">
      <w:numFmt w:val="bullet"/>
      <w:lvlText w:val="•"/>
      <w:lvlJc w:val="left"/>
      <w:pPr>
        <w:ind w:left="7264" w:hanging="286"/>
      </w:pPr>
      <w:rPr>
        <w:rFonts w:hint="default"/>
        <w:lang w:val="ru-RU" w:eastAsia="en-US" w:bidi="ar-SA"/>
      </w:rPr>
    </w:lvl>
    <w:lvl w:ilvl="8" w:tplc="AA3C2B98">
      <w:numFmt w:val="bullet"/>
      <w:lvlText w:val="•"/>
      <w:lvlJc w:val="left"/>
      <w:pPr>
        <w:ind w:left="8145" w:hanging="286"/>
      </w:pPr>
      <w:rPr>
        <w:rFonts w:hint="default"/>
        <w:lang w:val="ru-RU" w:eastAsia="en-US" w:bidi="ar-SA"/>
      </w:rPr>
    </w:lvl>
  </w:abstractNum>
  <w:abstractNum w:abstractNumId="29" w15:restartNumberingAfterBreak="0">
    <w:nsid w:val="773C01F0"/>
    <w:multiLevelType w:val="hybridMultilevel"/>
    <w:tmpl w:val="F09E64E4"/>
    <w:lvl w:ilvl="0" w:tplc="033EA2E8">
      <w:numFmt w:val="bullet"/>
      <w:lvlText w:val="–"/>
      <w:lvlJc w:val="left"/>
      <w:pPr>
        <w:ind w:left="112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1" w:tplc="32E4D986">
      <w:numFmt w:val="bullet"/>
      <w:lvlText w:val="•"/>
      <w:lvlJc w:val="left"/>
      <w:pPr>
        <w:ind w:left="1098" w:hanging="286"/>
      </w:pPr>
      <w:rPr>
        <w:rFonts w:hint="default"/>
        <w:lang w:val="ru-RU" w:eastAsia="en-US" w:bidi="ar-SA"/>
      </w:rPr>
    </w:lvl>
    <w:lvl w:ilvl="2" w:tplc="94B68A98">
      <w:numFmt w:val="bullet"/>
      <w:lvlText w:val="•"/>
      <w:lvlJc w:val="left"/>
      <w:pPr>
        <w:ind w:left="2077" w:hanging="286"/>
      </w:pPr>
      <w:rPr>
        <w:rFonts w:hint="default"/>
        <w:lang w:val="ru-RU" w:eastAsia="en-US" w:bidi="ar-SA"/>
      </w:rPr>
    </w:lvl>
    <w:lvl w:ilvl="3" w:tplc="7332DB32">
      <w:numFmt w:val="bullet"/>
      <w:lvlText w:val="•"/>
      <w:lvlJc w:val="left"/>
      <w:pPr>
        <w:ind w:left="3055" w:hanging="286"/>
      </w:pPr>
      <w:rPr>
        <w:rFonts w:hint="default"/>
        <w:lang w:val="ru-RU" w:eastAsia="en-US" w:bidi="ar-SA"/>
      </w:rPr>
    </w:lvl>
    <w:lvl w:ilvl="4" w:tplc="CCE404BE">
      <w:numFmt w:val="bullet"/>
      <w:lvlText w:val="•"/>
      <w:lvlJc w:val="left"/>
      <w:pPr>
        <w:ind w:left="4034" w:hanging="286"/>
      </w:pPr>
      <w:rPr>
        <w:rFonts w:hint="default"/>
        <w:lang w:val="ru-RU" w:eastAsia="en-US" w:bidi="ar-SA"/>
      </w:rPr>
    </w:lvl>
    <w:lvl w:ilvl="5" w:tplc="606EE12A">
      <w:numFmt w:val="bullet"/>
      <w:lvlText w:val="•"/>
      <w:lvlJc w:val="left"/>
      <w:pPr>
        <w:ind w:left="5013" w:hanging="286"/>
      </w:pPr>
      <w:rPr>
        <w:rFonts w:hint="default"/>
        <w:lang w:val="ru-RU" w:eastAsia="en-US" w:bidi="ar-SA"/>
      </w:rPr>
    </w:lvl>
    <w:lvl w:ilvl="6" w:tplc="90AE0494">
      <w:numFmt w:val="bullet"/>
      <w:lvlText w:val="•"/>
      <w:lvlJc w:val="left"/>
      <w:pPr>
        <w:ind w:left="5991" w:hanging="286"/>
      </w:pPr>
      <w:rPr>
        <w:rFonts w:hint="default"/>
        <w:lang w:val="ru-RU" w:eastAsia="en-US" w:bidi="ar-SA"/>
      </w:rPr>
    </w:lvl>
    <w:lvl w:ilvl="7" w:tplc="1BF4A270">
      <w:numFmt w:val="bullet"/>
      <w:lvlText w:val="•"/>
      <w:lvlJc w:val="left"/>
      <w:pPr>
        <w:ind w:left="6970" w:hanging="286"/>
      </w:pPr>
      <w:rPr>
        <w:rFonts w:hint="default"/>
        <w:lang w:val="ru-RU" w:eastAsia="en-US" w:bidi="ar-SA"/>
      </w:rPr>
    </w:lvl>
    <w:lvl w:ilvl="8" w:tplc="1E12DA48">
      <w:numFmt w:val="bullet"/>
      <w:lvlText w:val="•"/>
      <w:lvlJc w:val="left"/>
      <w:pPr>
        <w:ind w:left="7949" w:hanging="286"/>
      </w:pPr>
      <w:rPr>
        <w:rFonts w:hint="default"/>
        <w:lang w:val="ru-RU" w:eastAsia="en-US" w:bidi="ar-SA"/>
      </w:rPr>
    </w:lvl>
  </w:abstractNum>
  <w:abstractNum w:abstractNumId="30" w15:restartNumberingAfterBreak="0">
    <w:nsid w:val="779D06B8"/>
    <w:multiLevelType w:val="hybridMultilevel"/>
    <w:tmpl w:val="C0D06E88"/>
    <w:lvl w:ilvl="0" w:tplc="E29617C6">
      <w:start w:val="1"/>
      <w:numFmt w:val="decimal"/>
      <w:lvlText w:val="%1."/>
      <w:lvlJc w:val="left"/>
      <w:pPr>
        <w:ind w:left="112" w:hanging="365"/>
        <w:jc w:val="right"/>
      </w:pPr>
      <w:rPr>
        <w:rFonts w:ascii="Times New Roman" w:eastAsia="Times New Roman" w:hAnsi="Times New Roman" w:cs="Times New Roman" w:hint="default"/>
        <w:spacing w:val="-23"/>
        <w:w w:val="100"/>
        <w:sz w:val="30"/>
        <w:szCs w:val="30"/>
        <w:lang w:val="ru-RU" w:eastAsia="en-US" w:bidi="ar-SA"/>
      </w:rPr>
    </w:lvl>
    <w:lvl w:ilvl="1" w:tplc="53184CD8">
      <w:numFmt w:val="bullet"/>
      <w:lvlText w:val="–"/>
      <w:lvlJc w:val="left"/>
      <w:pPr>
        <w:ind w:left="1531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52AAA894">
      <w:numFmt w:val="bullet"/>
      <w:lvlText w:val="–"/>
      <w:lvlJc w:val="left"/>
      <w:pPr>
        <w:ind w:left="1816" w:hanging="286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3" w:tplc="BDD08C7E">
      <w:numFmt w:val="bullet"/>
      <w:lvlText w:val="•"/>
      <w:lvlJc w:val="left"/>
      <w:pPr>
        <w:ind w:left="1820" w:hanging="286"/>
      </w:pPr>
      <w:rPr>
        <w:rFonts w:hint="default"/>
        <w:lang w:val="ru-RU" w:eastAsia="en-US" w:bidi="ar-SA"/>
      </w:rPr>
    </w:lvl>
    <w:lvl w:ilvl="4" w:tplc="520881FC">
      <w:numFmt w:val="bullet"/>
      <w:lvlText w:val="•"/>
      <w:lvlJc w:val="left"/>
      <w:pPr>
        <w:ind w:left="2975" w:hanging="286"/>
      </w:pPr>
      <w:rPr>
        <w:rFonts w:hint="default"/>
        <w:lang w:val="ru-RU" w:eastAsia="en-US" w:bidi="ar-SA"/>
      </w:rPr>
    </w:lvl>
    <w:lvl w:ilvl="5" w:tplc="4154B66E">
      <w:numFmt w:val="bullet"/>
      <w:lvlText w:val="•"/>
      <w:lvlJc w:val="left"/>
      <w:pPr>
        <w:ind w:left="4130" w:hanging="286"/>
      </w:pPr>
      <w:rPr>
        <w:rFonts w:hint="default"/>
        <w:lang w:val="ru-RU" w:eastAsia="en-US" w:bidi="ar-SA"/>
      </w:rPr>
    </w:lvl>
    <w:lvl w:ilvl="6" w:tplc="3CE80404">
      <w:numFmt w:val="bullet"/>
      <w:lvlText w:val="•"/>
      <w:lvlJc w:val="left"/>
      <w:pPr>
        <w:ind w:left="5285" w:hanging="286"/>
      </w:pPr>
      <w:rPr>
        <w:rFonts w:hint="default"/>
        <w:lang w:val="ru-RU" w:eastAsia="en-US" w:bidi="ar-SA"/>
      </w:rPr>
    </w:lvl>
    <w:lvl w:ilvl="7" w:tplc="62FA8C44">
      <w:numFmt w:val="bullet"/>
      <w:lvlText w:val="•"/>
      <w:lvlJc w:val="left"/>
      <w:pPr>
        <w:ind w:left="6440" w:hanging="286"/>
      </w:pPr>
      <w:rPr>
        <w:rFonts w:hint="default"/>
        <w:lang w:val="ru-RU" w:eastAsia="en-US" w:bidi="ar-SA"/>
      </w:rPr>
    </w:lvl>
    <w:lvl w:ilvl="8" w:tplc="70D05382">
      <w:numFmt w:val="bullet"/>
      <w:lvlText w:val="•"/>
      <w:lvlJc w:val="left"/>
      <w:pPr>
        <w:ind w:left="7596" w:hanging="286"/>
      </w:pPr>
      <w:rPr>
        <w:rFonts w:hint="default"/>
        <w:lang w:val="ru-RU" w:eastAsia="en-US" w:bidi="ar-SA"/>
      </w:rPr>
    </w:lvl>
  </w:abstractNum>
  <w:abstractNum w:abstractNumId="31" w15:restartNumberingAfterBreak="0">
    <w:nsid w:val="77A54CFE"/>
    <w:multiLevelType w:val="hybridMultilevel"/>
    <w:tmpl w:val="E39C5F04"/>
    <w:lvl w:ilvl="0" w:tplc="7F869BEC">
      <w:start w:val="1"/>
      <w:numFmt w:val="decimal"/>
      <w:lvlText w:val="%1."/>
      <w:lvlJc w:val="left"/>
      <w:pPr>
        <w:ind w:left="1406" w:hanging="30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426807D4">
      <w:numFmt w:val="bullet"/>
      <w:lvlText w:val="•"/>
      <w:lvlJc w:val="left"/>
      <w:pPr>
        <w:ind w:left="2250" w:hanging="300"/>
      </w:pPr>
      <w:rPr>
        <w:rFonts w:hint="default"/>
        <w:lang w:val="ru-RU" w:eastAsia="en-US" w:bidi="ar-SA"/>
      </w:rPr>
    </w:lvl>
    <w:lvl w:ilvl="2" w:tplc="9B7EAA6C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626AFBBC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16FADE12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D34458D0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78FA9B68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67D4CEBA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7644B190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32" w15:restartNumberingAfterBreak="0">
    <w:nsid w:val="78024640"/>
    <w:multiLevelType w:val="hybridMultilevel"/>
    <w:tmpl w:val="9EDC0BCA"/>
    <w:lvl w:ilvl="0" w:tplc="C9E4C178">
      <w:start w:val="1"/>
      <w:numFmt w:val="decimal"/>
      <w:lvlText w:val="%1."/>
      <w:lvlJc w:val="left"/>
      <w:pPr>
        <w:ind w:left="1406" w:hanging="300"/>
        <w:jc w:val="righ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C49E6BBA">
      <w:numFmt w:val="bullet"/>
      <w:lvlText w:val="•"/>
      <w:lvlJc w:val="left"/>
      <w:pPr>
        <w:ind w:left="2250" w:hanging="300"/>
      </w:pPr>
      <w:rPr>
        <w:rFonts w:hint="default"/>
        <w:lang w:val="ru-RU" w:eastAsia="en-US" w:bidi="ar-SA"/>
      </w:rPr>
    </w:lvl>
    <w:lvl w:ilvl="2" w:tplc="58006B50">
      <w:numFmt w:val="bullet"/>
      <w:lvlText w:val="•"/>
      <w:lvlJc w:val="left"/>
      <w:pPr>
        <w:ind w:left="3101" w:hanging="300"/>
      </w:pPr>
      <w:rPr>
        <w:rFonts w:hint="default"/>
        <w:lang w:val="ru-RU" w:eastAsia="en-US" w:bidi="ar-SA"/>
      </w:rPr>
    </w:lvl>
    <w:lvl w:ilvl="3" w:tplc="3342DFFC">
      <w:numFmt w:val="bullet"/>
      <w:lvlText w:val="•"/>
      <w:lvlJc w:val="left"/>
      <w:pPr>
        <w:ind w:left="3951" w:hanging="300"/>
      </w:pPr>
      <w:rPr>
        <w:rFonts w:hint="default"/>
        <w:lang w:val="ru-RU" w:eastAsia="en-US" w:bidi="ar-SA"/>
      </w:rPr>
    </w:lvl>
    <w:lvl w:ilvl="4" w:tplc="5374FE34">
      <w:numFmt w:val="bullet"/>
      <w:lvlText w:val="•"/>
      <w:lvlJc w:val="left"/>
      <w:pPr>
        <w:ind w:left="4802" w:hanging="300"/>
      </w:pPr>
      <w:rPr>
        <w:rFonts w:hint="default"/>
        <w:lang w:val="ru-RU" w:eastAsia="en-US" w:bidi="ar-SA"/>
      </w:rPr>
    </w:lvl>
    <w:lvl w:ilvl="5" w:tplc="C68C8DFA">
      <w:numFmt w:val="bullet"/>
      <w:lvlText w:val="•"/>
      <w:lvlJc w:val="left"/>
      <w:pPr>
        <w:ind w:left="5653" w:hanging="300"/>
      </w:pPr>
      <w:rPr>
        <w:rFonts w:hint="default"/>
        <w:lang w:val="ru-RU" w:eastAsia="en-US" w:bidi="ar-SA"/>
      </w:rPr>
    </w:lvl>
    <w:lvl w:ilvl="6" w:tplc="2C2861B0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F484F54C">
      <w:numFmt w:val="bullet"/>
      <w:lvlText w:val="•"/>
      <w:lvlJc w:val="left"/>
      <w:pPr>
        <w:ind w:left="7354" w:hanging="300"/>
      </w:pPr>
      <w:rPr>
        <w:rFonts w:hint="default"/>
        <w:lang w:val="ru-RU" w:eastAsia="en-US" w:bidi="ar-SA"/>
      </w:rPr>
    </w:lvl>
    <w:lvl w:ilvl="8" w:tplc="F8B4BBFC">
      <w:numFmt w:val="bullet"/>
      <w:lvlText w:val="•"/>
      <w:lvlJc w:val="left"/>
      <w:pPr>
        <w:ind w:left="8205" w:hanging="300"/>
      </w:pPr>
      <w:rPr>
        <w:rFonts w:hint="default"/>
        <w:lang w:val="ru-RU" w:eastAsia="en-US" w:bidi="ar-SA"/>
      </w:rPr>
    </w:lvl>
  </w:abstractNum>
  <w:abstractNum w:abstractNumId="33" w15:restartNumberingAfterBreak="0">
    <w:nsid w:val="7B484580"/>
    <w:multiLevelType w:val="hybridMultilevel"/>
    <w:tmpl w:val="2B4418A0"/>
    <w:lvl w:ilvl="0" w:tplc="35BAA8E2">
      <w:start w:val="1"/>
      <w:numFmt w:val="decimal"/>
      <w:lvlText w:val="%1."/>
      <w:lvlJc w:val="left"/>
      <w:pPr>
        <w:ind w:left="112" w:hanging="33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73A6204C">
      <w:numFmt w:val="bullet"/>
      <w:lvlText w:val="•"/>
      <w:lvlJc w:val="left"/>
      <w:pPr>
        <w:ind w:left="1098" w:hanging="336"/>
      </w:pPr>
      <w:rPr>
        <w:rFonts w:hint="default"/>
        <w:lang w:val="ru-RU" w:eastAsia="en-US" w:bidi="ar-SA"/>
      </w:rPr>
    </w:lvl>
    <w:lvl w:ilvl="2" w:tplc="89AE7EDA">
      <w:numFmt w:val="bullet"/>
      <w:lvlText w:val="•"/>
      <w:lvlJc w:val="left"/>
      <w:pPr>
        <w:ind w:left="2077" w:hanging="336"/>
      </w:pPr>
      <w:rPr>
        <w:rFonts w:hint="default"/>
        <w:lang w:val="ru-RU" w:eastAsia="en-US" w:bidi="ar-SA"/>
      </w:rPr>
    </w:lvl>
    <w:lvl w:ilvl="3" w:tplc="D0F6F6EE">
      <w:numFmt w:val="bullet"/>
      <w:lvlText w:val="•"/>
      <w:lvlJc w:val="left"/>
      <w:pPr>
        <w:ind w:left="3055" w:hanging="336"/>
      </w:pPr>
      <w:rPr>
        <w:rFonts w:hint="default"/>
        <w:lang w:val="ru-RU" w:eastAsia="en-US" w:bidi="ar-SA"/>
      </w:rPr>
    </w:lvl>
    <w:lvl w:ilvl="4" w:tplc="B1CEC888">
      <w:numFmt w:val="bullet"/>
      <w:lvlText w:val="•"/>
      <w:lvlJc w:val="left"/>
      <w:pPr>
        <w:ind w:left="4034" w:hanging="336"/>
      </w:pPr>
      <w:rPr>
        <w:rFonts w:hint="default"/>
        <w:lang w:val="ru-RU" w:eastAsia="en-US" w:bidi="ar-SA"/>
      </w:rPr>
    </w:lvl>
    <w:lvl w:ilvl="5" w:tplc="AAC6FE80">
      <w:numFmt w:val="bullet"/>
      <w:lvlText w:val="•"/>
      <w:lvlJc w:val="left"/>
      <w:pPr>
        <w:ind w:left="5013" w:hanging="336"/>
      </w:pPr>
      <w:rPr>
        <w:rFonts w:hint="default"/>
        <w:lang w:val="ru-RU" w:eastAsia="en-US" w:bidi="ar-SA"/>
      </w:rPr>
    </w:lvl>
    <w:lvl w:ilvl="6" w:tplc="FA261D74">
      <w:numFmt w:val="bullet"/>
      <w:lvlText w:val="•"/>
      <w:lvlJc w:val="left"/>
      <w:pPr>
        <w:ind w:left="5991" w:hanging="336"/>
      </w:pPr>
      <w:rPr>
        <w:rFonts w:hint="default"/>
        <w:lang w:val="ru-RU" w:eastAsia="en-US" w:bidi="ar-SA"/>
      </w:rPr>
    </w:lvl>
    <w:lvl w:ilvl="7" w:tplc="41104D3E">
      <w:numFmt w:val="bullet"/>
      <w:lvlText w:val="•"/>
      <w:lvlJc w:val="left"/>
      <w:pPr>
        <w:ind w:left="6970" w:hanging="336"/>
      </w:pPr>
      <w:rPr>
        <w:rFonts w:hint="default"/>
        <w:lang w:val="ru-RU" w:eastAsia="en-US" w:bidi="ar-SA"/>
      </w:rPr>
    </w:lvl>
    <w:lvl w:ilvl="8" w:tplc="AD869930">
      <w:numFmt w:val="bullet"/>
      <w:lvlText w:val="•"/>
      <w:lvlJc w:val="left"/>
      <w:pPr>
        <w:ind w:left="7949" w:hanging="336"/>
      </w:pPr>
      <w:rPr>
        <w:rFonts w:hint="default"/>
        <w:lang w:val="ru-RU" w:eastAsia="en-US" w:bidi="ar-SA"/>
      </w:rPr>
    </w:lvl>
  </w:abstractNum>
  <w:abstractNum w:abstractNumId="34" w15:restartNumberingAfterBreak="0">
    <w:nsid w:val="7D947729"/>
    <w:multiLevelType w:val="hybridMultilevel"/>
    <w:tmpl w:val="521432CE"/>
    <w:lvl w:ilvl="0" w:tplc="4F24B188">
      <w:start w:val="1"/>
      <w:numFmt w:val="decimal"/>
      <w:lvlText w:val="%1)"/>
      <w:lvlJc w:val="left"/>
      <w:pPr>
        <w:ind w:left="112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475CFCE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79C64678">
      <w:numFmt w:val="bullet"/>
      <w:lvlText w:val="•"/>
      <w:lvlJc w:val="left"/>
      <w:pPr>
        <w:ind w:left="2077" w:hanging="348"/>
      </w:pPr>
      <w:rPr>
        <w:rFonts w:hint="default"/>
        <w:lang w:val="ru-RU" w:eastAsia="en-US" w:bidi="ar-SA"/>
      </w:rPr>
    </w:lvl>
    <w:lvl w:ilvl="3" w:tplc="EB7C8EB2">
      <w:numFmt w:val="bullet"/>
      <w:lvlText w:val="•"/>
      <w:lvlJc w:val="left"/>
      <w:pPr>
        <w:ind w:left="3055" w:hanging="348"/>
      </w:pPr>
      <w:rPr>
        <w:rFonts w:hint="default"/>
        <w:lang w:val="ru-RU" w:eastAsia="en-US" w:bidi="ar-SA"/>
      </w:rPr>
    </w:lvl>
    <w:lvl w:ilvl="4" w:tplc="CCCC2A42">
      <w:numFmt w:val="bullet"/>
      <w:lvlText w:val="•"/>
      <w:lvlJc w:val="left"/>
      <w:pPr>
        <w:ind w:left="4034" w:hanging="348"/>
      </w:pPr>
      <w:rPr>
        <w:rFonts w:hint="default"/>
        <w:lang w:val="ru-RU" w:eastAsia="en-US" w:bidi="ar-SA"/>
      </w:rPr>
    </w:lvl>
    <w:lvl w:ilvl="5" w:tplc="8102C9EC">
      <w:numFmt w:val="bullet"/>
      <w:lvlText w:val="•"/>
      <w:lvlJc w:val="left"/>
      <w:pPr>
        <w:ind w:left="5013" w:hanging="348"/>
      </w:pPr>
      <w:rPr>
        <w:rFonts w:hint="default"/>
        <w:lang w:val="ru-RU" w:eastAsia="en-US" w:bidi="ar-SA"/>
      </w:rPr>
    </w:lvl>
    <w:lvl w:ilvl="6" w:tplc="07CA3E24">
      <w:numFmt w:val="bullet"/>
      <w:lvlText w:val="•"/>
      <w:lvlJc w:val="left"/>
      <w:pPr>
        <w:ind w:left="5991" w:hanging="348"/>
      </w:pPr>
      <w:rPr>
        <w:rFonts w:hint="default"/>
        <w:lang w:val="ru-RU" w:eastAsia="en-US" w:bidi="ar-SA"/>
      </w:rPr>
    </w:lvl>
    <w:lvl w:ilvl="7" w:tplc="497A5718">
      <w:numFmt w:val="bullet"/>
      <w:lvlText w:val="•"/>
      <w:lvlJc w:val="left"/>
      <w:pPr>
        <w:ind w:left="6970" w:hanging="348"/>
      </w:pPr>
      <w:rPr>
        <w:rFonts w:hint="default"/>
        <w:lang w:val="ru-RU" w:eastAsia="en-US" w:bidi="ar-SA"/>
      </w:rPr>
    </w:lvl>
    <w:lvl w:ilvl="8" w:tplc="93C219CC">
      <w:numFmt w:val="bullet"/>
      <w:lvlText w:val="•"/>
      <w:lvlJc w:val="left"/>
      <w:pPr>
        <w:ind w:left="7949" w:hanging="348"/>
      </w:pPr>
      <w:rPr>
        <w:rFonts w:hint="default"/>
        <w:lang w:val="ru-RU" w:eastAsia="en-US" w:bidi="ar-SA"/>
      </w:rPr>
    </w:lvl>
  </w:abstractNum>
  <w:num w:numId="1">
    <w:abstractNumId w:val="27"/>
  </w:num>
  <w:num w:numId="2">
    <w:abstractNumId w:val="19"/>
  </w:num>
  <w:num w:numId="3">
    <w:abstractNumId w:val="6"/>
  </w:num>
  <w:num w:numId="4">
    <w:abstractNumId w:val="3"/>
  </w:num>
  <w:num w:numId="5">
    <w:abstractNumId w:val="7"/>
  </w:num>
  <w:num w:numId="6">
    <w:abstractNumId w:val="24"/>
  </w:num>
  <w:num w:numId="7">
    <w:abstractNumId w:val="10"/>
  </w:num>
  <w:num w:numId="8">
    <w:abstractNumId w:val="9"/>
  </w:num>
  <w:num w:numId="9">
    <w:abstractNumId w:val="11"/>
  </w:num>
  <w:num w:numId="10">
    <w:abstractNumId w:val="22"/>
  </w:num>
  <w:num w:numId="11">
    <w:abstractNumId w:val="21"/>
  </w:num>
  <w:num w:numId="12">
    <w:abstractNumId w:val="12"/>
  </w:num>
  <w:num w:numId="13">
    <w:abstractNumId w:val="2"/>
  </w:num>
  <w:num w:numId="14">
    <w:abstractNumId w:val="28"/>
  </w:num>
  <w:num w:numId="15">
    <w:abstractNumId w:val="20"/>
  </w:num>
  <w:num w:numId="16">
    <w:abstractNumId w:val="31"/>
  </w:num>
  <w:num w:numId="17">
    <w:abstractNumId w:val="17"/>
  </w:num>
  <w:num w:numId="18">
    <w:abstractNumId w:val="26"/>
  </w:num>
  <w:num w:numId="19">
    <w:abstractNumId w:val="32"/>
  </w:num>
  <w:num w:numId="20">
    <w:abstractNumId w:val="5"/>
  </w:num>
  <w:num w:numId="21">
    <w:abstractNumId w:val="15"/>
  </w:num>
  <w:num w:numId="22">
    <w:abstractNumId w:val="30"/>
  </w:num>
  <w:num w:numId="23">
    <w:abstractNumId w:val="1"/>
  </w:num>
  <w:num w:numId="24">
    <w:abstractNumId w:val="29"/>
  </w:num>
  <w:num w:numId="25">
    <w:abstractNumId w:val="16"/>
  </w:num>
  <w:num w:numId="26">
    <w:abstractNumId w:val="13"/>
  </w:num>
  <w:num w:numId="27">
    <w:abstractNumId w:val="4"/>
  </w:num>
  <w:num w:numId="28">
    <w:abstractNumId w:val="18"/>
  </w:num>
  <w:num w:numId="29">
    <w:abstractNumId w:val="25"/>
  </w:num>
  <w:num w:numId="30">
    <w:abstractNumId w:val="34"/>
  </w:num>
  <w:num w:numId="31">
    <w:abstractNumId w:val="33"/>
  </w:num>
  <w:num w:numId="32">
    <w:abstractNumId w:val="8"/>
  </w:num>
  <w:num w:numId="33">
    <w:abstractNumId w:val="14"/>
  </w:num>
  <w:num w:numId="34">
    <w:abstractNumId w:val="0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71D"/>
    <w:rsid w:val="00200E89"/>
    <w:rsid w:val="00A90A05"/>
    <w:rsid w:val="00F9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E3CC4B"/>
  <w15:chartTrackingRefBased/>
  <w15:docId w15:val="{DBDE9869-F2A4-4F2A-BD70-523BDFC3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917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9171D"/>
    <w:pPr>
      <w:spacing w:before="73"/>
      <w:ind w:left="473" w:right="52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F9171D"/>
    <w:pPr>
      <w:ind w:left="1106"/>
      <w:outlineLvl w:val="1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9171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F9171D"/>
    <w:rPr>
      <w:rFonts w:ascii="Times New Roman" w:eastAsia="Times New Roman" w:hAnsi="Times New Roman" w:cs="Times New Roman"/>
      <w:b/>
      <w:bCs/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F917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9171D"/>
    <w:pPr>
      <w:spacing w:before="70"/>
      <w:ind w:left="112"/>
    </w:pPr>
    <w:rPr>
      <w:sz w:val="30"/>
      <w:szCs w:val="30"/>
    </w:rPr>
  </w:style>
  <w:style w:type="paragraph" w:styleId="a3">
    <w:name w:val="Body Text"/>
    <w:basedOn w:val="a"/>
    <w:link w:val="a4"/>
    <w:uiPriority w:val="1"/>
    <w:qFormat/>
    <w:rsid w:val="00F9171D"/>
    <w:pPr>
      <w:ind w:left="112" w:firstLine="708"/>
      <w:jc w:val="both"/>
    </w:pPr>
    <w:rPr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F9171D"/>
    <w:rPr>
      <w:rFonts w:ascii="Times New Roman" w:eastAsia="Times New Roman" w:hAnsi="Times New Roman" w:cs="Times New Roman"/>
      <w:sz w:val="30"/>
      <w:szCs w:val="30"/>
    </w:rPr>
  </w:style>
  <w:style w:type="paragraph" w:styleId="a5">
    <w:name w:val="Title"/>
    <w:basedOn w:val="a"/>
    <w:link w:val="a6"/>
    <w:uiPriority w:val="1"/>
    <w:qFormat/>
    <w:rsid w:val="00F9171D"/>
    <w:pPr>
      <w:ind w:left="199" w:right="525"/>
      <w:jc w:val="center"/>
    </w:pPr>
    <w:rPr>
      <w:b/>
      <w:bCs/>
      <w:sz w:val="40"/>
      <w:szCs w:val="40"/>
    </w:rPr>
  </w:style>
  <w:style w:type="character" w:customStyle="1" w:styleId="a6">
    <w:name w:val="Заголовок Знак"/>
    <w:basedOn w:val="a0"/>
    <w:link w:val="a5"/>
    <w:uiPriority w:val="1"/>
    <w:rsid w:val="00F9171D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F9171D"/>
    <w:pPr>
      <w:ind w:left="112" w:firstLine="708"/>
    </w:pPr>
  </w:style>
  <w:style w:type="paragraph" w:customStyle="1" w:styleId="TableParagraph">
    <w:name w:val="Table Paragraph"/>
    <w:basedOn w:val="a"/>
    <w:uiPriority w:val="1"/>
    <w:qFormat/>
    <w:rsid w:val="00F91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oter" Target="footer7.xml"/><Relationship Id="rId5" Type="http://schemas.openxmlformats.org/officeDocument/2006/relationships/footer" Target="footer1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4263</Words>
  <Characters>24301</Characters>
  <Application>Microsoft Office Word</Application>
  <DocSecurity>0</DocSecurity>
  <Lines>202</Lines>
  <Paragraphs>57</Paragraphs>
  <ScaleCrop>false</ScaleCrop>
  <Company>HP</Company>
  <LinksUpToDate>false</LinksUpToDate>
  <CharactersWithSpaces>28507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2023-06-11T04:11:00Z</dcterms:created>
  <dcterms:modified xsi:type="dcterms:W3CDTF">2023-06-11T04:13:00Z</dcterms:modified>
</cp:coreProperties>
</file>