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6774" w:rsidRPr="00D46774" w:rsidRDefault="00D46774" w:rsidP="00D46774">
      <w:pPr>
        <w:pStyle w:val="2"/>
        <w:tabs>
          <w:tab w:val="left" w:pos="4089"/>
        </w:tabs>
        <w:jc w:val="center"/>
        <w:rPr>
          <w:sz w:val="22"/>
          <w:szCs w:val="22"/>
        </w:rPr>
      </w:pPr>
      <w:r w:rsidRPr="00D46774">
        <w:rPr>
          <w:sz w:val="22"/>
          <w:szCs w:val="22"/>
        </w:rPr>
        <w:t>Сущность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аннотирования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и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реферирования</w:t>
      </w:r>
      <w:r w:rsidRPr="00D46774">
        <w:rPr>
          <w:sz w:val="22"/>
          <w:szCs w:val="22"/>
        </w:rPr>
        <w:t xml:space="preserve"> (часть 2)</w:t>
      </w:r>
    </w:p>
    <w:p w:rsidR="00D46774" w:rsidRPr="00D46774" w:rsidRDefault="00D46774" w:rsidP="00D46774">
      <w:pPr>
        <w:pStyle w:val="2"/>
        <w:numPr>
          <w:ilvl w:val="1"/>
          <w:numId w:val="1"/>
        </w:numPr>
        <w:tabs>
          <w:tab w:val="left" w:pos="4089"/>
        </w:tabs>
        <w:ind w:left="4088" w:hanging="421"/>
        <w:jc w:val="left"/>
        <w:rPr>
          <w:sz w:val="22"/>
          <w:szCs w:val="22"/>
        </w:rPr>
      </w:pPr>
      <w:r w:rsidRPr="00D46774">
        <w:rPr>
          <w:sz w:val="22"/>
          <w:szCs w:val="22"/>
        </w:rPr>
        <w:t>Виды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рефератов</w:t>
      </w:r>
    </w:p>
    <w:p w:rsidR="00D46774" w:rsidRPr="00D46774" w:rsidRDefault="00D46774" w:rsidP="00D46774">
      <w:pPr>
        <w:pStyle w:val="a3"/>
        <w:ind w:left="0"/>
        <w:jc w:val="left"/>
        <w:rPr>
          <w:b/>
          <w:sz w:val="22"/>
          <w:szCs w:val="22"/>
        </w:rPr>
      </w:pPr>
    </w:p>
    <w:p w:rsidR="00D46774" w:rsidRPr="00D46774" w:rsidRDefault="00D46774" w:rsidP="00D46774">
      <w:pPr>
        <w:pStyle w:val="a3"/>
        <w:ind w:right="297" w:firstLine="540"/>
        <w:rPr>
          <w:sz w:val="22"/>
          <w:szCs w:val="22"/>
        </w:rPr>
      </w:pPr>
      <w:r w:rsidRPr="00D46774">
        <w:rPr>
          <w:sz w:val="22"/>
          <w:szCs w:val="22"/>
        </w:rPr>
        <w:t>По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цели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(назначению)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рефераты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можно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разделить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на</w:t>
      </w:r>
      <w:r w:rsidRPr="00D46774">
        <w:rPr>
          <w:spacing w:val="-67"/>
          <w:sz w:val="22"/>
          <w:szCs w:val="22"/>
        </w:rPr>
        <w:t xml:space="preserve"> </w:t>
      </w:r>
      <w:r w:rsidRPr="00D46774">
        <w:rPr>
          <w:sz w:val="22"/>
          <w:szCs w:val="22"/>
        </w:rPr>
        <w:t>библиографические,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рефераты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для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научно-популярных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журналов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и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учебные.</w:t>
      </w:r>
    </w:p>
    <w:p w:rsidR="00D46774" w:rsidRPr="00D46774" w:rsidRDefault="00D46774" w:rsidP="00D46774">
      <w:pPr>
        <w:pStyle w:val="a3"/>
        <w:ind w:right="297" w:firstLine="609"/>
        <w:rPr>
          <w:sz w:val="22"/>
          <w:szCs w:val="22"/>
        </w:rPr>
      </w:pPr>
      <w:r w:rsidRPr="00D46774">
        <w:rPr>
          <w:sz w:val="22"/>
          <w:szCs w:val="22"/>
        </w:rPr>
        <w:t>По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полноте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изложения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содержания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библиографические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рефераты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 xml:space="preserve">подразделяют на </w:t>
      </w:r>
      <w:r w:rsidRPr="00D46774">
        <w:rPr>
          <w:b/>
          <w:sz w:val="22"/>
          <w:szCs w:val="22"/>
        </w:rPr>
        <w:t>информативные и индикативные. Информативные</w:t>
      </w:r>
      <w:r w:rsidRPr="00D46774">
        <w:rPr>
          <w:b/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(рефераты-конспекты)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содержат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обобщенном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виде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все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основные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положения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первичного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документа,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иллюстрирующий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их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материал,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важнейшую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аргументацию</w:t>
      </w:r>
      <w:r w:rsidRPr="00D46774">
        <w:rPr>
          <w:b/>
          <w:sz w:val="22"/>
          <w:szCs w:val="22"/>
        </w:rPr>
        <w:t>*</w:t>
      </w:r>
      <w:r w:rsidRPr="00D46774">
        <w:rPr>
          <w:sz w:val="22"/>
          <w:szCs w:val="22"/>
        </w:rPr>
        <w:t>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сведения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о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методике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исследования,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использованном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оборудовании,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сфере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применения.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b/>
          <w:sz w:val="22"/>
          <w:szCs w:val="22"/>
        </w:rPr>
        <w:t>Индикативные</w:t>
      </w:r>
      <w:r w:rsidRPr="00D46774">
        <w:rPr>
          <w:b/>
          <w:spacing w:val="-67"/>
          <w:sz w:val="22"/>
          <w:szCs w:val="22"/>
        </w:rPr>
        <w:t xml:space="preserve"> </w:t>
      </w:r>
      <w:r w:rsidRPr="00D46774">
        <w:rPr>
          <w:sz w:val="22"/>
          <w:szCs w:val="22"/>
        </w:rPr>
        <w:t>(указательные,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или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рефераты-резюме)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содержат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не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все,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а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лишь</w:t>
      </w:r>
      <w:r w:rsidRPr="00D46774">
        <w:rPr>
          <w:spacing w:val="71"/>
          <w:sz w:val="22"/>
          <w:szCs w:val="22"/>
        </w:rPr>
        <w:t xml:space="preserve"> </w:t>
      </w:r>
      <w:r w:rsidRPr="00D46774">
        <w:rPr>
          <w:sz w:val="22"/>
          <w:szCs w:val="22"/>
        </w:rPr>
        <w:t>те</w:t>
      </w:r>
      <w:r w:rsidRPr="00D46774">
        <w:rPr>
          <w:spacing w:val="-67"/>
          <w:sz w:val="22"/>
          <w:szCs w:val="22"/>
        </w:rPr>
        <w:t xml:space="preserve"> </w:t>
      </w:r>
      <w:r w:rsidRPr="00D46774">
        <w:rPr>
          <w:sz w:val="22"/>
          <w:szCs w:val="22"/>
        </w:rPr>
        <w:t>основные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положения,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которые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тесно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связаны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темой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реферируемого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документа; все второстепенное для данной темы в индикативном реферате</w:t>
      </w:r>
      <w:r w:rsidRPr="00D46774">
        <w:rPr>
          <w:spacing w:val="-67"/>
          <w:sz w:val="22"/>
          <w:szCs w:val="22"/>
        </w:rPr>
        <w:t xml:space="preserve"> </w:t>
      </w:r>
      <w:r w:rsidRPr="00D46774">
        <w:rPr>
          <w:sz w:val="22"/>
          <w:szCs w:val="22"/>
        </w:rPr>
        <w:t>опускается.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индикативном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реферате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не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содержится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подробного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изложения результатов и выводов исследования. Текст реферата состоит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по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существу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из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набора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ключевых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слов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и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словосочетаний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и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потому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основном он может быть использован читателем только для выяснения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вопроса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о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том,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нужно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ли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ему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обращаться к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первичному документу.</w:t>
      </w:r>
    </w:p>
    <w:p w:rsidR="00D46774" w:rsidRPr="00D46774" w:rsidRDefault="00D46774" w:rsidP="00D46774">
      <w:pPr>
        <w:pStyle w:val="a3"/>
        <w:ind w:right="298" w:firstLine="540"/>
        <w:rPr>
          <w:sz w:val="22"/>
          <w:szCs w:val="22"/>
        </w:rPr>
      </w:pPr>
      <w:r w:rsidRPr="00D46774">
        <w:rPr>
          <w:sz w:val="22"/>
          <w:szCs w:val="22"/>
        </w:rPr>
        <w:t>По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количеству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реферируемых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первичных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документов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рефераты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подразделяются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на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b/>
          <w:sz w:val="22"/>
          <w:szCs w:val="22"/>
        </w:rPr>
        <w:t>монографические,</w:t>
      </w:r>
      <w:r w:rsidRPr="00D46774">
        <w:rPr>
          <w:b/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составленные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по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одному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документу,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и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b/>
          <w:sz w:val="22"/>
          <w:szCs w:val="22"/>
        </w:rPr>
        <w:t>обзорные</w:t>
      </w:r>
      <w:r w:rsidRPr="00D46774">
        <w:rPr>
          <w:b/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(или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обзоры),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составленные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по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нескольким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документам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на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одну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тему.</w:t>
      </w:r>
    </w:p>
    <w:p w:rsidR="00D46774" w:rsidRPr="00D46774" w:rsidRDefault="00D46774" w:rsidP="00D46774">
      <w:pPr>
        <w:pStyle w:val="a3"/>
        <w:ind w:right="296" w:firstLine="540"/>
        <w:rPr>
          <w:sz w:val="22"/>
          <w:szCs w:val="22"/>
        </w:rPr>
      </w:pPr>
      <w:r w:rsidRPr="00D46774">
        <w:rPr>
          <w:sz w:val="22"/>
          <w:szCs w:val="22"/>
        </w:rPr>
        <w:t xml:space="preserve">По читательскому назначению рефераты подразделяются на </w:t>
      </w:r>
      <w:r w:rsidRPr="00D46774">
        <w:rPr>
          <w:b/>
          <w:sz w:val="22"/>
          <w:szCs w:val="22"/>
        </w:rPr>
        <w:t>общие,</w:t>
      </w:r>
      <w:r w:rsidRPr="00D46774">
        <w:rPr>
          <w:b/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излагающие содержание документа в целом и рассчитанные на широкий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круг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читателей,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и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b/>
          <w:sz w:val="22"/>
          <w:szCs w:val="22"/>
        </w:rPr>
        <w:t>специализированные,</w:t>
      </w:r>
      <w:r w:rsidRPr="00D46774">
        <w:rPr>
          <w:b/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которых</w:t>
      </w:r>
      <w:r w:rsidRPr="00D46774">
        <w:rPr>
          <w:spacing w:val="71"/>
          <w:sz w:val="22"/>
          <w:szCs w:val="22"/>
        </w:rPr>
        <w:t xml:space="preserve"> </w:t>
      </w:r>
      <w:r w:rsidRPr="00D46774">
        <w:rPr>
          <w:sz w:val="22"/>
          <w:szCs w:val="22"/>
        </w:rPr>
        <w:t>изложение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содержания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ориентировано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на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специалистов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определенной</w:t>
      </w:r>
      <w:r w:rsidRPr="00D46774">
        <w:rPr>
          <w:spacing w:val="71"/>
          <w:sz w:val="22"/>
          <w:szCs w:val="22"/>
        </w:rPr>
        <w:t xml:space="preserve"> </w:t>
      </w:r>
      <w:r w:rsidRPr="00D46774">
        <w:rPr>
          <w:sz w:val="22"/>
          <w:szCs w:val="22"/>
        </w:rPr>
        <w:t>области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знаний.</w:t>
      </w:r>
    </w:p>
    <w:p w:rsidR="00D46774" w:rsidRPr="00D46774" w:rsidRDefault="00D46774" w:rsidP="00D46774">
      <w:pPr>
        <w:pStyle w:val="a3"/>
        <w:ind w:right="296" w:firstLine="540"/>
        <w:rPr>
          <w:sz w:val="22"/>
          <w:szCs w:val="22"/>
        </w:rPr>
      </w:pPr>
      <w:r w:rsidRPr="00D46774">
        <w:rPr>
          <w:sz w:val="22"/>
          <w:szCs w:val="22"/>
        </w:rPr>
        <w:t>Другие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рефераты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пишутся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по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научным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статьям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для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научно-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популярных журналов. Их цель — познакомить с научными открытиями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всех желающих. Сложный, серьезный материал излагается в доступной,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популярной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форме.</w:t>
      </w:r>
    </w:p>
    <w:p w:rsidR="00D46774" w:rsidRPr="00D46774" w:rsidRDefault="00D46774" w:rsidP="00D46774">
      <w:pPr>
        <w:pStyle w:val="a3"/>
        <w:ind w:left="0"/>
        <w:jc w:val="left"/>
        <w:rPr>
          <w:sz w:val="22"/>
          <w:szCs w:val="22"/>
        </w:rPr>
      </w:pPr>
    </w:p>
    <w:p w:rsidR="00D46774" w:rsidRPr="00D46774" w:rsidRDefault="00D46774" w:rsidP="00D46774">
      <w:pPr>
        <w:pStyle w:val="2"/>
        <w:numPr>
          <w:ilvl w:val="1"/>
          <w:numId w:val="1"/>
        </w:numPr>
        <w:tabs>
          <w:tab w:val="left" w:pos="1120"/>
        </w:tabs>
        <w:ind w:left="1119"/>
        <w:jc w:val="center"/>
        <w:rPr>
          <w:sz w:val="22"/>
          <w:szCs w:val="22"/>
        </w:rPr>
      </w:pPr>
      <w:r w:rsidRPr="00D46774">
        <w:rPr>
          <w:sz w:val="22"/>
          <w:szCs w:val="22"/>
        </w:rPr>
        <w:t>Стандартные</w:t>
      </w:r>
      <w:r w:rsidRPr="00D46774">
        <w:rPr>
          <w:spacing w:val="-3"/>
          <w:sz w:val="22"/>
          <w:szCs w:val="22"/>
        </w:rPr>
        <w:t xml:space="preserve"> </w:t>
      </w:r>
      <w:r w:rsidRPr="00D46774">
        <w:rPr>
          <w:sz w:val="22"/>
          <w:szCs w:val="22"/>
        </w:rPr>
        <w:t>обороты</w:t>
      </w:r>
      <w:r w:rsidRPr="00D46774">
        <w:rPr>
          <w:spacing w:val="-4"/>
          <w:sz w:val="22"/>
          <w:szCs w:val="22"/>
        </w:rPr>
        <w:t xml:space="preserve"> </w:t>
      </w:r>
      <w:r w:rsidRPr="00D46774">
        <w:rPr>
          <w:sz w:val="22"/>
          <w:szCs w:val="22"/>
        </w:rPr>
        <w:t>речи</w:t>
      </w:r>
      <w:r w:rsidRPr="00D46774">
        <w:rPr>
          <w:spacing w:val="-4"/>
          <w:sz w:val="22"/>
          <w:szCs w:val="22"/>
        </w:rPr>
        <w:t xml:space="preserve"> </w:t>
      </w:r>
      <w:r w:rsidRPr="00D46774">
        <w:rPr>
          <w:sz w:val="22"/>
          <w:szCs w:val="22"/>
        </w:rPr>
        <w:t>для</w:t>
      </w:r>
      <w:r w:rsidRPr="00D46774">
        <w:rPr>
          <w:spacing w:val="-4"/>
          <w:sz w:val="22"/>
          <w:szCs w:val="22"/>
        </w:rPr>
        <w:t xml:space="preserve"> </w:t>
      </w:r>
      <w:r w:rsidRPr="00D46774">
        <w:rPr>
          <w:sz w:val="22"/>
          <w:szCs w:val="22"/>
        </w:rPr>
        <w:t>реферирования</w:t>
      </w:r>
    </w:p>
    <w:p w:rsidR="00D46774" w:rsidRPr="00D46774" w:rsidRDefault="00D46774" w:rsidP="00D46774">
      <w:pPr>
        <w:pStyle w:val="a3"/>
        <w:ind w:left="0"/>
        <w:jc w:val="left"/>
        <w:rPr>
          <w:b/>
          <w:sz w:val="22"/>
          <w:szCs w:val="22"/>
        </w:rPr>
      </w:pPr>
    </w:p>
    <w:p w:rsidR="00D46774" w:rsidRPr="00D46774" w:rsidRDefault="00D46774" w:rsidP="00D46774">
      <w:pPr>
        <w:pStyle w:val="a5"/>
        <w:numPr>
          <w:ilvl w:val="0"/>
          <w:numId w:val="6"/>
        </w:numPr>
        <w:tabs>
          <w:tab w:val="left" w:pos="393"/>
        </w:tabs>
        <w:ind w:right="2499" w:hanging="540"/>
        <w:jc w:val="both"/>
      </w:pPr>
      <w:r w:rsidRPr="00D46774">
        <w:t>Работа (книга, монография) состоит из предисловия</w:t>
      </w:r>
      <w:r w:rsidRPr="00D46774">
        <w:rPr>
          <w:spacing w:val="1"/>
        </w:rPr>
        <w:t xml:space="preserve"> </w:t>
      </w:r>
      <w:r w:rsidRPr="00D46774">
        <w:t>(введения),</w:t>
      </w:r>
      <w:r w:rsidRPr="00D46774">
        <w:rPr>
          <w:spacing w:val="-4"/>
        </w:rPr>
        <w:t xml:space="preserve"> </w:t>
      </w:r>
      <w:r w:rsidRPr="00D46774">
        <w:t>(двух,</w:t>
      </w:r>
      <w:r w:rsidRPr="00D46774">
        <w:rPr>
          <w:spacing w:val="-4"/>
        </w:rPr>
        <w:t xml:space="preserve"> </w:t>
      </w:r>
      <w:r w:rsidRPr="00D46774">
        <w:t>трех,</w:t>
      </w:r>
      <w:r w:rsidRPr="00D46774">
        <w:rPr>
          <w:spacing w:val="-4"/>
        </w:rPr>
        <w:t xml:space="preserve"> </w:t>
      </w:r>
      <w:r w:rsidRPr="00D46774">
        <w:t>четырех...)</w:t>
      </w:r>
      <w:r w:rsidRPr="00D46774">
        <w:rPr>
          <w:spacing w:val="-4"/>
        </w:rPr>
        <w:t xml:space="preserve"> </w:t>
      </w:r>
      <w:r w:rsidRPr="00D46774">
        <w:t>глав</w:t>
      </w:r>
      <w:r w:rsidRPr="00D46774">
        <w:rPr>
          <w:spacing w:val="-4"/>
        </w:rPr>
        <w:t xml:space="preserve"> </w:t>
      </w:r>
      <w:r w:rsidRPr="00D46774">
        <w:t>(разделов)</w:t>
      </w:r>
      <w:r w:rsidRPr="00D46774">
        <w:rPr>
          <w:spacing w:val="-3"/>
        </w:rPr>
        <w:t xml:space="preserve"> </w:t>
      </w:r>
      <w:r w:rsidRPr="00D46774">
        <w:t>и</w:t>
      </w:r>
      <w:r w:rsidRPr="00D46774">
        <w:rPr>
          <w:spacing w:val="-67"/>
        </w:rPr>
        <w:t xml:space="preserve"> </w:t>
      </w:r>
      <w:r w:rsidRPr="00D46774">
        <w:t>заключения.</w:t>
      </w:r>
    </w:p>
    <w:p w:rsidR="00D46774" w:rsidRPr="00D46774" w:rsidRDefault="00D46774" w:rsidP="00D46774">
      <w:pPr>
        <w:pStyle w:val="a5"/>
        <w:numPr>
          <w:ilvl w:val="0"/>
          <w:numId w:val="6"/>
        </w:numPr>
        <w:tabs>
          <w:tab w:val="left" w:pos="487"/>
        </w:tabs>
        <w:ind w:right="2525" w:hanging="540"/>
        <w:jc w:val="both"/>
      </w:pPr>
      <w:r w:rsidRPr="00D46774">
        <w:t>1.</w:t>
      </w:r>
      <w:r w:rsidRPr="00D46774">
        <w:rPr>
          <w:spacing w:val="9"/>
        </w:rPr>
        <w:t xml:space="preserve"> </w:t>
      </w:r>
      <w:r w:rsidRPr="00D46774">
        <w:t>В</w:t>
      </w:r>
      <w:r w:rsidRPr="00D46774">
        <w:rPr>
          <w:spacing w:val="8"/>
        </w:rPr>
        <w:t xml:space="preserve"> </w:t>
      </w:r>
      <w:r w:rsidRPr="00D46774">
        <w:t>работе</w:t>
      </w:r>
      <w:r w:rsidRPr="00D46774">
        <w:rPr>
          <w:spacing w:val="8"/>
        </w:rPr>
        <w:t xml:space="preserve"> </w:t>
      </w:r>
      <w:r w:rsidRPr="00D46774">
        <w:t>(книге,</w:t>
      </w:r>
      <w:r w:rsidRPr="00D46774">
        <w:rPr>
          <w:spacing w:val="9"/>
        </w:rPr>
        <w:t xml:space="preserve"> </w:t>
      </w:r>
      <w:r w:rsidRPr="00D46774">
        <w:t>монографии,</w:t>
      </w:r>
      <w:r w:rsidRPr="00D46774">
        <w:rPr>
          <w:spacing w:val="9"/>
        </w:rPr>
        <w:t xml:space="preserve"> </w:t>
      </w:r>
      <w:r w:rsidRPr="00D46774">
        <w:t>сборнике,</w:t>
      </w:r>
      <w:r w:rsidRPr="00D46774">
        <w:rPr>
          <w:spacing w:val="8"/>
        </w:rPr>
        <w:t xml:space="preserve"> </w:t>
      </w:r>
      <w:r w:rsidRPr="00D46774">
        <w:t>статье...)</w:t>
      </w:r>
      <w:r w:rsidRPr="00D46774">
        <w:rPr>
          <w:spacing w:val="1"/>
        </w:rPr>
        <w:t xml:space="preserve"> </w:t>
      </w:r>
      <w:r w:rsidRPr="00D46774">
        <w:t>В</w:t>
      </w:r>
      <w:r w:rsidRPr="00D46774">
        <w:rPr>
          <w:spacing w:val="-5"/>
        </w:rPr>
        <w:t xml:space="preserve"> </w:t>
      </w:r>
      <w:r w:rsidRPr="00D46774">
        <w:t>первой</w:t>
      </w:r>
      <w:r w:rsidRPr="00D46774">
        <w:rPr>
          <w:spacing w:val="-3"/>
        </w:rPr>
        <w:t xml:space="preserve"> </w:t>
      </w:r>
      <w:r w:rsidRPr="00D46774">
        <w:t>(второй,</w:t>
      </w:r>
      <w:r w:rsidRPr="00D46774">
        <w:rPr>
          <w:spacing w:val="-4"/>
        </w:rPr>
        <w:t xml:space="preserve"> </w:t>
      </w:r>
      <w:r w:rsidRPr="00D46774">
        <w:t>третьей...)</w:t>
      </w:r>
      <w:r w:rsidRPr="00D46774">
        <w:rPr>
          <w:spacing w:val="-3"/>
        </w:rPr>
        <w:t xml:space="preserve"> </w:t>
      </w:r>
      <w:r w:rsidRPr="00D46774">
        <w:t>главе</w:t>
      </w:r>
      <w:r w:rsidRPr="00D46774">
        <w:rPr>
          <w:spacing w:val="-3"/>
        </w:rPr>
        <w:t xml:space="preserve"> </w:t>
      </w:r>
      <w:r w:rsidRPr="00D46774">
        <w:t>книги</w:t>
      </w:r>
      <w:r w:rsidRPr="00D46774">
        <w:rPr>
          <w:spacing w:val="-4"/>
        </w:rPr>
        <w:t xml:space="preserve"> </w:t>
      </w:r>
      <w:r w:rsidRPr="00D46774">
        <w:t>(работы...)</w:t>
      </w:r>
    </w:p>
    <w:p w:rsidR="00D46774" w:rsidRPr="00D46774" w:rsidRDefault="00D46774" w:rsidP="00D46774">
      <w:pPr>
        <w:pStyle w:val="a3"/>
        <w:ind w:left="700" w:right="1329"/>
        <w:rPr>
          <w:sz w:val="22"/>
          <w:szCs w:val="22"/>
        </w:rPr>
      </w:pPr>
      <w:r w:rsidRPr="00D46774">
        <w:rPr>
          <w:sz w:val="22"/>
          <w:szCs w:val="22"/>
        </w:rPr>
        <w:t>В</w:t>
      </w:r>
      <w:r w:rsidRPr="00D46774">
        <w:rPr>
          <w:spacing w:val="-5"/>
          <w:sz w:val="22"/>
          <w:szCs w:val="22"/>
        </w:rPr>
        <w:t xml:space="preserve"> </w:t>
      </w:r>
      <w:r w:rsidRPr="00D46774">
        <w:rPr>
          <w:sz w:val="22"/>
          <w:szCs w:val="22"/>
        </w:rPr>
        <w:t>этой</w:t>
      </w:r>
      <w:r w:rsidRPr="00D46774">
        <w:rPr>
          <w:spacing w:val="-4"/>
          <w:sz w:val="22"/>
          <w:szCs w:val="22"/>
        </w:rPr>
        <w:t xml:space="preserve"> </w:t>
      </w:r>
      <w:r w:rsidRPr="00D46774">
        <w:rPr>
          <w:sz w:val="22"/>
          <w:szCs w:val="22"/>
        </w:rPr>
        <w:t>(данной)</w:t>
      </w:r>
      <w:r w:rsidRPr="00D46774">
        <w:rPr>
          <w:spacing w:val="-3"/>
          <w:sz w:val="22"/>
          <w:szCs w:val="22"/>
        </w:rPr>
        <w:t xml:space="preserve"> </w:t>
      </w:r>
      <w:r w:rsidRPr="00D46774">
        <w:rPr>
          <w:sz w:val="22"/>
          <w:szCs w:val="22"/>
        </w:rPr>
        <w:t>части</w:t>
      </w:r>
      <w:r w:rsidRPr="00D46774">
        <w:rPr>
          <w:spacing w:val="-3"/>
          <w:sz w:val="22"/>
          <w:szCs w:val="22"/>
        </w:rPr>
        <w:t xml:space="preserve"> </w:t>
      </w:r>
      <w:r w:rsidRPr="00D46774">
        <w:rPr>
          <w:sz w:val="22"/>
          <w:szCs w:val="22"/>
        </w:rPr>
        <w:t>монографии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(книги,</w:t>
      </w:r>
      <w:r w:rsidRPr="00D46774">
        <w:rPr>
          <w:spacing w:val="-4"/>
          <w:sz w:val="22"/>
          <w:szCs w:val="22"/>
        </w:rPr>
        <w:t xml:space="preserve"> </w:t>
      </w:r>
      <w:r w:rsidRPr="00D46774">
        <w:rPr>
          <w:sz w:val="22"/>
          <w:szCs w:val="22"/>
        </w:rPr>
        <w:t>сборника,</w:t>
      </w:r>
      <w:r w:rsidRPr="00D46774">
        <w:rPr>
          <w:spacing w:val="-67"/>
          <w:sz w:val="22"/>
          <w:szCs w:val="22"/>
        </w:rPr>
        <w:t xml:space="preserve"> </w:t>
      </w:r>
      <w:r w:rsidRPr="00D46774">
        <w:rPr>
          <w:sz w:val="22"/>
          <w:szCs w:val="22"/>
        </w:rPr>
        <w:t>работы...)</w:t>
      </w:r>
    </w:p>
    <w:p w:rsidR="00D46774" w:rsidRPr="00D46774" w:rsidRDefault="00D46774" w:rsidP="00D46774">
      <w:pPr>
        <w:pStyle w:val="a3"/>
        <w:spacing w:line="321" w:lineRule="exact"/>
        <w:ind w:left="700"/>
        <w:rPr>
          <w:sz w:val="22"/>
          <w:szCs w:val="22"/>
        </w:rPr>
      </w:pPr>
      <w:r w:rsidRPr="00D46774">
        <w:rPr>
          <w:sz w:val="22"/>
          <w:szCs w:val="22"/>
        </w:rPr>
        <w:t>В</w:t>
      </w:r>
      <w:r w:rsidRPr="00D46774">
        <w:rPr>
          <w:spacing w:val="32"/>
          <w:sz w:val="22"/>
          <w:szCs w:val="22"/>
        </w:rPr>
        <w:t xml:space="preserve"> </w:t>
      </w:r>
      <w:r w:rsidRPr="00D46774">
        <w:rPr>
          <w:sz w:val="22"/>
          <w:szCs w:val="22"/>
        </w:rPr>
        <w:t>первом</w:t>
      </w:r>
      <w:r w:rsidRPr="00D46774">
        <w:rPr>
          <w:spacing w:val="102"/>
          <w:sz w:val="22"/>
          <w:szCs w:val="22"/>
        </w:rPr>
        <w:t xml:space="preserve"> </w:t>
      </w:r>
      <w:r w:rsidRPr="00D46774">
        <w:rPr>
          <w:sz w:val="22"/>
          <w:szCs w:val="22"/>
        </w:rPr>
        <w:t>(втором,</w:t>
      </w:r>
      <w:r w:rsidRPr="00D46774">
        <w:rPr>
          <w:spacing w:val="101"/>
          <w:sz w:val="22"/>
          <w:szCs w:val="22"/>
        </w:rPr>
        <w:t xml:space="preserve"> </w:t>
      </w:r>
      <w:r w:rsidRPr="00D46774">
        <w:rPr>
          <w:sz w:val="22"/>
          <w:szCs w:val="22"/>
        </w:rPr>
        <w:t>третьем,</w:t>
      </w:r>
      <w:r w:rsidRPr="00D46774">
        <w:rPr>
          <w:spacing w:val="102"/>
          <w:sz w:val="22"/>
          <w:szCs w:val="22"/>
        </w:rPr>
        <w:t xml:space="preserve"> </w:t>
      </w:r>
      <w:r w:rsidRPr="00D46774">
        <w:rPr>
          <w:sz w:val="22"/>
          <w:szCs w:val="22"/>
        </w:rPr>
        <w:t>этом,</w:t>
      </w:r>
      <w:r w:rsidRPr="00D46774">
        <w:rPr>
          <w:spacing w:val="101"/>
          <w:sz w:val="22"/>
          <w:szCs w:val="22"/>
        </w:rPr>
        <w:t xml:space="preserve"> </w:t>
      </w:r>
      <w:r w:rsidRPr="00D46774">
        <w:rPr>
          <w:sz w:val="22"/>
          <w:szCs w:val="22"/>
        </w:rPr>
        <w:t>данном</w:t>
      </w:r>
      <w:r w:rsidRPr="00D46774">
        <w:rPr>
          <w:spacing w:val="103"/>
          <w:sz w:val="22"/>
          <w:szCs w:val="22"/>
        </w:rPr>
        <w:t xml:space="preserve"> </w:t>
      </w:r>
      <w:r w:rsidRPr="00D46774">
        <w:rPr>
          <w:sz w:val="22"/>
          <w:szCs w:val="22"/>
        </w:rPr>
        <w:t>...)</w:t>
      </w:r>
      <w:r w:rsidRPr="00D46774">
        <w:rPr>
          <w:spacing w:val="104"/>
          <w:sz w:val="22"/>
          <w:szCs w:val="22"/>
        </w:rPr>
        <w:t xml:space="preserve"> </w:t>
      </w:r>
      <w:r w:rsidRPr="00D46774">
        <w:rPr>
          <w:sz w:val="22"/>
          <w:szCs w:val="22"/>
        </w:rPr>
        <w:t>разделе</w:t>
      </w:r>
      <w:r w:rsidRPr="00D46774">
        <w:rPr>
          <w:spacing w:val="102"/>
          <w:sz w:val="22"/>
          <w:szCs w:val="22"/>
        </w:rPr>
        <w:t xml:space="preserve"> </w:t>
      </w:r>
      <w:r w:rsidRPr="00D46774">
        <w:rPr>
          <w:sz w:val="22"/>
          <w:szCs w:val="22"/>
        </w:rPr>
        <w:t>(сборника, книги,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документа...)</w:t>
      </w:r>
    </w:p>
    <w:p w:rsidR="00D46774" w:rsidRPr="00D46774" w:rsidRDefault="00D46774" w:rsidP="00D46774">
      <w:pPr>
        <w:pStyle w:val="a5"/>
        <w:numPr>
          <w:ilvl w:val="1"/>
          <w:numId w:val="6"/>
        </w:numPr>
        <w:tabs>
          <w:tab w:val="left" w:pos="912"/>
          <w:tab w:val="left" w:pos="1373"/>
          <w:tab w:val="left" w:pos="3348"/>
          <w:tab w:val="left" w:pos="5199"/>
          <w:tab w:val="left" w:pos="6878"/>
        </w:tabs>
        <w:ind w:right="297" w:firstLine="540"/>
        <w:jc w:val="both"/>
      </w:pPr>
      <w:r w:rsidRPr="00D46774">
        <w:t xml:space="preserve">а) </w:t>
      </w:r>
      <w:r w:rsidRPr="00D46774">
        <w:tab/>
        <w:t>анализируется</w:t>
      </w:r>
      <w:r w:rsidRPr="00D46774">
        <w:tab/>
        <w:t xml:space="preserve"> (исследуется, </w:t>
      </w:r>
      <w:r w:rsidRPr="00D46774">
        <w:tab/>
        <w:t xml:space="preserve">освещается, </w:t>
      </w:r>
      <w:r w:rsidRPr="00D46774">
        <w:tab/>
      </w:r>
      <w:r w:rsidRPr="00D46774">
        <w:rPr>
          <w:spacing w:val="-1"/>
        </w:rPr>
        <w:t>проанализирована)</w:t>
      </w:r>
      <w:r w:rsidRPr="00D46774">
        <w:rPr>
          <w:spacing w:val="-67"/>
        </w:rPr>
        <w:t xml:space="preserve"> </w:t>
      </w:r>
      <w:r w:rsidRPr="00D46774">
        <w:t>(какая)</w:t>
      </w:r>
      <w:r w:rsidRPr="00D46774">
        <w:rPr>
          <w:spacing w:val="-1"/>
        </w:rPr>
        <w:t xml:space="preserve"> </w:t>
      </w:r>
      <w:r w:rsidRPr="00D46774">
        <w:t>проблема... разбирается</w:t>
      </w:r>
      <w:r w:rsidRPr="00D46774">
        <w:rPr>
          <w:spacing w:val="-6"/>
        </w:rPr>
        <w:t xml:space="preserve"> </w:t>
      </w:r>
      <w:r w:rsidRPr="00D46774">
        <w:t>(рассматривается,</w:t>
      </w:r>
      <w:r w:rsidRPr="00D46774">
        <w:rPr>
          <w:spacing w:val="-6"/>
        </w:rPr>
        <w:t xml:space="preserve"> </w:t>
      </w:r>
      <w:r w:rsidRPr="00D46774">
        <w:t>раскрывается)</w:t>
      </w:r>
      <w:r w:rsidRPr="00D46774">
        <w:rPr>
          <w:spacing w:val="-6"/>
        </w:rPr>
        <w:t xml:space="preserve"> </w:t>
      </w:r>
      <w:r w:rsidRPr="00D46774">
        <w:t>проблема</w:t>
      </w:r>
      <w:r w:rsidRPr="00D46774">
        <w:rPr>
          <w:spacing w:val="-5"/>
        </w:rPr>
        <w:t xml:space="preserve"> </w:t>
      </w:r>
      <w:r w:rsidRPr="00D46774">
        <w:t>(чего)...</w:t>
      </w:r>
    </w:p>
    <w:p w:rsidR="00D46774" w:rsidRPr="00D46774" w:rsidRDefault="00D46774" w:rsidP="00D46774">
      <w:pPr>
        <w:pStyle w:val="a3"/>
        <w:ind w:left="978" w:right="2104" w:hanging="279"/>
        <w:rPr>
          <w:sz w:val="22"/>
          <w:szCs w:val="22"/>
        </w:rPr>
      </w:pPr>
      <w:r w:rsidRPr="00D46774">
        <w:rPr>
          <w:sz w:val="22"/>
          <w:szCs w:val="22"/>
        </w:rPr>
        <w:t>б) дается (излагается, обосновывается) (какая) теория...</w:t>
      </w:r>
      <w:r w:rsidRPr="00D46774">
        <w:rPr>
          <w:spacing w:val="-68"/>
          <w:sz w:val="22"/>
          <w:szCs w:val="22"/>
        </w:rPr>
        <w:t xml:space="preserve"> </w:t>
      </w:r>
      <w:r w:rsidRPr="00D46774">
        <w:rPr>
          <w:sz w:val="22"/>
          <w:szCs w:val="22"/>
        </w:rPr>
        <w:t>описывается</w:t>
      </w:r>
      <w:r w:rsidRPr="00D46774">
        <w:rPr>
          <w:spacing w:val="-6"/>
          <w:sz w:val="22"/>
          <w:szCs w:val="22"/>
        </w:rPr>
        <w:t xml:space="preserve"> </w:t>
      </w:r>
      <w:r w:rsidRPr="00D46774">
        <w:rPr>
          <w:sz w:val="22"/>
          <w:szCs w:val="22"/>
        </w:rPr>
        <w:t>(подвергается</w:t>
      </w:r>
      <w:r w:rsidRPr="00D46774">
        <w:rPr>
          <w:spacing w:val="-4"/>
          <w:sz w:val="22"/>
          <w:szCs w:val="22"/>
        </w:rPr>
        <w:t xml:space="preserve"> </w:t>
      </w:r>
      <w:r w:rsidRPr="00D46774">
        <w:rPr>
          <w:sz w:val="22"/>
          <w:szCs w:val="22"/>
        </w:rPr>
        <w:t>критике)</w:t>
      </w:r>
      <w:r w:rsidRPr="00D46774">
        <w:rPr>
          <w:spacing w:val="-5"/>
          <w:sz w:val="22"/>
          <w:szCs w:val="22"/>
        </w:rPr>
        <w:t xml:space="preserve"> </w:t>
      </w:r>
      <w:r w:rsidRPr="00D46774">
        <w:rPr>
          <w:sz w:val="22"/>
          <w:szCs w:val="22"/>
        </w:rPr>
        <w:t>теория</w:t>
      </w:r>
      <w:r w:rsidRPr="00D46774">
        <w:rPr>
          <w:spacing w:val="-6"/>
          <w:sz w:val="22"/>
          <w:szCs w:val="22"/>
        </w:rPr>
        <w:t xml:space="preserve"> </w:t>
      </w:r>
      <w:r w:rsidRPr="00D46774">
        <w:rPr>
          <w:sz w:val="22"/>
          <w:szCs w:val="22"/>
        </w:rPr>
        <w:t>(чего)...</w:t>
      </w:r>
    </w:p>
    <w:p w:rsidR="00D46774" w:rsidRPr="00D46774" w:rsidRDefault="00D46774" w:rsidP="00D46774">
      <w:pPr>
        <w:pStyle w:val="a3"/>
        <w:spacing w:line="321" w:lineRule="exact"/>
        <w:ind w:left="700"/>
        <w:rPr>
          <w:sz w:val="22"/>
          <w:szCs w:val="22"/>
        </w:rPr>
      </w:pPr>
      <w:r w:rsidRPr="00D46774">
        <w:rPr>
          <w:sz w:val="22"/>
          <w:szCs w:val="22"/>
        </w:rPr>
        <w:t>в)</w:t>
      </w:r>
      <w:r w:rsidRPr="00D46774">
        <w:rPr>
          <w:spacing w:val="-6"/>
          <w:sz w:val="22"/>
          <w:szCs w:val="22"/>
        </w:rPr>
        <w:t xml:space="preserve"> </w:t>
      </w:r>
      <w:r w:rsidRPr="00D46774">
        <w:rPr>
          <w:sz w:val="22"/>
          <w:szCs w:val="22"/>
        </w:rPr>
        <w:t>показывается</w:t>
      </w:r>
      <w:r w:rsidRPr="00D46774">
        <w:rPr>
          <w:spacing w:val="-5"/>
          <w:sz w:val="22"/>
          <w:szCs w:val="22"/>
        </w:rPr>
        <w:t xml:space="preserve"> </w:t>
      </w:r>
      <w:r w:rsidRPr="00D46774">
        <w:rPr>
          <w:sz w:val="22"/>
          <w:szCs w:val="22"/>
        </w:rPr>
        <w:t>(раскрывается,</w:t>
      </w:r>
      <w:r w:rsidRPr="00D46774">
        <w:rPr>
          <w:spacing w:val="-7"/>
          <w:sz w:val="22"/>
          <w:szCs w:val="22"/>
        </w:rPr>
        <w:t xml:space="preserve"> </w:t>
      </w:r>
      <w:r w:rsidRPr="00D46774">
        <w:rPr>
          <w:sz w:val="22"/>
          <w:szCs w:val="22"/>
        </w:rPr>
        <w:t>характеризуется)</w:t>
      </w:r>
      <w:r w:rsidRPr="00D46774">
        <w:rPr>
          <w:spacing w:val="-4"/>
          <w:sz w:val="22"/>
          <w:szCs w:val="22"/>
        </w:rPr>
        <w:t xml:space="preserve"> </w:t>
      </w:r>
      <w:r w:rsidRPr="00D46774">
        <w:rPr>
          <w:sz w:val="22"/>
          <w:szCs w:val="22"/>
        </w:rPr>
        <w:t>сущность</w:t>
      </w:r>
      <w:r w:rsidRPr="00D46774">
        <w:rPr>
          <w:spacing w:val="-3"/>
          <w:sz w:val="22"/>
          <w:szCs w:val="22"/>
        </w:rPr>
        <w:t xml:space="preserve"> </w:t>
      </w:r>
      <w:r w:rsidRPr="00D46774">
        <w:rPr>
          <w:sz w:val="22"/>
          <w:szCs w:val="22"/>
        </w:rPr>
        <w:t>(чего)...</w:t>
      </w:r>
    </w:p>
    <w:p w:rsidR="00D46774" w:rsidRPr="00D46774" w:rsidRDefault="00D46774" w:rsidP="00D46774">
      <w:pPr>
        <w:pStyle w:val="a3"/>
        <w:spacing w:line="322" w:lineRule="exact"/>
        <w:ind w:left="700"/>
        <w:rPr>
          <w:sz w:val="22"/>
          <w:szCs w:val="22"/>
        </w:rPr>
      </w:pPr>
      <w:r w:rsidRPr="00D46774">
        <w:rPr>
          <w:sz w:val="22"/>
          <w:szCs w:val="22"/>
        </w:rPr>
        <w:t>г)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речь</w:t>
      </w:r>
      <w:r w:rsidRPr="00D46774">
        <w:rPr>
          <w:spacing w:val="-3"/>
          <w:sz w:val="22"/>
          <w:szCs w:val="22"/>
        </w:rPr>
        <w:t xml:space="preserve"> </w:t>
      </w:r>
      <w:r w:rsidRPr="00D46774">
        <w:rPr>
          <w:sz w:val="22"/>
          <w:szCs w:val="22"/>
        </w:rPr>
        <w:t>идет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(о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чем) о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том,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что...</w:t>
      </w:r>
    </w:p>
    <w:p w:rsidR="00D46774" w:rsidRPr="00D46774" w:rsidRDefault="00D46774" w:rsidP="00D46774">
      <w:pPr>
        <w:pStyle w:val="a3"/>
        <w:ind w:left="700" w:right="2965" w:firstLine="208"/>
        <w:rPr>
          <w:sz w:val="22"/>
          <w:szCs w:val="22"/>
        </w:rPr>
      </w:pPr>
      <w:r w:rsidRPr="00D46774">
        <w:rPr>
          <w:sz w:val="22"/>
          <w:szCs w:val="22"/>
        </w:rPr>
        <w:t>говорится о возможности (чего), о том, что...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д)</w:t>
      </w:r>
      <w:r w:rsidRPr="00D46774">
        <w:rPr>
          <w:spacing w:val="-5"/>
          <w:sz w:val="22"/>
          <w:szCs w:val="22"/>
        </w:rPr>
        <w:t xml:space="preserve"> </w:t>
      </w:r>
      <w:r w:rsidRPr="00D46774">
        <w:rPr>
          <w:sz w:val="22"/>
          <w:szCs w:val="22"/>
        </w:rPr>
        <w:t>автор/ы/</w:t>
      </w:r>
      <w:r>
        <w:rPr>
          <w:spacing w:val="-5"/>
          <w:sz w:val="22"/>
          <w:szCs w:val="22"/>
        </w:rPr>
        <w:t xml:space="preserve"> </w:t>
      </w:r>
      <w:r w:rsidRPr="00D46774">
        <w:rPr>
          <w:sz w:val="22"/>
          <w:szCs w:val="22"/>
        </w:rPr>
        <w:t>анализирует/ют/</w:t>
      </w:r>
      <w:r w:rsidRPr="00D46774">
        <w:rPr>
          <w:spacing w:val="-5"/>
          <w:sz w:val="22"/>
          <w:szCs w:val="22"/>
        </w:rPr>
        <w:t xml:space="preserve"> </w:t>
      </w:r>
      <w:r w:rsidRPr="00D46774">
        <w:rPr>
          <w:sz w:val="22"/>
          <w:szCs w:val="22"/>
        </w:rPr>
        <w:t>(какую)</w:t>
      </w:r>
      <w:r w:rsidRPr="00D46774">
        <w:rPr>
          <w:spacing w:val="-4"/>
          <w:sz w:val="22"/>
          <w:szCs w:val="22"/>
        </w:rPr>
        <w:t xml:space="preserve"> </w:t>
      </w:r>
      <w:r w:rsidRPr="00D46774">
        <w:rPr>
          <w:sz w:val="22"/>
          <w:szCs w:val="22"/>
        </w:rPr>
        <w:t>проблему...</w:t>
      </w:r>
    </w:p>
    <w:p w:rsidR="00D46774" w:rsidRPr="00D46774" w:rsidRDefault="00D46774" w:rsidP="00D46774">
      <w:pPr>
        <w:pStyle w:val="a3"/>
        <w:ind w:left="978" w:right="2459"/>
        <w:rPr>
          <w:sz w:val="22"/>
          <w:szCs w:val="22"/>
        </w:rPr>
      </w:pPr>
      <w:r w:rsidRPr="00D46774">
        <w:rPr>
          <w:sz w:val="22"/>
          <w:szCs w:val="22"/>
        </w:rPr>
        <w:t>выявляет/ют/ сущность (особенности) (чего)...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дает/ют/ общую характеристику (чего)...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раскрывает/ют/</w:t>
      </w:r>
      <w:r w:rsidRPr="00D46774">
        <w:rPr>
          <w:spacing w:val="-8"/>
          <w:sz w:val="22"/>
          <w:szCs w:val="22"/>
        </w:rPr>
        <w:t xml:space="preserve"> </w:t>
      </w:r>
      <w:r w:rsidRPr="00D46774">
        <w:rPr>
          <w:sz w:val="22"/>
          <w:szCs w:val="22"/>
        </w:rPr>
        <w:t>собственное</w:t>
      </w:r>
      <w:r w:rsidRPr="00D46774">
        <w:rPr>
          <w:spacing w:val="-8"/>
          <w:sz w:val="22"/>
          <w:szCs w:val="22"/>
        </w:rPr>
        <w:t xml:space="preserve"> </w:t>
      </w:r>
      <w:r w:rsidRPr="00D46774">
        <w:rPr>
          <w:sz w:val="22"/>
          <w:szCs w:val="22"/>
        </w:rPr>
        <w:t>понимание</w:t>
      </w:r>
      <w:r w:rsidRPr="00D46774">
        <w:rPr>
          <w:spacing w:val="-10"/>
          <w:sz w:val="22"/>
          <w:szCs w:val="22"/>
        </w:rPr>
        <w:t xml:space="preserve"> </w:t>
      </w:r>
      <w:r w:rsidRPr="00D46774">
        <w:rPr>
          <w:sz w:val="22"/>
          <w:szCs w:val="22"/>
        </w:rPr>
        <w:t>(чего)...</w:t>
      </w:r>
      <w:r w:rsidRPr="00D46774">
        <w:rPr>
          <w:spacing w:val="-67"/>
          <w:sz w:val="22"/>
          <w:szCs w:val="22"/>
        </w:rPr>
        <w:t xml:space="preserve"> </w:t>
      </w:r>
      <w:r w:rsidRPr="00D46774">
        <w:rPr>
          <w:sz w:val="22"/>
          <w:szCs w:val="22"/>
        </w:rPr>
        <w:t>отмечает/ют/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(считает/ют/),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что ...</w:t>
      </w:r>
    </w:p>
    <w:p w:rsidR="00D46774" w:rsidRPr="00D46774" w:rsidRDefault="00D46774" w:rsidP="00D46774">
      <w:pPr>
        <w:pStyle w:val="a3"/>
        <w:spacing w:line="321" w:lineRule="exact"/>
        <w:ind w:left="700"/>
        <w:rPr>
          <w:sz w:val="22"/>
          <w:szCs w:val="22"/>
        </w:rPr>
      </w:pPr>
      <w:r w:rsidRPr="00D46774">
        <w:rPr>
          <w:sz w:val="22"/>
          <w:szCs w:val="22"/>
        </w:rPr>
        <w:t>...,</w:t>
      </w:r>
      <w:r w:rsidRPr="00D46774">
        <w:rPr>
          <w:spacing w:val="-3"/>
          <w:sz w:val="22"/>
          <w:szCs w:val="22"/>
        </w:rPr>
        <w:t xml:space="preserve"> </w:t>
      </w:r>
      <w:r w:rsidRPr="00D46774">
        <w:rPr>
          <w:sz w:val="22"/>
          <w:szCs w:val="22"/>
        </w:rPr>
        <w:t>по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мнению</w:t>
      </w:r>
      <w:r w:rsidRPr="00D46774">
        <w:rPr>
          <w:spacing w:val="66"/>
          <w:sz w:val="22"/>
          <w:szCs w:val="22"/>
        </w:rPr>
        <w:t xml:space="preserve"> </w:t>
      </w:r>
      <w:r w:rsidRPr="00D46774">
        <w:rPr>
          <w:sz w:val="22"/>
          <w:szCs w:val="22"/>
        </w:rPr>
        <w:t>(по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определению)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автора/</w:t>
      </w:r>
      <w:proofErr w:type="spellStart"/>
      <w:r w:rsidRPr="00D46774">
        <w:rPr>
          <w:sz w:val="22"/>
          <w:szCs w:val="22"/>
        </w:rPr>
        <w:t>ов</w:t>
      </w:r>
      <w:proofErr w:type="spellEnd"/>
      <w:r w:rsidRPr="00D46774">
        <w:rPr>
          <w:sz w:val="22"/>
          <w:szCs w:val="22"/>
        </w:rPr>
        <w:t>/...</w:t>
      </w:r>
    </w:p>
    <w:p w:rsidR="00D46774" w:rsidRPr="00D46774" w:rsidRDefault="00D46774" w:rsidP="00D46774">
      <w:pPr>
        <w:pStyle w:val="a3"/>
        <w:spacing w:line="322" w:lineRule="exact"/>
        <w:ind w:left="700"/>
        <w:rPr>
          <w:sz w:val="22"/>
          <w:szCs w:val="22"/>
        </w:rPr>
      </w:pPr>
      <w:r w:rsidRPr="00D46774">
        <w:rPr>
          <w:sz w:val="22"/>
          <w:szCs w:val="22"/>
        </w:rPr>
        <w:t>...,</w:t>
      </w:r>
      <w:r w:rsidRPr="00D46774">
        <w:rPr>
          <w:spacing w:val="-5"/>
          <w:sz w:val="22"/>
          <w:szCs w:val="22"/>
        </w:rPr>
        <w:t xml:space="preserve"> </w:t>
      </w:r>
      <w:r w:rsidRPr="00D46774">
        <w:rPr>
          <w:sz w:val="22"/>
          <w:szCs w:val="22"/>
        </w:rPr>
        <w:t>как</w:t>
      </w:r>
      <w:r w:rsidRPr="00D46774">
        <w:rPr>
          <w:spacing w:val="-5"/>
          <w:sz w:val="22"/>
          <w:szCs w:val="22"/>
        </w:rPr>
        <w:t xml:space="preserve"> </w:t>
      </w:r>
      <w:r w:rsidRPr="00D46774">
        <w:rPr>
          <w:sz w:val="22"/>
          <w:szCs w:val="22"/>
        </w:rPr>
        <w:t>отмечает/ют/</w:t>
      </w:r>
      <w:r w:rsidRPr="00D46774">
        <w:rPr>
          <w:spacing w:val="-3"/>
          <w:sz w:val="22"/>
          <w:szCs w:val="22"/>
        </w:rPr>
        <w:t xml:space="preserve"> </w:t>
      </w:r>
      <w:r w:rsidRPr="00D46774">
        <w:rPr>
          <w:sz w:val="22"/>
          <w:szCs w:val="22"/>
        </w:rPr>
        <w:t>(считает/ют/)</w:t>
      </w:r>
      <w:r w:rsidRPr="00D46774">
        <w:rPr>
          <w:spacing w:val="-5"/>
          <w:sz w:val="22"/>
          <w:szCs w:val="22"/>
        </w:rPr>
        <w:t xml:space="preserve"> </w:t>
      </w:r>
      <w:r w:rsidRPr="00D46774">
        <w:rPr>
          <w:sz w:val="22"/>
          <w:szCs w:val="22"/>
        </w:rPr>
        <w:t>автор/ы/...</w:t>
      </w:r>
    </w:p>
    <w:p w:rsidR="00D46774" w:rsidRPr="00D46774" w:rsidRDefault="00D46774" w:rsidP="00D46774">
      <w:pPr>
        <w:pStyle w:val="a5"/>
        <w:numPr>
          <w:ilvl w:val="1"/>
          <w:numId w:val="6"/>
        </w:numPr>
        <w:tabs>
          <w:tab w:val="left" w:pos="997"/>
        </w:tabs>
        <w:ind w:left="978" w:right="2124" w:hanging="279"/>
        <w:jc w:val="both"/>
      </w:pPr>
      <w:r w:rsidRPr="00D46774">
        <w:t>подробно</w:t>
      </w:r>
      <w:r w:rsidRPr="00D46774">
        <w:rPr>
          <w:spacing w:val="-5"/>
        </w:rPr>
        <w:t xml:space="preserve"> </w:t>
      </w:r>
      <w:r w:rsidRPr="00D46774">
        <w:t>(кратко)</w:t>
      </w:r>
      <w:r w:rsidRPr="00D46774">
        <w:rPr>
          <w:spacing w:val="-4"/>
        </w:rPr>
        <w:t xml:space="preserve"> </w:t>
      </w:r>
      <w:r w:rsidRPr="00D46774">
        <w:t>излагается</w:t>
      </w:r>
      <w:r w:rsidRPr="00D46774">
        <w:rPr>
          <w:spacing w:val="-4"/>
        </w:rPr>
        <w:t xml:space="preserve"> </w:t>
      </w:r>
      <w:r w:rsidRPr="00D46774">
        <w:t>(изложена)</w:t>
      </w:r>
      <w:r w:rsidRPr="00D46774">
        <w:rPr>
          <w:spacing w:val="-4"/>
        </w:rPr>
        <w:t xml:space="preserve"> </w:t>
      </w:r>
      <w:r w:rsidRPr="00D46774">
        <w:t>проблема...</w:t>
      </w:r>
      <w:r w:rsidRPr="00D46774">
        <w:rPr>
          <w:spacing w:val="-67"/>
        </w:rPr>
        <w:t xml:space="preserve"> </w:t>
      </w:r>
      <w:r w:rsidRPr="00D46774">
        <w:t>подробно исследуются формы и методы (чего)...</w:t>
      </w:r>
      <w:r w:rsidRPr="00D46774">
        <w:rPr>
          <w:spacing w:val="1"/>
        </w:rPr>
        <w:t xml:space="preserve"> </w:t>
      </w:r>
      <w:r w:rsidRPr="00D46774">
        <w:t>особое</w:t>
      </w:r>
      <w:r w:rsidRPr="00D46774">
        <w:rPr>
          <w:spacing w:val="-2"/>
        </w:rPr>
        <w:t xml:space="preserve"> </w:t>
      </w:r>
      <w:r w:rsidRPr="00D46774">
        <w:t>внимание</w:t>
      </w:r>
      <w:r w:rsidRPr="00D46774">
        <w:rPr>
          <w:spacing w:val="1"/>
        </w:rPr>
        <w:t xml:space="preserve"> </w:t>
      </w:r>
      <w:r w:rsidRPr="00D46774">
        <w:t>уделяется</w:t>
      </w:r>
      <w:r w:rsidRPr="00D46774">
        <w:rPr>
          <w:spacing w:val="-1"/>
        </w:rPr>
        <w:t xml:space="preserve"> </w:t>
      </w:r>
      <w:r w:rsidRPr="00D46774">
        <w:t>(чему</w:t>
      </w:r>
      <w:proofErr w:type="gramStart"/>
      <w:r w:rsidRPr="00D46774">
        <w:t>),..</w:t>
      </w:r>
      <w:proofErr w:type="gramEnd"/>
    </w:p>
    <w:p w:rsidR="00D46774" w:rsidRPr="00D46774" w:rsidRDefault="00D46774" w:rsidP="00D46774">
      <w:pPr>
        <w:pStyle w:val="a3"/>
        <w:ind w:left="978" w:right="4634"/>
        <w:rPr>
          <w:sz w:val="22"/>
          <w:szCs w:val="22"/>
        </w:rPr>
      </w:pPr>
      <w:r w:rsidRPr="00D46774">
        <w:rPr>
          <w:sz w:val="22"/>
          <w:szCs w:val="22"/>
        </w:rPr>
        <w:t xml:space="preserve">обращается внимание (на </w:t>
      </w:r>
      <w:proofErr w:type="gramStart"/>
      <w:r w:rsidRPr="00D46774">
        <w:rPr>
          <w:sz w:val="22"/>
          <w:szCs w:val="22"/>
        </w:rPr>
        <w:t>что)...</w:t>
      </w:r>
      <w:proofErr w:type="gramEnd"/>
      <w:r w:rsidRPr="00D46774">
        <w:rPr>
          <w:spacing w:val="-67"/>
          <w:sz w:val="22"/>
          <w:szCs w:val="22"/>
        </w:rPr>
        <w:t xml:space="preserve"> </w:t>
      </w:r>
      <w:r>
        <w:rPr>
          <w:sz w:val="22"/>
          <w:szCs w:val="22"/>
        </w:rPr>
        <w:t xml:space="preserve">важное </w:t>
      </w:r>
      <w:r w:rsidRPr="00D46774">
        <w:rPr>
          <w:sz w:val="22"/>
          <w:szCs w:val="22"/>
        </w:rPr>
        <w:t>значение имеет (что)...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поднимается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вопрос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(о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чем)...</w:t>
      </w:r>
    </w:p>
    <w:p w:rsidR="00D46774" w:rsidRPr="00D46774" w:rsidRDefault="00D46774" w:rsidP="00D46774">
      <w:pPr>
        <w:pStyle w:val="a3"/>
        <w:ind w:left="978"/>
        <w:rPr>
          <w:sz w:val="22"/>
          <w:szCs w:val="22"/>
        </w:rPr>
      </w:pPr>
      <w:r w:rsidRPr="00D46774">
        <w:rPr>
          <w:sz w:val="22"/>
          <w:szCs w:val="22"/>
        </w:rPr>
        <w:lastRenderedPageBreak/>
        <w:t>затрагивается</w:t>
      </w:r>
      <w:r w:rsidRPr="00D46774">
        <w:rPr>
          <w:spacing w:val="-4"/>
          <w:sz w:val="22"/>
          <w:szCs w:val="22"/>
        </w:rPr>
        <w:t xml:space="preserve"> </w:t>
      </w:r>
      <w:r w:rsidRPr="00D46774">
        <w:rPr>
          <w:sz w:val="22"/>
          <w:szCs w:val="22"/>
        </w:rPr>
        <w:t>проблема</w:t>
      </w:r>
      <w:r w:rsidRPr="00D46774">
        <w:rPr>
          <w:spacing w:val="-6"/>
          <w:sz w:val="22"/>
          <w:szCs w:val="22"/>
        </w:rPr>
        <w:t xml:space="preserve"> </w:t>
      </w:r>
      <w:r w:rsidRPr="00D46774">
        <w:rPr>
          <w:sz w:val="22"/>
          <w:szCs w:val="22"/>
        </w:rPr>
        <w:t>(чего)...</w:t>
      </w:r>
    </w:p>
    <w:p w:rsidR="00D46774" w:rsidRPr="00D46774" w:rsidRDefault="00D46774" w:rsidP="00D46774">
      <w:pPr>
        <w:pStyle w:val="a3"/>
        <w:ind w:left="978" w:right="988"/>
        <w:rPr>
          <w:sz w:val="22"/>
          <w:szCs w:val="22"/>
        </w:rPr>
      </w:pPr>
      <w:r w:rsidRPr="00D46774">
        <w:rPr>
          <w:sz w:val="22"/>
          <w:szCs w:val="22"/>
        </w:rPr>
        <w:t>подчеркивается огромное (исключительно важное) значение...</w:t>
      </w:r>
      <w:r w:rsidRPr="00D46774">
        <w:rPr>
          <w:spacing w:val="-68"/>
          <w:sz w:val="22"/>
          <w:szCs w:val="22"/>
        </w:rPr>
        <w:t xml:space="preserve"> </w:t>
      </w:r>
      <w:r w:rsidRPr="00D46774">
        <w:rPr>
          <w:sz w:val="22"/>
          <w:szCs w:val="22"/>
        </w:rPr>
        <w:t>необходимость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(важность)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(чего)...</w:t>
      </w:r>
    </w:p>
    <w:p w:rsidR="00D46774" w:rsidRPr="00D46774" w:rsidRDefault="00D46774" w:rsidP="00D46774">
      <w:pPr>
        <w:pStyle w:val="a3"/>
        <w:ind w:left="978" w:right="3738"/>
        <w:rPr>
          <w:sz w:val="22"/>
          <w:szCs w:val="22"/>
        </w:rPr>
      </w:pPr>
      <w:r w:rsidRPr="00D46774">
        <w:rPr>
          <w:sz w:val="22"/>
          <w:szCs w:val="22"/>
        </w:rPr>
        <w:t>выявляются особенности (чего)...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указывается на необходимость (чего)...</w:t>
      </w:r>
      <w:r w:rsidRPr="00D46774">
        <w:rPr>
          <w:spacing w:val="-67"/>
          <w:sz w:val="22"/>
          <w:szCs w:val="22"/>
        </w:rPr>
        <w:t xml:space="preserve"> </w:t>
      </w:r>
      <w:r w:rsidRPr="00D46774">
        <w:rPr>
          <w:sz w:val="22"/>
          <w:szCs w:val="22"/>
        </w:rPr>
        <w:t>отмечается необходимость (чего)...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отдельно рассматриваются вопросы...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далее отмечается, что ...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подчеркивается (указывается), что ...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отмечается</w:t>
      </w:r>
      <w:r w:rsidRPr="00D46774">
        <w:rPr>
          <w:spacing w:val="-5"/>
          <w:sz w:val="22"/>
          <w:szCs w:val="22"/>
        </w:rPr>
        <w:t xml:space="preserve"> </w:t>
      </w:r>
      <w:r w:rsidRPr="00D46774">
        <w:rPr>
          <w:sz w:val="22"/>
          <w:szCs w:val="22"/>
        </w:rPr>
        <w:t>(подчеркивается)</w:t>
      </w:r>
      <w:r w:rsidRPr="00D46774">
        <w:rPr>
          <w:spacing w:val="-6"/>
          <w:sz w:val="22"/>
          <w:szCs w:val="22"/>
        </w:rPr>
        <w:t xml:space="preserve"> </w:t>
      </w:r>
      <w:r w:rsidRPr="00D46774">
        <w:rPr>
          <w:sz w:val="22"/>
          <w:szCs w:val="22"/>
        </w:rPr>
        <w:t>в</w:t>
      </w:r>
      <w:r w:rsidRPr="00D46774">
        <w:rPr>
          <w:spacing w:val="-7"/>
          <w:sz w:val="22"/>
          <w:szCs w:val="22"/>
        </w:rPr>
        <w:t xml:space="preserve"> </w:t>
      </w:r>
      <w:r w:rsidRPr="00D46774">
        <w:rPr>
          <w:sz w:val="22"/>
          <w:szCs w:val="22"/>
        </w:rPr>
        <w:t>работе...</w:t>
      </w:r>
    </w:p>
    <w:p w:rsidR="00D46774" w:rsidRPr="00D46774" w:rsidRDefault="00D46774" w:rsidP="00D46774">
      <w:pPr>
        <w:pStyle w:val="a3"/>
        <w:spacing w:line="322" w:lineRule="exact"/>
        <w:ind w:left="978"/>
        <w:rPr>
          <w:sz w:val="22"/>
          <w:szCs w:val="22"/>
        </w:rPr>
      </w:pPr>
      <w:r w:rsidRPr="00D46774">
        <w:rPr>
          <w:sz w:val="22"/>
          <w:szCs w:val="22"/>
        </w:rPr>
        <w:t>отмечается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(подчеркивается)</w:t>
      </w:r>
      <w:r w:rsidRPr="00D46774">
        <w:rPr>
          <w:spacing w:val="-3"/>
          <w:sz w:val="22"/>
          <w:szCs w:val="22"/>
        </w:rPr>
        <w:t xml:space="preserve"> </w:t>
      </w:r>
      <w:r w:rsidRPr="00D46774">
        <w:rPr>
          <w:sz w:val="22"/>
          <w:szCs w:val="22"/>
        </w:rPr>
        <w:t>по</w:t>
      </w:r>
      <w:r w:rsidRPr="00D46774">
        <w:rPr>
          <w:spacing w:val="-4"/>
          <w:sz w:val="22"/>
          <w:szCs w:val="22"/>
        </w:rPr>
        <w:t xml:space="preserve"> </w:t>
      </w:r>
      <w:r w:rsidRPr="00D46774">
        <w:rPr>
          <w:sz w:val="22"/>
          <w:szCs w:val="22"/>
        </w:rPr>
        <w:t>этому</w:t>
      </w:r>
      <w:r w:rsidRPr="00D46774">
        <w:rPr>
          <w:spacing w:val="-3"/>
          <w:sz w:val="22"/>
          <w:szCs w:val="22"/>
        </w:rPr>
        <w:t xml:space="preserve"> </w:t>
      </w:r>
      <w:r w:rsidRPr="00D46774">
        <w:rPr>
          <w:sz w:val="22"/>
          <w:szCs w:val="22"/>
        </w:rPr>
        <w:t>поводу</w:t>
      </w:r>
      <w:r w:rsidRPr="00D46774">
        <w:rPr>
          <w:spacing w:val="-4"/>
          <w:sz w:val="22"/>
          <w:szCs w:val="22"/>
        </w:rPr>
        <w:t xml:space="preserve"> </w:t>
      </w:r>
      <w:r w:rsidRPr="00D46774">
        <w:rPr>
          <w:sz w:val="22"/>
          <w:szCs w:val="22"/>
        </w:rPr>
        <w:t>в</w:t>
      </w:r>
      <w:r w:rsidRPr="00D46774">
        <w:rPr>
          <w:spacing w:val="-4"/>
          <w:sz w:val="22"/>
          <w:szCs w:val="22"/>
        </w:rPr>
        <w:t xml:space="preserve"> </w:t>
      </w:r>
      <w:r w:rsidRPr="00D46774">
        <w:rPr>
          <w:sz w:val="22"/>
          <w:szCs w:val="22"/>
        </w:rPr>
        <w:t>статье...</w:t>
      </w:r>
    </w:p>
    <w:p w:rsidR="00D46774" w:rsidRPr="00D46774" w:rsidRDefault="00D46774" w:rsidP="00D46774">
      <w:pPr>
        <w:pStyle w:val="a5"/>
        <w:numPr>
          <w:ilvl w:val="1"/>
          <w:numId w:val="6"/>
        </w:numPr>
        <w:tabs>
          <w:tab w:val="left" w:pos="881"/>
        </w:tabs>
        <w:ind w:left="798" w:right="3306" w:hanging="279"/>
        <w:jc w:val="both"/>
      </w:pPr>
      <w:r w:rsidRPr="00D46774">
        <w:tab/>
        <w:t>В</w:t>
      </w:r>
      <w:r w:rsidRPr="00D46774">
        <w:rPr>
          <w:spacing w:val="-4"/>
        </w:rPr>
        <w:t xml:space="preserve"> </w:t>
      </w:r>
      <w:r w:rsidRPr="00D46774">
        <w:t>заключение</w:t>
      </w:r>
      <w:r w:rsidRPr="00D46774">
        <w:rPr>
          <w:spacing w:val="-2"/>
        </w:rPr>
        <w:t xml:space="preserve"> </w:t>
      </w:r>
      <w:r w:rsidRPr="00D46774">
        <w:t>автор/ы/</w:t>
      </w:r>
      <w:r w:rsidRPr="00D46774">
        <w:rPr>
          <w:spacing w:val="-3"/>
        </w:rPr>
        <w:t xml:space="preserve"> </w:t>
      </w:r>
      <w:r w:rsidRPr="00D46774">
        <w:t>говорит/</w:t>
      </w:r>
      <w:proofErr w:type="spellStart"/>
      <w:r w:rsidRPr="00D46774">
        <w:t>ят</w:t>
      </w:r>
      <w:proofErr w:type="spellEnd"/>
      <w:r w:rsidRPr="00D46774">
        <w:t>/</w:t>
      </w:r>
      <w:r w:rsidRPr="00D46774">
        <w:rPr>
          <w:spacing w:val="-2"/>
        </w:rPr>
        <w:t xml:space="preserve"> </w:t>
      </w:r>
      <w:r w:rsidRPr="00D46774">
        <w:t>(о</w:t>
      </w:r>
      <w:r w:rsidRPr="00D46774">
        <w:rPr>
          <w:spacing w:val="-2"/>
        </w:rPr>
        <w:t xml:space="preserve"> </w:t>
      </w:r>
      <w:r w:rsidRPr="00D46774">
        <w:t>чем) ...</w:t>
      </w:r>
      <w:r w:rsidRPr="00D46774">
        <w:rPr>
          <w:spacing w:val="-67"/>
        </w:rPr>
        <w:t xml:space="preserve"> </w:t>
      </w:r>
      <w:r w:rsidRPr="00D46774">
        <w:t>пишет/</w:t>
      </w:r>
      <w:proofErr w:type="spellStart"/>
      <w:r w:rsidRPr="00D46774">
        <w:t>ут</w:t>
      </w:r>
      <w:proofErr w:type="spellEnd"/>
      <w:r w:rsidRPr="00D46774">
        <w:t>/:</w:t>
      </w:r>
      <w:r>
        <w:rPr>
          <w:spacing w:val="-2"/>
        </w:rPr>
        <w:t xml:space="preserve"> </w:t>
      </w:r>
      <w:r w:rsidRPr="00D46774">
        <w:t>«</w:t>
      </w:r>
      <w:r w:rsidRPr="00D46774">
        <w:t>...</w:t>
      </w:r>
      <w:r w:rsidRPr="00D46774">
        <w:rPr>
          <w:spacing w:val="-1"/>
        </w:rPr>
        <w:t>»</w:t>
      </w:r>
    </w:p>
    <w:p w:rsidR="00D46774" w:rsidRPr="00D46774" w:rsidRDefault="00D46774" w:rsidP="00D46774">
      <w:pPr>
        <w:pStyle w:val="a3"/>
        <w:spacing w:line="321" w:lineRule="exact"/>
        <w:ind w:left="869"/>
        <w:rPr>
          <w:sz w:val="22"/>
          <w:szCs w:val="22"/>
        </w:rPr>
      </w:pPr>
      <w:r w:rsidRPr="00D46774">
        <w:rPr>
          <w:sz w:val="22"/>
          <w:szCs w:val="22"/>
        </w:rPr>
        <w:t>развивает/ют/идею</w:t>
      </w:r>
      <w:r w:rsidRPr="00D46774">
        <w:rPr>
          <w:spacing w:val="-7"/>
          <w:sz w:val="22"/>
          <w:szCs w:val="22"/>
        </w:rPr>
        <w:t xml:space="preserve"> </w:t>
      </w:r>
      <w:r w:rsidRPr="00D46774">
        <w:rPr>
          <w:sz w:val="22"/>
          <w:szCs w:val="22"/>
        </w:rPr>
        <w:t>(чего)...</w:t>
      </w:r>
    </w:p>
    <w:p w:rsidR="00D46774" w:rsidRPr="00D46774" w:rsidRDefault="00D46774" w:rsidP="00D46774">
      <w:pPr>
        <w:pStyle w:val="a3"/>
        <w:spacing w:line="322" w:lineRule="exact"/>
        <w:ind w:left="798"/>
        <w:rPr>
          <w:sz w:val="22"/>
          <w:szCs w:val="22"/>
        </w:rPr>
      </w:pPr>
      <w:r w:rsidRPr="00D46774">
        <w:rPr>
          <w:sz w:val="22"/>
          <w:szCs w:val="22"/>
        </w:rPr>
        <w:t>в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итоге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делается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(сделан)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такой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вывод:</w:t>
      </w:r>
      <w:r w:rsidRPr="00D46774">
        <w:rPr>
          <w:spacing w:val="-3"/>
          <w:sz w:val="22"/>
          <w:szCs w:val="22"/>
        </w:rPr>
        <w:t xml:space="preserve"> </w:t>
      </w:r>
      <w:r w:rsidRPr="00D46774">
        <w:rPr>
          <w:sz w:val="22"/>
          <w:szCs w:val="22"/>
        </w:rPr>
        <w:t>«</w:t>
      </w:r>
      <w:proofErr w:type="gramStart"/>
      <w:r w:rsidRPr="00D46774">
        <w:rPr>
          <w:sz w:val="22"/>
          <w:szCs w:val="22"/>
        </w:rPr>
        <w:t>...</w:t>
      </w:r>
      <w:r w:rsidRPr="00D46774">
        <w:rPr>
          <w:spacing w:val="-3"/>
          <w:sz w:val="22"/>
          <w:szCs w:val="22"/>
        </w:rPr>
        <w:t xml:space="preserve"> </w:t>
      </w:r>
      <w:r w:rsidRPr="00D46774">
        <w:rPr>
          <w:sz w:val="22"/>
          <w:szCs w:val="22"/>
        </w:rPr>
        <w:t>»</w:t>
      </w:r>
      <w:proofErr w:type="gramEnd"/>
    </w:p>
    <w:p w:rsidR="00D46774" w:rsidRPr="00D46774" w:rsidRDefault="00D46774" w:rsidP="00D46774">
      <w:pPr>
        <w:pStyle w:val="a3"/>
        <w:spacing w:line="322" w:lineRule="exact"/>
        <w:ind w:left="798"/>
        <w:rPr>
          <w:sz w:val="22"/>
          <w:szCs w:val="22"/>
        </w:rPr>
      </w:pPr>
      <w:r w:rsidRPr="00D46774">
        <w:rPr>
          <w:sz w:val="22"/>
          <w:szCs w:val="22"/>
        </w:rPr>
        <w:t>делается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вывод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о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том,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что ...</w:t>
      </w:r>
    </w:p>
    <w:p w:rsidR="00D46774" w:rsidRPr="00D46774" w:rsidRDefault="00D46774" w:rsidP="00D46774">
      <w:pPr>
        <w:pStyle w:val="a3"/>
        <w:ind w:left="798" w:right="2991"/>
        <w:rPr>
          <w:sz w:val="22"/>
          <w:szCs w:val="22"/>
        </w:rPr>
      </w:pPr>
      <w:r w:rsidRPr="00D46774">
        <w:rPr>
          <w:sz w:val="22"/>
          <w:szCs w:val="22"/>
        </w:rPr>
        <w:t>говоря (о чем), автор делает вывод, что ...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завершая свою работу, автор пишет: «</w:t>
      </w:r>
      <w:proofErr w:type="gramStart"/>
      <w:r w:rsidRPr="00D46774">
        <w:rPr>
          <w:sz w:val="22"/>
          <w:szCs w:val="22"/>
        </w:rPr>
        <w:t>... »</w:t>
      </w:r>
      <w:proofErr w:type="gramEnd"/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завершая</w:t>
      </w:r>
      <w:r w:rsidRPr="00D46774">
        <w:rPr>
          <w:spacing w:val="-4"/>
          <w:sz w:val="22"/>
          <w:szCs w:val="22"/>
        </w:rPr>
        <w:t xml:space="preserve"> </w:t>
      </w:r>
      <w:r w:rsidRPr="00D46774">
        <w:rPr>
          <w:sz w:val="22"/>
          <w:szCs w:val="22"/>
        </w:rPr>
        <w:t>(что),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автор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приходит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к</w:t>
      </w:r>
      <w:r w:rsidRPr="00D46774">
        <w:rPr>
          <w:spacing w:val="-4"/>
          <w:sz w:val="22"/>
          <w:szCs w:val="22"/>
        </w:rPr>
        <w:t xml:space="preserve"> </w:t>
      </w:r>
      <w:r w:rsidRPr="00D46774">
        <w:rPr>
          <w:sz w:val="22"/>
          <w:szCs w:val="22"/>
        </w:rPr>
        <w:t>выводу,</w:t>
      </w:r>
      <w:r w:rsidRPr="00D46774">
        <w:rPr>
          <w:spacing w:val="-3"/>
          <w:sz w:val="22"/>
          <w:szCs w:val="22"/>
        </w:rPr>
        <w:t xml:space="preserve"> </w:t>
      </w:r>
      <w:r w:rsidRPr="00D46774">
        <w:rPr>
          <w:sz w:val="22"/>
          <w:szCs w:val="22"/>
        </w:rPr>
        <w:t>что...</w:t>
      </w:r>
    </w:p>
    <w:p w:rsidR="00D46774" w:rsidRPr="00D46774" w:rsidRDefault="00D46774" w:rsidP="00D46774">
      <w:pPr>
        <w:pStyle w:val="a3"/>
        <w:ind w:left="700"/>
        <w:rPr>
          <w:sz w:val="22"/>
          <w:szCs w:val="22"/>
        </w:rPr>
      </w:pPr>
      <w:r w:rsidRPr="00D46774">
        <w:rPr>
          <w:b/>
          <w:sz w:val="22"/>
          <w:szCs w:val="22"/>
        </w:rPr>
        <w:t>Заглавие</w:t>
      </w:r>
      <w:r w:rsidRPr="00D46774">
        <w:rPr>
          <w:b/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реферата</w:t>
      </w:r>
      <w:r w:rsidRPr="00D46774">
        <w:rPr>
          <w:spacing w:val="-4"/>
          <w:sz w:val="22"/>
          <w:szCs w:val="22"/>
        </w:rPr>
        <w:t xml:space="preserve"> </w:t>
      </w:r>
      <w:r w:rsidRPr="00D46774">
        <w:rPr>
          <w:sz w:val="22"/>
          <w:szCs w:val="22"/>
        </w:rPr>
        <w:t>может</w:t>
      </w:r>
      <w:r w:rsidRPr="00D46774">
        <w:rPr>
          <w:spacing w:val="-3"/>
          <w:sz w:val="22"/>
          <w:szCs w:val="22"/>
        </w:rPr>
        <w:t xml:space="preserve"> </w:t>
      </w:r>
      <w:r w:rsidRPr="00D46774">
        <w:rPr>
          <w:sz w:val="22"/>
          <w:szCs w:val="22"/>
        </w:rPr>
        <w:t>быть</w:t>
      </w:r>
      <w:r w:rsidRPr="00D46774">
        <w:rPr>
          <w:spacing w:val="-3"/>
          <w:sz w:val="22"/>
          <w:szCs w:val="22"/>
        </w:rPr>
        <w:t xml:space="preserve"> </w:t>
      </w:r>
      <w:r w:rsidRPr="00D46774">
        <w:rPr>
          <w:sz w:val="22"/>
          <w:szCs w:val="22"/>
        </w:rPr>
        <w:t>представлено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в</w:t>
      </w:r>
      <w:r w:rsidRPr="00D46774">
        <w:rPr>
          <w:spacing w:val="-4"/>
          <w:sz w:val="22"/>
          <w:szCs w:val="22"/>
        </w:rPr>
        <w:t xml:space="preserve"> </w:t>
      </w:r>
      <w:r w:rsidRPr="00D46774">
        <w:rPr>
          <w:sz w:val="22"/>
          <w:szCs w:val="22"/>
        </w:rPr>
        <w:t>двух</w:t>
      </w:r>
      <w:r w:rsidRPr="00D46774">
        <w:rPr>
          <w:spacing w:val="-3"/>
          <w:sz w:val="22"/>
          <w:szCs w:val="22"/>
        </w:rPr>
        <w:t xml:space="preserve"> </w:t>
      </w:r>
      <w:r w:rsidRPr="00D46774">
        <w:rPr>
          <w:sz w:val="22"/>
          <w:szCs w:val="22"/>
        </w:rPr>
        <w:t>вариантах:</w:t>
      </w:r>
    </w:p>
    <w:p w:rsidR="00D46774" w:rsidRPr="00D46774" w:rsidRDefault="00D46774" w:rsidP="00D46774">
      <w:pPr>
        <w:pStyle w:val="a3"/>
        <w:ind w:right="298" w:firstLine="540"/>
        <w:rPr>
          <w:sz w:val="22"/>
          <w:szCs w:val="22"/>
        </w:rPr>
      </w:pPr>
      <w:r w:rsidRPr="00D46774">
        <w:rPr>
          <w:b/>
          <w:sz w:val="22"/>
          <w:szCs w:val="22"/>
        </w:rPr>
        <w:t>а)</w:t>
      </w:r>
      <w:r w:rsidRPr="00D46774">
        <w:rPr>
          <w:b/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заглавием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реферата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служит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точный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перевод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на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русский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язык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заголовка первичного документа, опубликованного на английском языке,</w:t>
      </w:r>
      <w:r w:rsidRPr="00D46774">
        <w:rPr>
          <w:spacing w:val="1"/>
          <w:sz w:val="22"/>
          <w:szCs w:val="22"/>
        </w:rPr>
        <w:t xml:space="preserve"> </w:t>
      </w:r>
      <w:proofErr w:type="gramStart"/>
      <w:r w:rsidRPr="00D46774">
        <w:rPr>
          <w:sz w:val="22"/>
          <w:szCs w:val="22"/>
        </w:rPr>
        <w:t>например</w:t>
      </w:r>
      <w:proofErr w:type="gramEnd"/>
      <w:r w:rsidRPr="00D46774">
        <w:rPr>
          <w:sz w:val="22"/>
          <w:szCs w:val="22"/>
        </w:rPr>
        <w:t>:</w:t>
      </w:r>
    </w:p>
    <w:p w:rsidR="00D46774" w:rsidRPr="00D46774" w:rsidRDefault="00D46774" w:rsidP="00D46774">
      <w:pPr>
        <w:spacing w:after="0"/>
        <w:ind w:left="160" w:right="300" w:firstLine="540"/>
        <w:jc w:val="both"/>
        <w:rPr>
          <w:rFonts w:ascii="Times New Roman" w:hAnsi="Times New Roman" w:cs="Times New Roman"/>
          <w:i/>
        </w:rPr>
      </w:pPr>
      <w:r w:rsidRPr="00D46774">
        <w:rPr>
          <w:rFonts w:ascii="Times New Roman" w:hAnsi="Times New Roman" w:cs="Times New Roman"/>
          <w:i/>
        </w:rPr>
        <w:t>Национальная</w:t>
      </w:r>
      <w:r w:rsidRPr="00D46774">
        <w:rPr>
          <w:rFonts w:ascii="Times New Roman" w:hAnsi="Times New Roman" w:cs="Times New Roman"/>
          <w:i/>
          <w:spacing w:val="1"/>
        </w:rPr>
        <w:t xml:space="preserve"> </w:t>
      </w:r>
      <w:r w:rsidRPr="00D46774">
        <w:rPr>
          <w:rFonts w:ascii="Times New Roman" w:hAnsi="Times New Roman" w:cs="Times New Roman"/>
          <w:i/>
        </w:rPr>
        <w:t>информационная</w:t>
      </w:r>
      <w:r w:rsidRPr="00D46774">
        <w:rPr>
          <w:rFonts w:ascii="Times New Roman" w:hAnsi="Times New Roman" w:cs="Times New Roman"/>
          <w:i/>
          <w:spacing w:val="1"/>
        </w:rPr>
        <w:t xml:space="preserve"> </w:t>
      </w:r>
      <w:r w:rsidRPr="00D46774">
        <w:rPr>
          <w:rFonts w:ascii="Times New Roman" w:hAnsi="Times New Roman" w:cs="Times New Roman"/>
          <w:i/>
        </w:rPr>
        <w:t>система</w:t>
      </w:r>
      <w:r w:rsidRPr="00D46774">
        <w:rPr>
          <w:rFonts w:ascii="Times New Roman" w:hAnsi="Times New Roman" w:cs="Times New Roman"/>
          <w:i/>
          <w:spacing w:val="1"/>
        </w:rPr>
        <w:t xml:space="preserve"> </w:t>
      </w:r>
      <w:r w:rsidRPr="00D46774">
        <w:rPr>
          <w:rFonts w:ascii="Times New Roman" w:hAnsi="Times New Roman" w:cs="Times New Roman"/>
          <w:i/>
        </w:rPr>
        <w:t>по</w:t>
      </w:r>
      <w:r w:rsidRPr="00D46774">
        <w:rPr>
          <w:rFonts w:ascii="Times New Roman" w:hAnsi="Times New Roman" w:cs="Times New Roman"/>
          <w:i/>
          <w:spacing w:val="1"/>
        </w:rPr>
        <w:t xml:space="preserve"> </w:t>
      </w:r>
      <w:r w:rsidRPr="00D46774">
        <w:rPr>
          <w:rFonts w:ascii="Times New Roman" w:hAnsi="Times New Roman" w:cs="Times New Roman"/>
          <w:i/>
        </w:rPr>
        <w:t>физике.</w:t>
      </w:r>
      <w:r w:rsidRPr="00D46774">
        <w:rPr>
          <w:rFonts w:ascii="Times New Roman" w:hAnsi="Times New Roman" w:cs="Times New Roman"/>
          <w:i/>
          <w:spacing w:val="1"/>
        </w:rPr>
        <w:t xml:space="preserve"> </w:t>
      </w:r>
      <w:r w:rsidRPr="00D46774">
        <w:rPr>
          <w:rFonts w:ascii="Times New Roman" w:hAnsi="Times New Roman" w:cs="Times New Roman"/>
          <w:i/>
          <w:lang w:val="en-US"/>
        </w:rPr>
        <w:t>Koch</w:t>
      </w:r>
      <w:r w:rsidRPr="00D46774">
        <w:rPr>
          <w:rFonts w:ascii="Times New Roman" w:hAnsi="Times New Roman" w:cs="Times New Roman"/>
          <w:i/>
          <w:spacing w:val="1"/>
          <w:lang w:val="en-US"/>
        </w:rPr>
        <w:t xml:space="preserve"> </w:t>
      </w:r>
      <w:r w:rsidRPr="00D46774">
        <w:rPr>
          <w:rFonts w:ascii="Times New Roman" w:hAnsi="Times New Roman" w:cs="Times New Roman"/>
          <w:i/>
          <w:lang w:val="en-US"/>
        </w:rPr>
        <w:t>H.W.</w:t>
      </w:r>
      <w:r w:rsidRPr="00D46774">
        <w:rPr>
          <w:rFonts w:ascii="Times New Roman" w:hAnsi="Times New Roman" w:cs="Times New Roman"/>
          <w:i/>
          <w:spacing w:val="1"/>
          <w:lang w:val="en-US"/>
        </w:rPr>
        <w:t xml:space="preserve"> </w:t>
      </w:r>
      <w:r w:rsidRPr="00D46774">
        <w:rPr>
          <w:rFonts w:ascii="Times New Roman" w:hAnsi="Times New Roman" w:cs="Times New Roman"/>
          <w:i/>
          <w:lang w:val="en-US"/>
        </w:rPr>
        <w:t>A</w:t>
      </w:r>
      <w:r w:rsidRPr="00D46774">
        <w:rPr>
          <w:rFonts w:ascii="Times New Roman" w:hAnsi="Times New Roman" w:cs="Times New Roman"/>
          <w:i/>
          <w:spacing w:val="1"/>
          <w:lang w:val="en-US"/>
        </w:rPr>
        <w:t xml:space="preserve"> </w:t>
      </w:r>
      <w:r w:rsidRPr="00D46774">
        <w:rPr>
          <w:rFonts w:ascii="Times New Roman" w:hAnsi="Times New Roman" w:cs="Times New Roman"/>
          <w:i/>
          <w:lang w:val="en-US"/>
        </w:rPr>
        <w:t>national</w:t>
      </w:r>
      <w:r w:rsidRPr="00D46774">
        <w:rPr>
          <w:rFonts w:ascii="Times New Roman" w:hAnsi="Times New Roman" w:cs="Times New Roman"/>
          <w:i/>
          <w:spacing w:val="-1"/>
          <w:lang w:val="en-US"/>
        </w:rPr>
        <w:t xml:space="preserve"> </w:t>
      </w:r>
      <w:r w:rsidRPr="00D46774">
        <w:rPr>
          <w:rFonts w:ascii="Times New Roman" w:hAnsi="Times New Roman" w:cs="Times New Roman"/>
          <w:i/>
          <w:lang w:val="en-US"/>
        </w:rPr>
        <w:t>information</w:t>
      </w:r>
      <w:r w:rsidRPr="00D46774">
        <w:rPr>
          <w:rFonts w:ascii="Times New Roman" w:hAnsi="Times New Roman" w:cs="Times New Roman"/>
          <w:i/>
          <w:spacing w:val="-1"/>
          <w:lang w:val="en-US"/>
        </w:rPr>
        <w:t xml:space="preserve"> </w:t>
      </w:r>
      <w:r w:rsidRPr="00D46774">
        <w:rPr>
          <w:rFonts w:ascii="Times New Roman" w:hAnsi="Times New Roman" w:cs="Times New Roman"/>
          <w:i/>
          <w:lang w:val="en-US"/>
        </w:rPr>
        <w:t>system</w:t>
      </w:r>
      <w:r w:rsidRPr="00D46774">
        <w:rPr>
          <w:rFonts w:ascii="Times New Roman" w:hAnsi="Times New Roman" w:cs="Times New Roman"/>
          <w:i/>
          <w:spacing w:val="-1"/>
          <w:lang w:val="en-US"/>
        </w:rPr>
        <w:t xml:space="preserve"> </w:t>
      </w:r>
      <w:r w:rsidRPr="00D46774">
        <w:rPr>
          <w:rFonts w:ascii="Times New Roman" w:hAnsi="Times New Roman" w:cs="Times New Roman"/>
          <w:i/>
          <w:lang w:val="en-US"/>
        </w:rPr>
        <w:t>for</w:t>
      </w:r>
      <w:r w:rsidRPr="00D46774">
        <w:rPr>
          <w:rFonts w:ascii="Times New Roman" w:hAnsi="Times New Roman" w:cs="Times New Roman"/>
          <w:i/>
          <w:spacing w:val="-1"/>
          <w:lang w:val="en-US"/>
        </w:rPr>
        <w:t xml:space="preserve"> </w:t>
      </w:r>
      <w:r w:rsidRPr="00D46774">
        <w:rPr>
          <w:rFonts w:ascii="Times New Roman" w:hAnsi="Times New Roman" w:cs="Times New Roman"/>
          <w:i/>
          <w:lang w:val="en-US"/>
        </w:rPr>
        <w:t>physics.</w:t>
      </w:r>
      <w:r w:rsidRPr="00D46774">
        <w:rPr>
          <w:rFonts w:ascii="Times New Roman" w:hAnsi="Times New Roman" w:cs="Times New Roman"/>
          <w:i/>
          <w:spacing w:val="-2"/>
          <w:lang w:val="en-US"/>
        </w:rPr>
        <w:t xml:space="preserve"> </w:t>
      </w:r>
      <w:r w:rsidRPr="00D46774">
        <w:rPr>
          <w:rFonts w:ascii="Times New Roman" w:hAnsi="Times New Roman" w:cs="Times New Roman"/>
          <w:i/>
        </w:rPr>
        <w:t>"</w:t>
      </w:r>
      <w:proofErr w:type="spellStart"/>
      <w:r w:rsidRPr="00D46774">
        <w:rPr>
          <w:rFonts w:ascii="Times New Roman" w:hAnsi="Times New Roman" w:cs="Times New Roman"/>
          <w:i/>
        </w:rPr>
        <w:t>Phys</w:t>
      </w:r>
      <w:proofErr w:type="spellEnd"/>
      <w:r w:rsidRPr="00D46774">
        <w:rPr>
          <w:rFonts w:ascii="Times New Roman" w:hAnsi="Times New Roman" w:cs="Times New Roman"/>
          <w:i/>
        </w:rPr>
        <w:t>.</w:t>
      </w:r>
      <w:r w:rsidRPr="00D46774">
        <w:rPr>
          <w:rFonts w:ascii="Times New Roman" w:hAnsi="Times New Roman" w:cs="Times New Roman"/>
          <w:i/>
          <w:spacing w:val="-1"/>
        </w:rPr>
        <w:t xml:space="preserve"> </w:t>
      </w:r>
      <w:proofErr w:type="spellStart"/>
      <w:r w:rsidRPr="00D46774">
        <w:rPr>
          <w:rFonts w:ascii="Times New Roman" w:hAnsi="Times New Roman" w:cs="Times New Roman"/>
          <w:i/>
        </w:rPr>
        <w:t>Today</w:t>
      </w:r>
      <w:proofErr w:type="spellEnd"/>
      <w:r w:rsidRPr="00D46774">
        <w:rPr>
          <w:rFonts w:ascii="Times New Roman" w:hAnsi="Times New Roman" w:cs="Times New Roman"/>
          <w:i/>
        </w:rPr>
        <w:t>",</w:t>
      </w:r>
      <w:r w:rsidRPr="00D46774">
        <w:rPr>
          <w:rFonts w:ascii="Times New Roman" w:hAnsi="Times New Roman" w:cs="Times New Roman"/>
          <w:i/>
          <w:spacing w:val="-2"/>
        </w:rPr>
        <w:t xml:space="preserve"> </w:t>
      </w:r>
      <w:r w:rsidRPr="00D46774">
        <w:rPr>
          <w:rFonts w:ascii="Times New Roman" w:hAnsi="Times New Roman" w:cs="Times New Roman"/>
          <w:i/>
        </w:rPr>
        <w:t>1968,</w:t>
      </w:r>
      <w:r w:rsidRPr="00D46774">
        <w:rPr>
          <w:rFonts w:ascii="Times New Roman" w:hAnsi="Times New Roman" w:cs="Times New Roman"/>
          <w:i/>
          <w:spacing w:val="-2"/>
        </w:rPr>
        <w:t xml:space="preserve"> </w:t>
      </w:r>
      <w:proofErr w:type="spellStart"/>
      <w:r w:rsidRPr="00D46774">
        <w:rPr>
          <w:rFonts w:ascii="Times New Roman" w:hAnsi="Times New Roman" w:cs="Times New Roman"/>
          <w:i/>
        </w:rPr>
        <w:t>No</w:t>
      </w:r>
      <w:proofErr w:type="spellEnd"/>
      <w:r w:rsidRPr="00D46774">
        <w:rPr>
          <w:rFonts w:ascii="Times New Roman" w:hAnsi="Times New Roman" w:cs="Times New Roman"/>
          <w:i/>
        </w:rPr>
        <w:t>.</w:t>
      </w:r>
      <w:r w:rsidRPr="00D46774">
        <w:rPr>
          <w:rFonts w:ascii="Times New Roman" w:hAnsi="Times New Roman" w:cs="Times New Roman"/>
          <w:i/>
          <w:spacing w:val="-2"/>
        </w:rPr>
        <w:t xml:space="preserve"> </w:t>
      </w:r>
      <w:r w:rsidRPr="00D46774">
        <w:rPr>
          <w:rFonts w:ascii="Times New Roman" w:hAnsi="Times New Roman" w:cs="Times New Roman"/>
          <w:i/>
        </w:rPr>
        <w:t>4</w:t>
      </w:r>
      <w:r w:rsidRPr="00D46774">
        <w:rPr>
          <w:rFonts w:ascii="Times New Roman" w:hAnsi="Times New Roman" w:cs="Times New Roman"/>
          <w:i/>
          <w:spacing w:val="-2"/>
        </w:rPr>
        <w:t xml:space="preserve"> </w:t>
      </w:r>
      <w:r w:rsidRPr="00D46774">
        <w:rPr>
          <w:rFonts w:ascii="Times New Roman" w:hAnsi="Times New Roman" w:cs="Times New Roman"/>
          <w:i/>
        </w:rPr>
        <w:t>(англ.).</w:t>
      </w:r>
    </w:p>
    <w:p w:rsidR="00D46774" w:rsidRPr="00D46774" w:rsidRDefault="00D46774" w:rsidP="00D46774">
      <w:pPr>
        <w:pStyle w:val="a3"/>
        <w:ind w:right="298" w:firstLine="540"/>
        <w:rPr>
          <w:sz w:val="22"/>
          <w:szCs w:val="22"/>
        </w:rPr>
      </w:pPr>
      <w:r w:rsidRPr="00D46774">
        <w:rPr>
          <w:b/>
          <w:sz w:val="22"/>
          <w:szCs w:val="22"/>
        </w:rPr>
        <w:t>б)</w:t>
      </w:r>
      <w:r w:rsidRPr="00D46774">
        <w:rPr>
          <w:b/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заглавием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реферата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является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смысловой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перевод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заголовка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первичного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документа,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если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этот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заголовок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неточно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или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недостаточно</w:t>
      </w:r>
      <w:r w:rsidRPr="00D46774">
        <w:rPr>
          <w:spacing w:val="-67"/>
          <w:sz w:val="22"/>
          <w:szCs w:val="22"/>
        </w:rPr>
        <w:t xml:space="preserve"> </w:t>
      </w:r>
      <w:r w:rsidRPr="00D46774">
        <w:rPr>
          <w:sz w:val="22"/>
          <w:szCs w:val="22"/>
        </w:rPr>
        <w:t>полно отражает основное содержание документа. В этом случае заглавие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реферата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выносится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в квадратные скобки.</w:t>
      </w:r>
    </w:p>
    <w:p w:rsidR="00D46774" w:rsidRPr="00D46774" w:rsidRDefault="00D46774" w:rsidP="00D46774">
      <w:pPr>
        <w:pStyle w:val="a3"/>
        <w:ind w:right="298" w:firstLine="540"/>
        <w:rPr>
          <w:sz w:val="22"/>
          <w:szCs w:val="22"/>
          <w:lang w:val="en-US"/>
        </w:rPr>
      </w:pPr>
      <w:proofErr w:type="gramStart"/>
      <w:r w:rsidRPr="00D46774">
        <w:rPr>
          <w:sz w:val="22"/>
          <w:szCs w:val="22"/>
        </w:rPr>
        <w:t>Например</w:t>
      </w:r>
      <w:proofErr w:type="gramEnd"/>
      <w:r w:rsidRPr="00D46774">
        <w:rPr>
          <w:sz w:val="22"/>
          <w:szCs w:val="22"/>
        </w:rPr>
        <w:t>: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[О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месте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информации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среди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социальных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наук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и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о</w:t>
      </w:r>
      <w:r w:rsidRPr="00D46774">
        <w:rPr>
          <w:spacing w:val="-67"/>
          <w:sz w:val="22"/>
          <w:szCs w:val="22"/>
        </w:rPr>
        <w:t xml:space="preserve"> </w:t>
      </w:r>
      <w:r w:rsidRPr="00D46774">
        <w:rPr>
          <w:sz w:val="22"/>
          <w:szCs w:val="22"/>
        </w:rPr>
        <w:t>причинах,</w:t>
      </w:r>
      <w:r w:rsidRPr="00D46774">
        <w:rPr>
          <w:spacing w:val="4"/>
          <w:sz w:val="22"/>
          <w:szCs w:val="22"/>
        </w:rPr>
        <w:t xml:space="preserve"> </w:t>
      </w:r>
      <w:r w:rsidRPr="00D46774">
        <w:rPr>
          <w:sz w:val="22"/>
          <w:szCs w:val="22"/>
        </w:rPr>
        <w:t>препятствующих</w:t>
      </w:r>
      <w:r w:rsidRPr="00D46774">
        <w:rPr>
          <w:spacing w:val="6"/>
          <w:sz w:val="22"/>
          <w:szCs w:val="22"/>
        </w:rPr>
        <w:t xml:space="preserve"> </w:t>
      </w:r>
      <w:r w:rsidRPr="00D46774">
        <w:rPr>
          <w:sz w:val="22"/>
          <w:szCs w:val="22"/>
        </w:rPr>
        <w:t>ее</w:t>
      </w:r>
      <w:r w:rsidRPr="00D46774">
        <w:rPr>
          <w:spacing w:val="4"/>
          <w:sz w:val="22"/>
          <w:szCs w:val="22"/>
        </w:rPr>
        <w:t xml:space="preserve"> </w:t>
      </w:r>
      <w:r w:rsidRPr="00D46774">
        <w:rPr>
          <w:sz w:val="22"/>
          <w:szCs w:val="22"/>
        </w:rPr>
        <w:t>развитию]</w:t>
      </w:r>
      <w:r w:rsidRPr="00D46774">
        <w:rPr>
          <w:spacing w:val="5"/>
          <w:sz w:val="22"/>
          <w:szCs w:val="22"/>
        </w:rPr>
        <w:t xml:space="preserve"> </w:t>
      </w:r>
      <w:r w:rsidRPr="00D46774">
        <w:rPr>
          <w:sz w:val="22"/>
          <w:szCs w:val="22"/>
          <w:lang w:val="en-US"/>
        </w:rPr>
        <w:t>Batten</w:t>
      </w:r>
      <w:r w:rsidRPr="00D46774">
        <w:rPr>
          <w:spacing w:val="5"/>
          <w:sz w:val="22"/>
          <w:szCs w:val="22"/>
          <w:lang w:val="en-US"/>
        </w:rPr>
        <w:t xml:space="preserve"> </w:t>
      </w:r>
      <w:r w:rsidRPr="00D46774">
        <w:rPr>
          <w:sz w:val="22"/>
          <w:szCs w:val="22"/>
          <w:lang w:val="en-US"/>
        </w:rPr>
        <w:t>W.E.</w:t>
      </w:r>
      <w:r w:rsidRPr="00D46774">
        <w:rPr>
          <w:spacing w:val="5"/>
          <w:sz w:val="22"/>
          <w:szCs w:val="22"/>
          <w:lang w:val="en-US"/>
        </w:rPr>
        <w:t xml:space="preserve"> </w:t>
      </w:r>
      <w:r w:rsidRPr="00D46774">
        <w:rPr>
          <w:sz w:val="22"/>
          <w:szCs w:val="22"/>
          <w:lang w:val="en-US"/>
        </w:rPr>
        <w:t>We</w:t>
      </w:r>
      <w:r w:rsidRPr="00D46774">
        <w:rPr>
          <w:spacing w:val="5"/>
          <w:sz w:val="22"/>
          <w:szCs w:val="22"/>
          <w:lang w:val="en-US"/>
        </w:rPr>
        <w:t xml:space="preserve"> </w:t>
      </w:r>
      <w:r w:rsidRPr="00D46774">
        <w:rPr>
          <w:sz w:val="22"/>
          <w:szCs w:val="22"/>
          <w:lang w:val="en-US"/>
        </w:rPr>
        <w:t>know</w:t>
      </w:r>
      <w:r w:rsidRPr="00D46774">
        <w:rPr>
          <w:spacing w:val="5"/>
          <w:sz w:val="22"/>
          <w:szCs w:val="22"/>
          <w:lang w:val="en-US"/>
        </w:rPr>
        <w:t xml:space="preserve"> </w:t>
      </w:r>
      <w:r w:rsidRPr="00D46774">
        <w:rPr>
          <w:sz w:val="22"/>
          <w:szCs w:val="22"/>
          <w:lang w:val="en-US"/>
        </w:rPr>
        <w:t>the</w:t>
      </w:r>
      <w:r w:rsidRPr="00D46774">
        <w:rPr>
          <w:spacing w:val="17"/>
          <w:sz w:val="22"/>
          <w:szCs w:val="22"/>
          <w:lang w:val="en-US"/>
        </w:rPr>
        <w:t xml:space="preserve"> </w:t>
      </w:r>
      <w:r w:rsidRPr="00D46774">
        <w:rPr>
          <w:sz w:val="22"/>
          <w:szCs w:val="22"/>
          <w:lang w:val="en-US"/>
        </w:rPr>
        <w:t>enemy</w:t>
      </w:r>
    </w:p>
    <w:p w:rsidR="00D46774" w:rsidRPr="00D46774" w:rsidRDefault="00D46774" w:rsidP="00D46774">
      <w:pPr>
        <w:pStyle w:val="a3"/>
        <w:spacing w:line="322" w:lineRule="exact"/>
        <w:rPr>
          <w:sz w:val="22"/>
          <w:szCs w:val="22"/>
        </w:rPr>
      </w:pPr>
      <w:r w:rsidRPr="00D46774">
        <w:rPr>
          <w:sz w:val="22"/>
          <w:szCs w:val="22"/>
          <w:lang w:val="en-US"/>
        </w:rPr>
        <w:t>-do</w:t>
      </w:r>
      <w:r w:rsidRPr="00D46774">
        <w:rPr>
          <w:spacing w:val="-2"/>
          <w:sz w:val="22"/>
          <w:szCs w:val="22"/>
          <w:lang w:val="en-US"/>
        </w:rPr>
        <w:t xml:space="preserve"> </w:t>
      </w:r>
      <w:r w:rsidRPr="00D46774">
        <w:rPr>
          <w:sz w:val="22"/>
          <w:szCs w:val="22"/>
          <w:lang w:val="en-US"/>
        </w:rPr>
        <w:t>we</w:t>
      </w:r>
      <w:r w:rsidRPr="00D46774">
        <w:rPr>
          <w:spacing w:val="-2"/>
          <w:sz w:val="22"/>
          <w:szCs w:val="22"/>
          <w:lang w:val="en-US"/>
        </w:rPr>
        <w:t xml:space="preserve"> </w:t>
      </w:r>
      <w:r w:rsidRPr="00D46774">
        <w:rPr>
          <w:sz w:val="22"/>
          <w:szCs w:val="22"/>
          <w:lang w:val="en-US"/>
        </w:rPr>
        <w:t>know</w:t>
      </w:r>
      <w:r w:rsidRPr="00D46774">
        <w:rPr>
          <w:spacing w:val="-1"/>
          <w:sz w:val="22"/>
          <w:szCs w:val="22"/>
          <w:lang w:val="en-US"/>
        </w:rPr>
        <w:t xml:space="preserve"> </w:t>
      </w:r>
      <w:r w:rsidRPr="00D46774">
        <w:rPr>
          <w:sz w:val="22"/>
          <w:szCs w:val="22"/>
          <w:lang w:val="en-US"/>
        </w:rPr>
        <w:t>our</w:t>
      </w:r>
      <w:r w:rsidRPr="00D46774">
        <w:rPr>
          <w:spacing w:val="-2"/>
          <w:sz w:val="22"/>
          <w:szCs w:val="22"/>
          <w:lang w:val="en-US"/>
        </w:rPr>
        <w:t xml:space="preserve"> </w:t>
      </w:r>
      <w:r w:rsidRPr="00D46774">
        <w:rPr>
          <w:sz w:val="22"/>
          <w:szCs w:val="22"/>
          <w:lang w:val="en-US"/>
        </w:rPr>
        <w:t>friends?</w:t>
      </w:r>
      <w:r w:rsidRPr="00D46774">
        <w:rPr>
          <w:spacing w:val="-2"/>
          <w:sz w:val="22"/>
          <w:szCs w:val="22"/>
          <w:lang w:val="en-US"/>
        </w:rPr>
        <w:t xml:space="preserve"> </w:t>
      </w:r>
      <w:r w:rsidRPr="00D46774">
        <w:rPr>
          <w:sz w:val="22"/>
          <w:szCs w:val="22"/>
        </w:rPr>
        <w:t>"</w:t>
      </w:r>
      <w:proofErr w:type="spellStart"/>
      <w:r w:rsidRPr="00D46774">
        <w:rPr>
          <w:sz w:val="22"/>
          <w:szCs w:val="22"/>
        </w:rPr>
        <w:t>Libr</w:t>
      </w:r>
      <w:proofErr w:type="spellEnd"/>
      <w:r w:rsidRPr="00D46774">
        <w:rPr>
          <w:sz w:val="22"/>
          <w:szCs w:val="22"/>
        </w:rPr>
        <w:t>.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J.",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1968,</w:t>
      </w:r>
      <w:r w:rsidRPr="00D46774">
        <w:rPr>
          <w:spacing w:val="-1"/>
          <w:sz w:val="22"/>
          <w:szCs w:val="22"/>
        </w:rPr>
        <w:t xml:space="preserve"> </w:t>
      </w:r>
      <w:proofErr w:type="spellStart"/>
      <w:r w:rsidRPr="00D46774">
        <w:rPr>
          <w:sz w:val="22"/>
          <w:szCs w:val="22"/>
        </w:rPr>
        <w:t>No</w:t>
      </w:r>
      <w:proofErr w:type="spellEnd"/>
      <w:r w:rsidRPr="00D46774">
        <w:rPr>
          <w:sz w:val="22"/>
          <w:szCs w:val="22"/>
        </w:rPr>
        <w:t>.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5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(англ.).</w:t>
      </w:r>
    </w:p>
    <w:p w:rsidR="00D46774" w:rsidRPr="00D46774" w:rsidRDefault="00D46774" w:rsidP="00D46774">
      <w:pPr>
        <w:pStyle w:val="a3"/>
        <w:ind w:right="300" w:firstLine="540"/>
        <w:rPr>
          <w:sz w:val="22"/>
          <w:szCs w:val="22"/>
        </w:rPr>
      </w:pPr>
      <w:r w:rsidRPr="00D46774">
        <w:rPr>
          <w:sz w:val="22"/>
          <w:szCs w:val="22"/>
        </w:rPr>
        <w:t>Такое заглавие реферата рекомендуется составлять после того, как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полностью</w:t>
      </w:r>
      <w:r w:rsidRPr="00D46774">
        <w:rPr>
          <w:spacing w:val="-4"/>
          <w:sz w:val="22"/>
          <w:szCs w:val="22"/>
        </w:rPr>
        <w:t xml:space="preserve"> </w:t>
      </w:r>
      <w:r w:rsidRPr="00D46774">
        <w:rPr>
          <w:sz w:val="22"/>
          <w:szCs w:val="22"/>
        </w:rPr>
        <w:t>уяснена</w:t>
      </w:r>
      <w:r w:rsidRPr="00D46774">
        <w:rPr>
          <w:spacing w:val="-3"/>
          <w:sz w:val="22"/>
          <w:szCs w:val="22"/>
        </w:rPr>
        <w:t xml:space="preserve"> </w:t>
      </w:r>
      <w:r w:rsidRPr="00D46774">
        <w:rPr>
          <w:sz w:val="22"/>
          <w:szCs w:val="22"/>
        </w:rPr>
        <w:t>сущность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первичного</w:t>
      </w:r>
      <w:r w:rsidRPr="00D46774">
        <w:rPr>
          <w:spacing w:val="-4"/>
          <w:sz w:val="22"/>
          <w:szCs w:val="22"/>
        </w:rPr>
        <w:t xml:space="preserve"> </w:t>
      </w:r>
      <w:r w:rsidRPr="00D46774">
        <w:rPr>
          <w:sz w:val="22"/>
          <w:szCs w:val="22"/>
        </w:rPr>
        <w:t>документа</w:t>
      </w:r>
      <w:r w:rsidRPr="00D46774">
        <w:rPr>
          <w:spacing w:val="-3"/>
          <w:sz w:val="22"/>
          <w:szCs w:val="22"/>
        </w:rPr>
        <w:t xml:space="preserve"> </w:t>
      </w:r>
      <w:r w:rsidRPr="00D46774">
        <w:rPr>
          <w:sz w:val="22"/>
          <w:szCs w:val="22"/>
        </w:rPr>
        <w:t>и</w:t>
      </w:r>
      <w:r w:rsidRPr="00D46774">
        <w:rPr>
          <w:spacing w:val="-5"/>
          <w:sz w:val="22"/>
          <w:szCs w:val="22"/>
        </w:rPr>
        <w:t xml:space="preserve"> </w:t>
      </w:r>
      <w:r w:rsidRPr="00D46774">
        <w:rPr>
          <w:sz w:val="22"/>
          <w:szCs w:val="22"/>
        </w:rPr>
        <w:t>составлен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реферат.</w:t>
      </w:r>
    </w:p>
    <w:p w:rsidR="00D46774" w:rsidRPr="00D46774" w:rsidRDefault="00D46774" w:rsidP="00D46774">
      <w:pPr>
        <w:pStyle w:val="a3"/>
        <w:ind w:right="298" w:firstLine="540"/>
        <w:rPr>
          <w:sz w:val="22"/>
          <w:szCs w:val="22"/>
        </w:rPr>
      </w:pPr>
      <w:r w:rsidRPr="00D46774">
        <w:rPr>
          <w:b/>
          <w:sz w:val="22"/>
          <w:szCs w:val="22"/>
        </w:rPr>
        <w:t>Термины</w:t>
      </w:r>
      <w:r w:rsidRPr="00D46774">
        <w:rPr>
          <w:sz w:val="22"/>
          <w:szCs w:val="22"/>
        </w:rPr>
        <w:t>.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реферате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должна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быть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использована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научная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терминология, принятая в литературе по данной отрасли науки и техники.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Не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следует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употреблять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иностранные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термины,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если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имеются</w:t>
      </w:r>
      <w:r w:rsidRPr="00D46774">
        <w:rPr>
          <w:spacing w:val="-67"/>
          <w:sz w:val="22"/>
          <w:szCs w:val="22"/>
        </w:rPr>
        <w:t xml:space="preserve"> </w:t>
      </w:r>
      <w:r w:rsidRPr="00D46774">
        <w:rPr>
          <w:sz w:val="22"/>
          <w:szCs w:val="22"/>
        </w:rPr>
        <w:t>равнозначные</w:t>
      </w:r>
      <w:r w:rsidRPr="00D46774">
        <w:rPr>
          <w:spacing w:val="-3"/>
          <w:sz w:val="22"/>
          <w:szCs w:val="22"/>
        </w:rPr>
        <w:t xml:space="preserve"> </w:t>
      </w:r>
      <w:r w:rsidRPr="00D46774">
        <w:rPr>
          <w:sz w:val="22"/>
          <w:szCs w:val="22"/>
        </w:rPr>
        <w:t>русские.</w:t>
      </w:r>
    </w:p>
    <w:p w:rsidR="00D46774" w:rsidRPr="00D46774" w:rsidRDefault="00D46774" w:rsidP="00D46774">
      <w:pPr>
        <w:pStyle w:val="a3"/>
        <w:ind w:right="299" w:firstLine="540"/>
        <w:rPr>
          <w:sz w:val="22"/>
          <w:szCs w:val="22"/>
        </w:rPr>
      </w:pPr>
      <w:r w:rsidRPr="00D46774">
        <w:rPr>
          <w:b/>
          <w:sz w:val="22"/>
          <w:szCs w:val="22"/>
        </w:rPr>
        <w:t>Формулы</w:t>
      </w:r>
      <w:r w:rsidRPr="00D46774">
        <w:rPr>
          <w:sz w:val="22"/>
          <w:szCs w:val="22"/>
        </w:rPr>
        <w:t>.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Формулы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тексте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реферата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следует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приводить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следующих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случаях:</w:t>
      </w:r>
    </w:p>
    <w:p w:rsidR="00D46774" w:rsidRPr="00D46774" w:rsidRDefault="00D46774" w:rsidP="00D46774">
      <w:pPr>
        <w:pStyle w:val="a3"/>
        <w:spacing w:line="322" w:lineRule="exact"/>
        <w:ind w:left="700"/>
        <w:rPr>
          <w:sz w:val="22"/>
          <w:szCs w:val="22"/>
        </w:rPr>
      </w:pPr>
      <w:r w:rsidRPr="00D46774">
        <w:rPr>
          <w:b/>
          <w:sz w:val="22"/>
          <w:szCs w:val="22"/>
        </w:rPr>
        <w:t>а)</w:t>
      </w:r>
      <w:r w:rsidRPr="00D46774">
        <w:rPr>
          <w:b/>
          <w:spacing w:val="-3"/>
          <w:sz w:val="22"/>
          <w:szCs w:val="22"/>
        </w:rPr>
        <w:t xml:space="preserve"> </w:t>
      </w:r>
      <w:r w:rsidRPr="00D46774">
        <w:rPr>
          <w:sz w:val="22"/>
          <w:szCs w:val="22"/>
        </w:rPr>
        <w:t>когда</w:t>
      </w:r>
      <w:r w:rsidRPr="00D46774">
        <w:rPr>
          <w:spacing w:val="-3"/>
          <w:sz w:val="22"/>
          <w:szCs w:val="22"/>
        </w:rPr>
        <w:t xml:space="preserve"> </w:t>
      </w:r>
      <w:r w:rsidRPr="00D46774">
        <w:rPr>
          <w:sz w:val="22"/>
          <w:szCs w:val="22"/>
        </w:rPr>
        <w:t>без</w:t>
      </w:r>
      <w:r w:rsidRPr="00D46774">
        <w:rPr>
          <w:spacing w:val="-3"/>
          <w:sz w:val="22"/>
          <w:szCs w:val="22"/>
        </w:rPr>
        <w:t xml:space="preserve"> </w:t>
      </w:r>
      <w:r w:rsidRPr="00D46774">
        <w:rPr>
          <w:sz w:val="22"/>
          <w:szCs w:val="22"/>
        </w:rPr>
        <w:t>них</w:t>
      </w:r>
      <w:r w:rsidRPr="00D46774">
        <w:rPr>
          <w:spacing w:val="-3"/>
          <w:sz w:val="22"/>
          <w:szCs w:val="22"/>
        </w:rPr>
        <w:t xml:space="preserve"> </w:t>
      </w:r>
      <w:r w:rsidRPr="00D46774">
        <w:rPr>
          <w:sz w:val="22"/>
          <w:szCs w:val="22"/>
        </w:rPr>
        <w:t>невозможно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составление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текста</w:t>
      </w:r>
      <w:r w:rsidRPr="00D46774">
        <w:rPr>
          <w:spacing w:val="-4"/>
          <w:sz w:val="22"/>
          <w:szCs w:val="22"/>
        </w:rPr>
        <w:t xml:space="preserve"> </w:t>
      </w:r>
      <w:r w:rsidRPr="00D46774">
        <w:rPr>
          <w:sz w:val="22"/>
          <w:szCs w:val="22"/>
        </w:rPr>
        <w:t>реферата;</w:t>
      </w:r>
    </w:p>
    <w:p w:rsidR="00D46774" w:rsidRPr="00D46774" w:rsidRDefault="00D46774" w:rsidP="00D46774">
      <w:pPr>
        <w:pStyle w:val="a3"/>
        <w:ind w:right="298" w:firstLine="540"/>
        <w:rPr>
          <w:sz w:val="22"/>
          <w:szCs w:val="22"/>
        </w:rPr>
      </w:pPr>
      <w:r w:rsidRPr="00D46774">
        <w:rPr>
          <w:b/>
          <w:sz w:val="22"/>
          <w:szCs w:val="22"/>
        </w:rPr>
        <w:t xml:space="preserve">б) </w:t>
      </w:r>
      <w:r w:rsidRPr="00D46774">
        <w:rPr>
          <w:sz w:val="22"/>
          <w:szCs w:val="22"/>
        </w:rPr>
        <w:t>когда формулы выражают итоги работы, изложенной в первичном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документе;</w:t>
      </w:r>
    </w:p>
    <w:p w:rsidR="00D46774" w:rsidRPr="00D46774" w:rsidRDefault="00D46774" w:rsidP="00D46774">
      <w:pPr>
        <w:pStyle w:val="a3"/>
        <w:ind w:right="299" w:firstLine="540"/>
        <w:rPr>
          <w:sz w:val="22"/>
          <w:szCs w:val="22"/>
        </w:rPr>
      </w:pPr>
      <w:r w:rsidRPr="00D46774">
        <w:rPr>
          <w:b/>
          <w:sz w:val="22"/>
          <w:szCs w:val="22"/>
        </w:rPr>
        <w:t xml:space="preserve">в) </w:t>
      </w:r>
      <w:r w:rsidRPr="00D46774">
        <w:rPr>
          <w:sz w:val="22"/>
          <w:szCs w:val="22"/>
        </w:rPr>
        <w:t>когда формулы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существенно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облегчают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понимание содержания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первичного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документа.</w:t>
      </w:r>
    </w:p>
    <w:p w:rsidR="00D46774" w:rsidRPr="00D46774" w:rsidRDefault="00D46774" w:rsidP="00D46774">
      <w:pPr>
        <w:pStyle w:val="a3"/>
        <w:ind w:right="297" w:firstLine="540"/>
        <w:rPr>
          <w:sz w:val="22"/>
          <w:szCs w:val="22"/>
        </w:rPr>
      </w:pPr>
      <w:r w:rsidRPr="00D46774">
        <w:rPr>
          <w:sz w:val="22"/>
          <w:szCs w:val="22"/>
        </w:rPr>
        <w:t>Единицы измерения переводятся в «Международную систему единиц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(СИ)». При необходимости в тексте реферата разрешается приводить (в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круглых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скобках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рядом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измерениями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единицах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«СИ»)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значения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величин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в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системе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единиц,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использованной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в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первичном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документе.</w:t>
      </w:r>
    </w:p>
    <w:p w:rsidR="00D46774" w:rsidRPr="00D46774" w:rsidRDefault="00D46774" w:rsidP="00D46774">
      <w:pPr>
        <w:pStyle w:val="a3"/>
        <w:ind w:right="298" w:firstLine="540"/>
        <w:rPr>
          <w:sz w:val="22"/>
          <w:szCs w:val="22"/>
        </w:rPr>
      </w:pPr>
      <w:r w:rsidRPr="00D46774">
        <w:rPr>
          <w:b/>
          <w:sz w:val="22"/>
          <w:szCs w:val="22"/>
        </w:rPr>
        <w:t>Иллюстрации</w:t>
      </w:r>
      <w:r w:rsidRPr="00D46774">
        <w:rPr>
          <w:b/>
          <w:spacing w:val="1"/>
          <w:sz w:val="22"/>
          <w:szCs w:val="22"/>
        </w:rPr>
        <w:t xml:space="preserve"> </w:t>
      </w:r>
      <w:r w:rsidRPr="00D46774">
        <w:rPr>
          <w:b/>
          <w:sz w:val="22"/>
          <w:szCs w:val="22"/>
        </w:rPr>
        <w:t>и</w:t>
      </w:r>
      <w:r w:rsidRPr="00D46774">
        <w:rPr>
          <w:b/>
          <w:spacing w:val="1"/>
          <w:sz w:val="22"/>
          <w:szCs w:val="22"/>
        </w:rPr>
        <w:t xml:space="preserve"> </w:t>
      </w:r>
      <w:r w:rsidRPr="00D46774">
        <w:rPr>
          <w:b/>
          <w:sz w:val="22"/>
          <w:szCs w:val="22"/>
        </w:rPr>
        <w:t>таблицы</w:t>
      </w:r>
      <w:r w:rsidRPr="00D46774">
        <w:rPr>
          <w:sz w:val="22"/>
          <w:szCs w:val="22"/>
        </w:rPr>
        <w:t>.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Иллюстрации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(чертежи,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карта,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схемы,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диаграммы,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фотографии)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и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таблицы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могут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быть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включены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реферат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полностью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или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частично,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если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они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отражают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основное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содержание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первичного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документа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и</w:t>
      </w:r>
      <w:r w:rsidRPr="00D46774">
        <w:rPr>
          <w:spacing w:val="-3"/>
          <w:sz w:val="22"/>
          <w:szCs w:val="22"/>
        </w:rPr>
        <w:t xml:space="preserve"> </w:t>
      </w:r>
      <w:r w:rsidRPr="00D46774">
        <w:rPr>
          <w:sz w:val="22"/>
          <w:szCs w:val="22"/>
        </w:rPr>
        <w:t>способствуют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сокращению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текста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реферата.</w:t>
      </w:r>
    </w:p>
    <w:p w:rsidR="00D46774" w:rsidRPr="00D46774" w:rsidRDefault="00D46774" w:rsidP="00D46774">
      <w:pPr>
        <w:pStyle w:val="a3"/>
        <w:ind w:right="296" w:firstLine="540"/>
        <w:rPr>
          <w:sz w:val="22"/>
          <w:szCs w:val="22"/>
        </w:rPr>
      </w:pPr>
      <w:r w:rsidRPr="00D46774">
        <w:rPr>
          <w:b/>
          <w:sz w:val="22"/>
          <w:szCs w:val="22"/>
        </w:rPr>
        <w:t xml:space="preserve">Фамилии </w:t>
      </w:r>
      <w:r w:rsidRPr="00D46774">
        <w:rPr>
          <w:sz w:val="22"/>
          <w:szCs w:val="22"/>
        </w:rPr>
        <w:t>в тексте реферата, как правило, рекомендуется приводить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на английском языке. Фамилии хорошо известных иностранных ученых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следует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писать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русской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транскрипции,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например,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закон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Бойля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-</w:t>
      </w:r>
      <w:r w:rsidRPr="00D46774">
        <w:rPr>
          <w:spacing w:val="-67"/>
          <w:sz w:val="22"/>
          <w:szCs w:val="22"/>
        </w:rPr>
        <w:t xml:space="preserve"> </w:t>
      </w:r>
      <w:r w:rsidRPr="00D46774">
        <w:rPr>
          <w:sz w:val="22"/>
          <w:szCs w:val="22"/>
        </w:rPr>
        <w:t>Мариотта.</w:t>
      </w:r>
    </w:p>
    <w:p w:rsidR="00D46774" w:rsidRPr="00D46774" w:rsidRDefault="00D46774" w:rsidP="00D46774">
      <w:pPr>
        <w:pStyle w:val="a3"/>
        <w:ind w:right="296" w:firstLine="540"/>
        <w:rPr>
          <w:sz w:val="22"/>
          <w:szCs w:val="22"/>
        </w:rPr>
      </w:pPr>
      <w:r w:rsidRPr="00D46774">
        <w:rPr>
          <w:b/>
          <w:sz w:val="22"/>
          <w:szCs w:val="22"/>
        </w:rPr>
        <w:t>Географические</w:t>
      </w:r>
      <w:r w:rsidRPr="00D46774">
        <w:rPr>
          <w:b/>
          <w:spacing w:val="1"/>
          <w:sz w:val="22"/>
          <w:szCs w:val="22"/>
        </w:rPr>
        <w:t xml:space="preserve"> </w:t>
      </w:r>
      <w:r w:rsidRPr="00D46774">
        <w:rPr>
          <w:b/>
          <w:sz w:val="22"/>
          <w:szCs w:val="22"/>
        </w:rPr>
        <w:t>названия</w:t>
      </w:r>
      <w:r w:rsidRPr="00D46774">
        <w:rPr>
          <w:b/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даются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русской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транскрипции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соответствии с последним изданием «Атласа мира». В случае отсутствия в</w:t>
      </w:r>
      <w:r w:rsidRPr="00D46774">
        <w:rPr>
          <w:spacing w:val="-67"/>
          <w:sz w:val="22"/>
          <w:szCs w:val="22"/>
        </w:rPr>
        <w:t xml:space="preserve"> </w:t>
      </w:r>
      <w:r w:rsidRPr="00D46774">
        <w:rPr>
          <w:sz w:val="22"/>
          <w:szCs w:val="22"/>
        </w:rPr>
        <w:t>указателе к «Атласу мира» русской транскрипции названий, упомянутых в</w:t>
      </w:r>
      <w:r w:rsidRPr="00D46774">
        <w:rPr>
          <w:spacing w:val="-67"/>
          <w:sz w:val="22"/>
          <w:szCs w:val="22"/>
        </w:rPr>
        <w:t xml:space="preserve"> </w:t>
      </w:r>
      <w:r w:rsidRPr="00D46774">
        <w:rPr>
          <w:sz w:val="22"/>
          <w:szCs w:val="22"/>
        </w:rPr>
        <w:t>реферате,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они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приводятся на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язык оригинала.</w:t>
      </w:r>
    </w:p>
    <w:p w:rsidR="00D46774" w:rsidRPr="00D46774" w:rsidRDefault="00D46774" w:rsidP="00D46774">
      <w:pPr>
        <w:pStyle w:val="a3"/>
        <w:ind w:right="298" w:firstLine="540"/>
        <w:rPr>
          <w:sz w:val="22"/>
          <w:szCs w:val="22"/>
        </w:rPr>
      </w:pPr>
      <w:r w:rsidRPr="00D46774">
        <w:rPr>
          <w:b/>
          <w:sz w:val="22"/>
          <w:szCs w:val="22"/>
        </w:rPr>
        <w:t>Название</w:t>
      </w:r>
      <w:r w:rsidRPr="00D46774">
        <w:rPr>
          <w:b/>
          <w:spacing w:val="1"/>
          <w:sz w:val="22"/>
          <w:szCs w:val="22"/>
        </w:rPr>
        <w:t xml:space="preserve"> </w:t>
      </w:r>
      <w:r w:rsidRPr="00D46774">
        <w:rPr>
          <w:b/>
          <w:sz w:val="22"/>
          <w:szCs w:val="22"/>
        </w:rPr>
        <w:t>страны</w:t>
      </w:r>
      <w:r w:rsidRPr="00D46774">
        <w:rPr>
          <w:b/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следует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давать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учетом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установленных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сокращений,</w:t>
      </w:r>
      <w:r w:rsidRPr="00D46774">
        <w:rPr>
          <w:spacing w:val="-2"/>
          <w:sz w:val="22"/>
          <w:szCs w:val="22"/>
        </w:rPr>
        <w:t xml:space="preserve"> </w:t>
      </w:r>
      <w:proofErr w:type="gramStart"/>
      <w:r w:rsidRPr="00D46774">
        <w:rPr>
          <w:sz w:val="22"/>
          <w:szCs w:val="22"/>
        </w:rPr>
        <w:t>например</w:t>
      </w:r>
      <w:proofErr w:type="gramEnd"/>
      <w:r w:rsidRPr="00D46774">
        <w:rPr>
          <w:sz w:val="22"/>
          <w:szCs w:val="22"/>
        </w:rPr>
        <w:t>: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США,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ОАЭ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и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т.д.</w:t>
      </w:r>
    </w:p>
    <w:p w:rsidR="00D46774" w:rsidRDefault="00D46774" w:rsidP="00D46774">
      <w:pPr>
        <w:pStyle w:val="a3"/>
        <w:ind w:right="298" w:firstLine="540"/>
        <w:rPr>
          <w:sz w:val="22"/>
          <w:szCs w:val="22"/>
        </w:rPr>
      </w:pPr>
    </w:p>
    <w:p w:rsidR="00D46774" w:rsidRPr="00D46774" w:rsidRDefault="00D46774" w:rsidP="00D46774">
      <w:pPr>
        <w:pStyle w:val="a3"/>
        <w:ind w:right="298" w:firstLine="540"/>
        <w:rPr>
          <w:sz w:val="22"/>
          <w:szCs w:val="22"/>
        </w:rPr>
      </w:pPr>
      <w:r w:rsidRPr="00D46774">
        <w:rPr>
          <w:sz w:val="22"/>
          <w:szCs w:val="22"/>
        </w:rPr>
        <w:lastRenderedPageBreak/>
        <w:t>Названия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фирм,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учреждений,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организаций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даются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оригинальном</w:t>
      </w:r>
      <w:r w:rsidRPr="00D46774">
        <w:rPr>
          <w:spacing w:val="-67"/>
          <w:sz w:val="22"/>
          <w:szCs w:val="22"/>
        </w:rPr>
        <w:t xml:space="preserve"> </w:t>
      </w:r>
      <w:r w:rsidRPr="00D46774">
        <w:rPr>
          <w:sz w:val="22"/>
          <w:szCs w:val="22"/>
        </w:rPr>
        <w:t>написании.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После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названия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круглых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скобках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указывается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страна.</w:t>
      </w:r>
      <w:r w:rsidRPr="00D46774">
        <w:rPr>
          <w:spacing w:val="-67"/>
          <w:sz w:val="22"/>
          <w:szCs w:val="22"/>
        </w:rPr>
        <w:t xml:space="preserve"> </w:t>
      </w:r>
      <w:proofErr w:type="gramStart"/>
      <w:r w:rsidRPr="00D46774">
        <w:rPr>
          <w:sz w:val="22"/>
          <w:szCs w:val="22"/>
        </w:rPr>
        <w:t>Например</w:t>
      </w:r>
      <w:proofErr w:type="gramEnd"/>
      <w:r w:rsidRPr="00D46774">
        <w:rPr>
          <w:sz w:val="22"/>
          <w:szCs w:val="22"/>
        </w:rPr>
        <w:t>:</w:t>
      </w:r>
      <w:r w:rsidRPr="00D46774">
        <w:rPr>
          <w:spacing w:val="-1"/>
          <w:sz w:val="22"/>
          <w:szCs w:val="22"/>
        </w:rPr>
        <w:t xml:space="preserve"> </w:t>
      </w:r>
      <w:proofErr w:type="spellStart"/>
      <w:r w:rsidRPr="00D46774">
        <w:rPr>
          <w:sz w:val="22"/>
          <w:szCs w:val="22"/>
        </w:rPr>
        <w:t>Lakheed</w:t>
      </w:r>
      <w:proofErr w:type="spellEnd"/>
      <w:r w:rsidRPr="00D46774">
        <w:rPr>
          <w:sz w:val="22"/>
          <w:szCs w:val="22"/>
        </w:rPr>
        <w:t xml:space="preserve"> (США).</w:t>
      </w:r>
    </w:p>
    <w:p w:rsidR="00D46774" w:rsidRPr="00D46774" w:rsidRDefault="00D46774" w:rsidP="00D46774">
      <w:pPr>
        <w:pStyle w:val="a3"/>
        <w:ind w:right="299" w:firstLine="540"/>
        <w:rPr>
          <w:sz w:val="22"/>
          <w:szCs w:val="22"/>
        </w:rPr>
      </w:pPr>
      <w:r w:rsidRPr="00D46774">
        <w:rPr>
          <w:b/>
          <w:sz w:val="22"/>
          <w:szCs w:val="22"/>
        </w:rPr>
        <w:t xml:space="preserve">Ссылки </w:t>
      </w:r>
      <w:r w:rsidRPr="00D46774">
        <w:rPr>
          <w:sz w:val="22"/>
          <w:szCs w:val="22"/>
        </w:rPr>
        <w:t>в тексте реферата на другие работы даются в следующих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случаях:</w:t>
      </w:r>
    </w:p>
    <w:p w:rsidR="00D46774" w:rsidRPr="00D46774" w:rsidRDefault="00D46774" w:rsidP="00D46774">
      <w:pPr>
        <w:pStyle w:val="a3"/>
        <w:ind w:right="298" w:firstLine="540"/>
        <w:rPr>
          <w:sz w:val="22"/>
          <w:szCs w:val="22"/>
        </w:rPr>
      </w:pPr>
      <w:r w:rsidRPr="00D46774">
        <w:rPr>
          <w:b/>
          <w:sz w:val="22"/>
          <w:szCs w:val="22"/>
        </w:rPr>
        <w:t>а)</w:t>
      </w:r>
      <w:r w:rsidRPr="00D46774">
        <w:rPr>
          <w:b/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когда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первичном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документе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обсуждается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содержание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другого</w:t>
      </w:r>
      <w:r w:rsidRPr="00D46774">
        <w:rPr>
          <w:spacing w:val="-67"/>
          <w:sz w:val="22"/>
          <w:szCs w:val="22"/>
        </w:rPr>
        <w:t xml:space="preserve"> </w:t>
      </w:r>
      <w:r w:rsidRPr="00D46774">
        <w:rPr>
          <w:sz w:val="22"/>
          <w:szCs w:val="22"/>
        </w:rPr>
        <w:t>документа;</w:t>
      </w:r>
    </w:p>
    <w:p w:rsidR="00D46774" w:rsidRPr="00D46774" w:rsidRDefault="00D46774" w:rsidP="00D46774">
      <w:pPr>
        <w:pStyle w:val="a3"/>
        <w:ind w:right="298" w:firstLine="540"/>
        <w:rPr>
          <w:sz w:val="22"/>
          <w:szCs w:val="22"/>
        </w:rPr>
      </w:pPr>
      <w:r w:rsidRPr="00D46774">
        <w:rPr>
          <w:b/>
          <w:sz w:val="22"/>
          <w:szCs w:val="22"/>
        </w:rPr>
        <w:t>б)</w:t>
      </w:r>
      <w:r w:rsidRPr="00D46774">
        <w:rPr>
          <w:b/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когда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первичный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документ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является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продолжением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ранее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опубликованного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документа.</w:t>
      </w:r>
    </w:p>
    <w:p w:rsidR="00D46774" w:rsidRPr="00D46774" w:rsidRDefault="00D46774" w:rsidP="00D46774">
      <w:pPr>
        <w:pStyle w:val="a3"/>
        <w:ind w:left="0"/>
        <w:jc w:val="left"/>
        <w:rPr>
          <w:sz w:val="22"/>
          <w:szCs w:val="22"/>
        </w:rPr>
      </w:pPr>
    </w:p>
    <w:p w:rsidR="00D46774" w:rsidRPr="00D46774" w:rsidRDefault="00D46774" w:rsidP="00D46774">
      <w:pPr>
        <w:pStyle w:val="a5"/>
        <w:tabs>
          <w:tab w:val="left" w:pos="1151"/>
          <w:tab w:val="left" w:pos="3103"/>
          <w:tab w:val="left" w:pos="3824"/>
          <w:tab w:val="left" w:pos="6337"/>
          <w:tab w:val="left" w:pos="8777"/>
        </w:tabs>
        <w:ind w:left="700" w:right="298" w:firstLine="0"/>
        <w:jc w:val="center"/>
        <w:rPr>
          <w:b/>
        </w:rPr>
      </w:pPr>
      <w:r w:rsidRPr="00D46774">
        <w:rPr>
          <w:b/>
        </w:rPr>
        <w:t>Познакомьтесь</w:t>
      </w:r>
      <w:r w:rsidRPr="00D46774">
        <w:rPr>
          <w:b/>
        </w:rPr>
        <w:tab/>
        <w:t>с</w:t>
      </w:r>
      <w:r w:rsidRPr="00D46774">
        <w:rPr>
          <w:b/>
        </w:rPr>
        <w:tab/>
      </w:r>
      <w:proofErr w:type="gramStart"/>
      <w:r w:rsidRPr="00D46774">
        <w:rPr>
          <w:b/>
        </w:rPr>
        <w:t>конструкциями,</w:t>
      </w:r>
      <w:r w:rsidRPr="00D46774">
        <w:rPr>
          <w:b/>
        </w:rPr>
        <w:tab/>
      </w:r>
      <w:proofErr w:type="gramEnd"/>
      <w:r w:rsidRPr="00D46774">
        <w:rPr>
          <w:b/>
        </w:rPr>
        <w:t>связывающими</w:t>
      </w:r>
      <w:r w:rsidRPr="00D46774">
        <w:rPr>
          <w:b/>
        </w:rPr>
        <w:tab/>
      </w:r>
      <w:r w:rsidRPr="00D46774">
        <w:rPr>
          <w:b/>
          <w:spacing w:val="-1"/>
        </w:rPr>
        <w:t>все</w:t>
      </w:r>
    </w:p>
    <w:p w:rsidR="00D46774" w:rsidRPr="00D46774" w:rsidRDefault="00D46774" w:rsidP="00D46774">
      <w:pPr>
        <w:pStyle w:val="a3"/>
        <w:jc w:val="center"/>
        <w:rPr>
          <w:b/>
          <w:sz w:val="22"/>
          <w:szCs w:val="22"/>
        </w:rPr>
      </w:pPr>
      <w:r w:rsidRPr="00D46774">
        <w:rPr>
          <w:b/>
          <w:sz w:val="22"/>
          <w:szCs w:val="22"/>
        </w:rPr>
        <w:t>композиционные</w:t>
      </w:r>
      <w:r w:rsidRPr="00D46774">
        <w:rPr>
          <w:b/>
          <w:spacing w:val="-3"/>
          <w:sz w:val="22"/>
          <w:szCs w:val="22"/>
        </w:rPr>
        <w:t xml:space="preserve"> </w:t>
      </w:r>
      <w:r w:rsidRPr="00D46774">
        <w:rPr>
          <w:b/>
          <w:sz w:val="22"/>
          <w:szCs w:val="22"/>
        </w:rPr>
        <w:t>части</w:t>
      </w:r>
      <w:r w:rsidRPr="00D46774">
        <w:rPr>
          <w:b/>
          <w:spacing w:val="-2"/>
          <w:sz w:val="22"/>
          <w:szCs w:val="22"/>
        </w:rPr>
        <w:t xml:space="preserve"> </w:t>
      </w:r>
      <w:r w:rsidRPr="00D46774">
        <w:rPr>
          <w:b/>
          <w:sz w:val="22"/>
          <w:szCs w:val="22"/>
        </w:rPr>
        <w:t>схемы-модели</w:t>
      </w:r>
      <w:r w:rsidRPr="00D46774">
        <w:rPr>
          <w:b/>
          <w:spacing w:val="-2"/>
          <w:sz w:val="22"/>
          <w:szCs w:val="22"/>
        </w:rPr>
        <w:t xml:space="preserve"> </w:t>
      </w:r>
      <w:r w:rsidRPr="00D46774">
        <w:rPr>
          <w:b/>
          <w:sz w:val="22"/>
          <w:szCs w:val="22"/>
        </w:rPr>
        <w:t>реферата.</w:t>
      </w:r>
    </w:p>
    <w:p w:rsidR="00D46774" w:rsidRPr="00D46774" w:rsidRDefault="00D46774" w:rsidP="00D46774">
      <w:pPr>
        <w:pStyle w:val="2"/>
        <w:ind w:left="160" w:firstLine="540"/>
        <w:rPr>
          <w:sz w:val="22"/>
          <w:szCs w:val="22"/>
        </w:rPr>
      </w:pPr>
      <w:r w:rsidRPr="00D46774">
        <w:rPr>
          <w:sz w:val="22"/>
          <w:szCs w:val="22"/>
        </w:rPr>
        <w:t>Переход</w:t>
      </w:r>
      <w:r w:rsidRPr="00D46774">
        <w:rPr>
          <w:spacing w:val="66"/>
          <w:sz w:val="22"/>
          <w:szCs w:val="22"/>
        </w:rPr>
        <w:t xml:space="preserve"> </w:t>
      </w:r>
      <w:r w:rsidRPr="00D46774">
        <w:rPr>
          <w:sz w:val="22"/>
          <w:szCs w:val="22"/>
        </w:rPr>
        <w:t>от</w:t>
      </w:r>
      <w:r w:rsidRPr="00D46774">
        <w:rPr>
          <w:spacing w:val="65"/>
          <w:sz w:val="22"/>
          <w:szCs w:val="22"/>
        </w:rPr>
        <w:t xml:space="preserve"> </w:t>
      </w:r>
      <w:r w:rsidRPr="00D46774">
        <w:rPr>
          <w:sz w:val="22"/>
          <w:szCs w:val="22"/>
        </w:rPr>
        <w:t>перечисления</w:t>
      </w:r>
      <w:r w:rsidRPr="00D46774">
        <w:rPr>
          <w:spacing w:val="64"/>
          <w:sz w:val="22"/>
          <w:szCs w:val="22"/>
        </w:rPr>
        <w:t xml:space="preserve"> </w:t>
      </w:r>
      <w:r w:rsidRPr="00D46774">
        <w:rPr>
          <w:sz w:val="22"/>
          <w:szCs w:val="22"/>
        </w:rPr>
        <w:t>(I)</w:t>
      </w:r>
      <w:r w:rsidRPr="00D46774">
        <w:rPr>
          <w:spacing w:val="66"/>
          <w:sz w:val="22"/>
          <w:szCs w:val="22"/>
        </w:rPr>
        <w:t xml:space="preserve"> </w:t>
      </w:r>
      <w:r w:rsidRPr="00D46774">
        <w:rPr>
          <w:sz w:val="22"/>
          <w:szCs w:val="22"/>
        </w:rPr>
        <w:t>к</w:t>
      </w:r>
      <w:r w:rsidRPr="00D46774">
        <w:rPr>
          <w:spacing w:val="64"/>
          <w:sz w:val="22"/>
          <w:szCs w:val="22"/>
        </w:rPr>
        <w:t xml:space="preserve"> </w:t>
      </w:r>
      <w:r w:rsidRPr="00D46774">
        <w:rPr>
          <w:sz w:val="22"/>
          <w:szCs w:val="22"/>
        </w:rPr>
        <w:t>анализу</w:t>
      </w:r>
      <w:r w:rsidRPr="00D46774">
        <w:rPr>
          <w:spacing w:val="65"/>
          <w:sz w:val="22"/>
          <w:szCs w:val="22"/>
        </w:rPr>
        <w:t xml:space="preserve"> </w:t>
      </w:r>
      <w:r w:rsidRPr="00D46774">
        <w:rPr>
          <w:sz w:val="22"/>
          <w:szCs w:val="22"/>
        </w:rPr>
        <w:t>(II)</w:t>
      </w:r>
      <w:r w:rsidRPr="00D46774">
        <w:rPr>
          <w:spacing w:val="65"/>
          <w:sz w:val="22"/>
          <w:szCs w:val="22"/>
        </w:rPr>
        <w:t xml:space="preserve"> </w:t>
      </w:r>
      <w:r w:rsidRPr="00D46774">
        <w:rPr>
          <w:sz w:val="22"/>
          <w:szCs w:val="22"/>
        </w:rPr>
        <w:t>основных</w:t>
      </w:r>
      <w:r w:rsidRPr="00D46774">
        <w:rPr>
          <w:spacing w:val="65"/>
          <w:sz w:val="22"/>
          <w:szCs w:val="22"/>
        </w:rPr>
        <w:t xml:space="preserve"> </w:t>
      </w:r>
      <w:r w:rsidRPr="00D46774">
        <w:rPr>
          <w:sz w:val="22"/>
          <w:szCs w:val="22"/>
        </w:rPr>
        <w:t>вопросов</w:t>
      </w:r>
      <w:r w:rsidRPr="00D46774">
        <w:rPr>
          <w:spacing w:val="-67"/>
          <w:sz w:val="22"/>
          <w:szCs w:val="22"/>
        </w:rPr>
        <w:t xml:space="preserve"> </w:t>
      </w:r>
      <w:r w:rsidRPr="00D46774">
        <w:rPr>
          <w:sz w:val="22"/>
          <w:szCs w:val="22"/>
        </w:rPr>
        <w:t>статьи.</w:t>
      </w:r>
    </w:p>
    <w:p w:rsidR="00D46774" w:rsidRPr="00D46774" w:rsidRDefault="00D46774" w:rsidP="00D46774">
      <w:pPr>
        <w:tabs>
          <w:tab w:val="left" w:pos="1139"/>
          <w:tab w:val="left" w:pos="2023"/>
          <w:tab w:val="left" w:pos="3277"/>
          <w:tab w:val="left" w:pos="5241"/>
          <w:tab w:val="left" w:pos="6915"/>
        </w:tabs>
        <w:spacing w:after="0" w:line="240" w:lineRule="auto"/>
        <w:ind w:left="160" w:right="297" w:firstLine="540"/>
        <w:rPr>
          <w:rFonts w:ascii="Times New Roman" w:hAnsi="Times New Roman" w:cs="Times New Roman"/>
          <w:i/>
        </w:rPr>
      </w:pPr>
      <w:r w:rsidRPr="00D46774">
        <w:rPr>
          <w:rFonts w:ascii="Times New Roman" w:hAnsi="Times New Roman" w:cs="Times New Roman"/>
          <w:b/>
          <w:i/>
        </w:rPr>
        <w:t>В</w:t>
      </w:r>
      <w:r w:rsidRPr="00D46774">
        <w:rPr>
          <w:rFonts w:ascii="Times New Roman" w:hAnsi="Times New Roman" w:cs="Times New Roman"/>
          <w:b/>
          <w:i/>
        </w:rPr>
        <w:tab/>
        <w:t>этой</w:t>
      </w:r>
      <w:proofErr w:type="gramStart"/>
      <w:r w:rsidRPr="00D46774">
        <w:rPr>
          <w:rFonts w:ascii="Times New Roman" w:hAnsi="Times New Roman" w:cs="Times New Roman"/>
          <w:b/>
          <w:i/>
        </w:rPr>
        <w:tab/>
      </w:r>
      <w:r w:rsidRPr="00D46774">
        <w:rPr>
          <w:rFonts w:ascii="Times New Roman" w:hAnsi="Times New Roman" w:cs="Times New Roman"/>
          <w:i/>
        </w:rPr>
        <w:t>(</w:t>
      </w:r>
      <w:proofErr w:type="gramEnd"/>
      <w:r w:rsidRPr="00D46774">
        <w:rPr>
          <w:rFonts w:ascii="Times New Roman" w:hAnsi="Times New Roman" w:cs="Times New Roman"/>
          <w:i/>
        </w:rPr>
        <w:t>данной,</w:t>
      </w:r>
      <w:r w:rsidRPr="00D46774">
        <w:rPr>
          <w:rFonts w:ascii="Times New Roman" w:hAnsi="Times New Roman" w:cs="Times New Roman"/>
          <w:i/>
        </w:rPr>
        <w:tab/>
        <w:t>предлагаемой,</w:t>
      </w:r>
      <w:r w:rsidRPr="00D46774">
        <w:rPr>
          <w:rFonts w:ascii="Times New Roman" w:hAnsi="Times New Roman" w:cs="Times New Roman"/>
          <w:i/>
        </w:rPr>
        <w:tab/>
        <w:t>настоящей,</w:t>
      </w:r>
      <w:r w:rsidRPr="00D46774">
        <w:rPr>
          <w:rFonts w:ascii="Times New Roman" w:hAnsi="Times New Roman" w:cs="Times New Roman"/>
          <w:i/>
        </w:rPr>
        <w:tab/>
      </w:r>
      <w:r w:rsidRPr="00D46774">
        <w:rPr>
          <w:rFonts w:ascii="Times New Roman" w:hAnsi="Times New Roman" w:cs="Times New Roman"/>
          <w:i/>
          <w:spacing w:val="-1"/>
        </w:rPr>
        <w:t>рассматриваемой,</w:t>
      </w:r>
      <w:r w:rsidRPr="00D46774">
        <w:rPr>
          <w:rFonts w:ascii="Times New Roman" w:hAnsi="Times New Roman" w:cs="Times New Roman"/>
          <w:i/>
          <w:spacing w:val="-67"/>
        </w:rPr>
        <w:t xml:space="preserve"> </w:t>
      </w:r>
      <w:r w:rsidRPr="00D46774">
        <w:rPr>
          <w:rFonts w:ascii="Times New Roman" w:hAnsi="Times New Roman" w:cs="Times New Roman"/>
          <w:i/>
        </w:rPr>
        <w:t>реферируемой,</w:t>
      </w:r>
      <w:r w:rsidRPr="00D46774">
        <w:rPr>
          <w:rFonts w:ascii="Times New Roman" w:hAnsi="Times New Roman" w:cs="Times New Roman"/>
          <w:i/>
          <w:spacing w:val="-2"/>
        </w:rPr>
        <w:t xml:space="preserve"> </w:t>
      </w:r>
      <w:r w:rsidRPr="00D46774">
        <w:rPr>
          <w:rFonts w:ascii="Times New Roman" w:hAnsi="Times New Roman" w:cs="Times New Roman"/>
          <w:i/>
        </w:rPr>
        <w:t>названной...)</w:t>
      </w:r>
      <w:r w:rsidRPr="00D46774">
        <w:rPr>
          <w:rFonts w:ascii="Times New Roman" w:hAnsi="Times New Roman" w:cs="Times New Roman"/>
          <w:i/>
        </w:rPr>
        <w:t xml:space="preserve"> </w:t>
      </w:r>
      <w:r w:rsidRPr="00D46774">
        <w:rPr>
          <w:rFonts w:ascii="Times New Roman" w:hAnsi="Times New Roman" w:cs="Times New Roman"/>
          <w:b/>
          <w:i/>
        </w:rPr>
        <w:t>статье</w:t>
      </w:r>
      <w:r w:rsidRPr="00D46774">
        <w:rPr>
          <w:rFonts w:ascii="Times New Roman" w:hAnsi="Times New Roman" w:cs="Times New Roman"/>
          <w:b/>
          <w:i/>
          <w:spacing w:val="-4"/>
        </w:rPr>
        <w:t xml:space="preserve"> </w:t>
      </w:r>
      <w:r w:rsidRPr="00D46774">
        <w:rPr>
          <w:rFonts w:ascii="Times New Roman" w:hAnsi="Times New Roman" w:cs="Times New Roman"/>
          <w:i/>
        </w:rPr>
        <w:t>(работе...)</w:t>
      </w:r>
    </w:p>
    <w:p w:rsidR="00D46774" w:rsidRPr="00D46774" w:rsidRDefault="00D46774" w:rsidP="00D46774">
      <w:pPr>
        <w:tabs>
          <w:tab w:val="left" w:pos="1884"/>
          <w:tab w:val="left" w:pos="3320"/>
          <w:tab w:val="left" w:pos="5801"/>
          <w:tab w:val="left" w:pos="7800"/>
        </w:tabs>
        <w:spacing w:after="0" w:line="240" w:lineRule="auto"/>
        <w:ind w:left="160" w:right="297" w:firstLine="540"/>
        <w:rPr>
          <w:rFonts w:ascii="Times New Roman" w:hAnsi="Times New Roman" w:cs="Times New Roman"/>
          <w:i/>
        </w:rPr>
      </w:pPr>
      <w:r w:rsidRPr="00D46774">
        <w:rPr>
          <w:rFonts w:ascii="Times New Roman" w:hAnsi="Times New Roman" w:cs="Times New Roman"/>
          <w:b/>
          <w:i/>
        </w:rPr>
        <w:t>автор</w:t>
      </w:r>
      <w:proofErr w:type="gramStart"/>
      <w:r w:rsidRPr="00D46774">
        <w:rPr>
          <w:rFonts w:ascii="Times New Roman" w:hAnsi="Times New Roman" w:cs="Times New Roman"/>
          <w:b/>
          <w:i/>
        </w:rPr>
        <w:tab/>
      </w:r>
      <w:r w:rsidRPr="00D46774">
        <w:rPr>
          <w:rFonts w:ascii="Times New Roman" w:hAnsi="Times New Roman" w:cs="Times New Roman"/>
          <w:i/>
        </w:rPr>
        <w:t>(</w:t>
      </w:r>
      <w:proofErr w:type="gramEnd"/>
      <w:r w:rsidRPr="00D46774">
        <w:rPr>
          <w:rFonts w:ascii="Times New Roman" w:hAnsi="Times New Roman" w:cs="Times New Roman"/>
          <w:i/>
        </w:rPr>
        <w:t>ученый,</w:t>
      </w:r>
      <w:r w:rsidRPr="00D46774">
        <w:rPr>
          <w:rFonts w:ascii="Times New Roman" w:hAnsi="Times New Roman" w:cs="Times New Roman"/>
          <w:i/>
        </w:rPr>
        <w:tab/>
        <w:t>исследователь...;</w:t>
      </w:r>
      <w:r w:rsidRPr="00D46774">
        <w:rPr>
          <w:rFonts w:ascii="Times New Roman" w:hAnsi="Times New Roman" w:cs="Times New Roman"/>
          <w:i/>
        </w:rPr>
        <w:tab/>
        <w:t>зарубежный,</w:t>
      </w:r>
      <w:r w:rsidRPr="00D46774">
        <w:rPr>
          <w:rFonts w:ascii="Times New Roman" w:hAnsi="Times New Roman" w:cs="Times New Roman"/>
          <w:i/>
        </w:rPr>
        <w:tab/>
      </w:r>
      <w:r w:rsidRPr="00D46774">
        <w:rPr>
          <w:rFonts w:ascii="Times New Roman" w:hAnsi="Times New Roman" w:cs="Times New Roman"/>
          <w:i/>
          <w:spacing w:val="-1"/>
        </w:rPr>
        <w:t>известный,</w:t>
      </w:r>
      <w:r w:rsidRPr="00D46774">
        <w:rPr>
          <w:rFonts w:ascii="Times New Roman" w:hAnsi="Times New Roman" w:cs="Times New Roman"/>
          <w:i/>
          <w:spacing w:val="-67"/>
        </w:rPr>
        <w:t xml:space="preserve"> </w:t>
      </w:r>
      <w:r w:rsidRPr="00D46774">
        <w:rPr>
          <w:rFonts w:ascii="Times New Roman" w:hAnsi="Times New Roman" w:cs="Times New Roman"/>
          <w:i/>
        </w:rPr>
        <w:t>выдающийся,</w:t>
      </w:r>
      <w:r w:rsidRPr="00D46774">
        <w:rPr>
          <w:rFonts w:ascii="Times New Roman" w:hAnsi="Times New Roman" w:cs="Times New Roman"/>
          <w:i/>
          <w:spacing w:val="-2"/>
        </w:rPr>
        <w:t xml:space="preserve"> </w:t>
      </w:r>
      <w:r w:rsidRPr="00D46774">
        <w:rPr>
          <w:rFonts w:ascii="Times New Roman" w:hAnsi="Times New Roman" w:cs="Times New Roman"/>
          <w:i/>
        </w:rPr>
        <w:t>знаменитый...)</w:t>
      </w:r>
    </w:p>
    <w:p w:rsidR="00D46774" w:rsidRPr="00D46774" w:rsidRDefault="00D46774" w:rsidP="00D46774">
      <w:pPr>
        <w:spacing w:after="0" w:line="240" w:lineRule="auto"/>
        <w:ind w:left="700"/>
        <w:rPr>
          <w:rFonts w:ascii="Times New Roman" w:hAnsi="Times New Roman" w:cs="Times New Roman"/>
          <w:i/>
        </w:rPr>
      </w:pPr>
      <w:r w:rsidRPr="00D46774">
        <w:rPr>
          <w:rFonts w:ascii="Times New Roman" w:hAnsi="Times New Roman" w:cs="Times New Roman"/>
          <w:b/>
          <w:i/>
        </w:rPr>
        <w:t>ставит</w:t>
      </w:r>
      <w:r w:rsidRPr="00D46774">
        <w:rPr>
          <w:rFonts w:ascii="Times New Roman" w:hAnsi="Times New Roman" w:cs="Times New Roman"/>
          <w:b/>
          <w:i/>
          <w:spacing w:val="-4"/>
        </w:rPr>
        <w:t xml:space="preserve"> </w:t>
      </w:r>
      <w:r w:rsidRPr="00D46774">
        <w:rPr>
          <w:rFonts w:ascii="Times New Roman" w:hAnsi="Times New Roman" w:cs="Times New Roman"/>
          <w:i/>
        </w:rPr>
        <w:t>(поднимает,</w:t>
      </w:r>
      <w:r w:rsidRPr="00D46774">
        <w:rPr>
          <w:rFonts w:ascii="Times New Roman" w:hAnsi="Times New Roman" w:cs="Times New Roman"/>
          <w:i/>
          <w:spacing w:val="-6"/>
        </w:rPr>
        <w:t xml:space="preserve"> </w:t>
      </w:r>
      <w:r w:rsidRPr="00D46774">
        <w:rPr>
          <w:rFonts w:ascii="Times New Roman" w:hAnsi="Times New Roman" w:cs="Times New Roman"/>
          <w:i/>
        </w:rPr>
        <w:t>выдвигает,</w:t>
      </w:r>
      <w:r w:rsidRPr="00D46774">
        <w:rPr>
          <w:rFonts w:ascii="Times New Roman" w:hAnsi="Times New Roman" w:cs="Times New Roman"/>
          <w:i/>
          <w:spacing w:val="-6"/>
        </w:rPr>
        <w:t xml:space="preserve"> </w:t>
      </w:r>
      <w:r w:rsidRPr="00D46774">
        <w:rPr>
          <w:rFonts w:ascii="Times New Roman" w:hAnsi="Times New Roman" w:cs="Times New Roman"/>
          <w:i/>
        </w:rPr>
        <w:t>рассматривает...)</w:t>
      </w:r>
      <w:r w:rsidRPr="00D46774">
        <w:rPr>
          <w:rFonts w:ascii="Times New Roman" w:hAnsi="Times New Roman" w:cs="Times New Roman"/>
          <w:i/>
        </w:rPr>
        <w:t xml:space="preserve"> </w:t>
      </w:r>
      <w:r w:rsidRPr="00D46774">
        <w:rPr>
          <w:rFonts w:ascii="Times New Roman" w:hAnsi="Times New Roman" w:cs="Times New Roman"/>
          <w:b/>
          <w:i/>
        </w:rPr>
        <w:t>ряд</w:t>
      </w:r>
      <w:r w:rsidRPr="00D46774">
        <w:rPr>
          <w:rFonts w:ascii="Times New Roman" w:hAnsi="Times New Roman" w:cs="Times New Roman"/>
          <w:b/>
          <w:i/>
          <w:spacing w:val="-3"/>
        </w:rPr>
        <w:t xml:space="preserve"> </w:t>
      </w:r>
      <w:r w:rsidRPr="00D46774">
        <w:rPr>
          <w:rFonts w:ascii="Times New Roman" w:hAnsi="Times New Roman" w:cs="Times New Roman"/>
          <w:i/>
        </w:rPr>
        <w:t>(несколько...)</w:t>
      </w:r>
    </w:p>
    <w:p w:rsidR="00D46774" w:rsidRPr="00D46774" w:rsidRDefault="00D46774" w:rsidP="00D46774">
      <w:pPr>
        <w:tabs>
          <w:tab w:val="left" w:pos="2027"/>
          <w:tab w:val="left" w:pos="3809"/>
          <w:tab w:val="left" w:pos="5839"/>
          <w:tab w:val="left" w:pos="7339"/>
        </w:tabs>
        <w:spacing w:after="0" w:line="240" w:lineRule="auto"/>
        <w:ind w:left="160" w:right="298" w:firstLine="540"/>
        <w:rPr>
          <w:rFonts w:ascii="Times New Roman" w:hAnsi="Times New Roman" w:cs="Times New Roman"/>
          <w:i/>
        </w:rPr>
      </w:pPr>
      <w:r w:rsidRPr="00D46774">
        <w:rPr>
          <w:rFonts w:ascii="Times New Roman" w:hAnsi="Times New Roman" w:cs="Times New Roman"/>
          <w:b/>
        </w:rPr>
        <w:t>важных</w:t>
      </w:r>
      <w:proofErr w:type="gramStart"/>
      <w:r w:rsidRPr="00D46774">
        <w:rPr>
          <w:rFonts w:ascii="Times New Roman" w:hAnsi="Times New Roman" w:cs="Times New Roman"/>
          <w:b/>
        </w:rPr>
        <w:tab/>
      </w:r>
      <w:r w:rsidRPr="00D46774">
        <w:rPr>
          <w:rFonts w:ascii="Times New Roman" w:hAnsi="Times New Roman" w:cs="Times New Roman"/>
          <w:i/>
        </w:rPr>
        <w:t>(</w:t>
      </w:r>
      <w:proofErr w:type="gramEnd"/>
      <w:r w:rsidRPr="00D46774">
        <w:rPr>
          <w:rFonts w:ascii="Times New Roman" w:hAnsi="Times New Roman" w:cs="Times New Roman"/>
          <w:i/>
        </w:rPr>
        <w:t>следующих,</w:t>
      </w:r>
      <w:r w:rsidRPr="00D46774">
        <w:rPr>
          <w:rFonts w:ascii="Times New Roman" w:hAnsi="Times New Roman" w:cs="Times New Roman"/>
          <w:i/>
        </w:rPr>
        <w:tab/>
        <w:t>определенных,</w:t>
      </w:r>
      <w:r w:rsidRPr="00D46774">
        <w:rPr>
          <w:rFonts w:ascii="Times New Roman" w:hAnsi="Times New Roman" w:cs="Times New Roman"/>
          <w:i/>
        </w:rPr>
        <w:tab/>
        <w:t>основных,</w:t>
      </w:r>
      <w:r w:rsidRPr="00D46774">
        <w:rPr>
          <w:rFonts w:ascii="Times New Roman" w:hAnsi="Times New Roman" w:cs="Times New Roman"/>
          <w:i/>
        </w:rPr>
        <w:tab/>
      </w:r>
      <w:r w:rsidRPr="00D46774">
        <w:rPr>
          <w:rFonts w:ascii="Times New Roman" w:hAnsi="Times New Roman" w:cs="Times New Roman"/>
          <w:i/>
          <w:spacing w:val="-1"/>
        </w:rPr>
        <w:t>существенных,</w:t>
      </w:r>
      <w:r w:rsidRPr="00D46774">
        <w:rPr>
          <w:rFonts w:ascii="Times New Roman" w:hAnsi="Times New Roman" w:cs="Times New Roman"/>
          <w:i/>
          <w:spacing w:val="-67"/>
        </w:rPr>
        <w:t xml:space="preserve"> </w:t>
      </w:r>
      <w:r w:rsidRPr="00D46774">
        <w:rPr>
          <w:rFonts w:ascii="Times New Roman" w:hAnsi="Times New Roman" w:cs="Times New Roman"/>
          <w:i/>
        </w:rPr>
        <w:t>главных,</w:t>
      </w:r>
      <w:r w:rsidRPr="00D46774">
        <w:rPr>
          <w:rFonts w:ascii="Times New Roman" w:hAnsi="Times New Roman" w:cs="Times New Roman"/>
          <w:i/>
          <w:spacing w:val="-2"/>
        </w:rPr>
        <w:t xml:space="preserve"> </w:t>
      </w:r>
      <w:r w:rsidRPr="00D46774">
        <w:rPr>
          <w:rFonts w:ascii="Times New Roman" w:hAnsi="Times New Roman" w:cs="Times New Roman"/>
          <w:i/>
        </w:rPr>
        <w:t>интересных, волнующих, спорных...)</w:t>
      </w:r>
      <w:r w:rsidRPr="00D46774">
        <w:rPr>
          <w:rFonts w:ascii="Times New Roman" w:hAnsi="Times New Roman" w:cs="Times New Roman"/>
          <w:i/>
        </w:rPr>
        <w:t xml:space="preserve"> </w:t>
      </w:r>
      <w:r w:rsidRPr="00D46774">
        <w:rPr>
          <w:rFonts w:ascii="Times New Roman" w:hAnsi="Times New Roman" w:cs="Times New Roman"/>
          <w:b/>
          <w:i/>
        </w:rPr>
        <w:t>вопросов</w:t>
      </w:r>
      <w:r w:rsidRPr="00D46774">
        <w:rPr>
          <w:rFonts w:ascii="Times New Roman" w:hAnsi="Times New Roman" w:cs="Times New Roman"/>
          <w:b/>
          <w:i/>
          <w:spacing w:val="-2"/>
        </w:rPr>
        <w:t xml:space="preserve"> </w:t>
      </w:r>
      <w:r w:rsidRPr="00D46774">
        <w:rPr>
          <w:rFonts w:ascii="Times New Roman" w:hAnsi="Times New Roman" w:cs="Times New Roman"/>
          <w:i/>
        </w:rPr>
        <w:t>(проблем...)</w:t>
      </w:r>
    </w:p>
    <w:p w:rsidR="00D46774" w:rsidRPr="00D46774" w:rsidRDefault="00D46774" w:rsidP="00D46774">
      <w:pPr>
        <w:pStyle w:val="2"/>
        <w:ind w:right="408"/>
        <w:jc w:val="both"/>
        <w:rPr>
          <w:sz w:val="22"/>
          <w:szCs w:val="22"/>
        </w:rPr>
      </w:pPr>
      <w:r w:rsidRPr="00D46774">
        <w:rPr>
          <w:sz w:val="22"/>
          <w:szCs w:val="22"/>
        </w:rPr>
        <w:t>Переход от перечисления (II) к анализу (III) некоторых вопросов.</w:t>
      </w:r>
      <w:r w:rsidRPr="00D46774">
        <w:rPr>
          <w:spacing w:val="-68"/>
          <w:sz w:val="22"/>
          <w:szCs w:val="22"/>
        </w:rPr>
        <w:t xml:space="preserve"> </w:t>
      </w:r>
      <w:r w:rsidRPr="00D46774">
        <w:rPr>
          <w:sz w:val="22"/>
          <w:szCs w:val="22"/>
        </w:rPr>
        <w:t>Варианты переходных конструкций</w:t>
      </w:r>
    </w:p>
    <w:p w:rsidR="00D46774" w:rsidRPr="00D46774" w:rsidRDefault="00D46774" w:rsidP="00D46774">
      <w:pPr>
        <w:pStyle w:val="a3"/>
        <w:ind w:right="297" w:firstLine="540"/>
        <w:rPr>
          <w:sz w:val="22"/>
          <w:szCs w:val="22"/>
        </w:rPr>
      </w:pPr>
      <w:r w:rsidRPr="00D46774">
        <w:rPr>
          <w:sz w:val="22"/>
          <w:szCs w:val="22"/>
        </w:rPr>
        <w:t>Одним из самых существенных (важных, актуальных...) вопросов, по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нашему мнению, (на наш взгляд, как нам кажется, как нам представляется,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нашей точки зрения),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являются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вопросом</w:t>
      </w:r>
      <w:r w:rsidRPr="00D46774">
        <w:rPr>
          <w:spacing w:val="-1"/>
          <w:sz w:val="22"/>
          <w:szCs w:val="22"/>
        </w:rPr>
        <w:t xml:space="preserve"> </w:t>
      </w:r>
      <w:proofErr w:type="gramStart"/>
      <w:r w:rsidRPr="00D46774">
        <w:rPr>
          <w:sz w:val="22"/>
          <w:szCs w:val="22"/>
        </w:rPr>
        <w:t>о...</w:t>
      </w:r>
      <w:proofErr w:type="gramEnd"/>
    </w:p>
    <w:p w:rsidR="00D46774" w:rsidRPr="00D46774" w:rsidRDefault="00D46774" w:rsidP="00D46774">
      <w:pPr>
        <w:pStyle w:val="a3"/>
        <w:ind w:right="299" w:firstLine="540"/>
        <w:rPr>
          <w:sz w:val="22"/>
          <w:szCs w:val="22"/>
        </w:rPr>
      </w:pPr>
      <w:r w:rsidRPr="00D46774">
        <w:rPr>
          <w:sz w:val="22"/>
          <w:szCs w:val="22"/>
        </w:rPr>
        <w:t>Среди перечисленных вопросов наиболее интересным, с нашей точки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зрения,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является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вопрос</w:t>
      </w:r>
      <w:r w:rsidRPr="00D46774">
        <w:rPr>
          <w:spacing w:val="-1"/>
          <w:sz w:val="22"/>
          <w:szCs w:val="22"/>
        </w:rPr>
        <w:t xml:space="preserve"> </w:t>
      </w:r>
      <w:proofErr w:type="gramStart"/>
      <w:r w:rsidRPr="00D46774">
        <w:rPr>
          <w:sz w:val="22"/>
          <w:szCs w:val="22"/>
        </w:rPr>
        <w:t>о...</w:t>
      </w:r>
      <w:proofErr w:type="gramEnd"/>
    </w:p>
    <w:p w:rsidR="00D46774" w:rsidRPr="00D46774" w:rsidRDefault="00D46774" w:rsidP="00D46774">
      <w:pPr>
        <w:pStyle w:val="a3"/>
        <w:ind w:right="297" w:firstLine="540"/>
        <w:rPr>
          <w:sz w:val="22"/>
          <w:szCs w:val="22"/>
        </w:rPr>
      </w:pPr>
      <w:r w:rsidRPr="00D46774">
        <w:rPr>
          <w:sz w:val="22"/>
          <w:szCs w:val="22"/>
        </w:rPr>
        <w:t>Мы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хотим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(хотелось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бы,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можно,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следует,</w:t>
      </w:r>
      <w:r w:rsidRPr="00D46774">
        <w:rPr>
          <w:spacing w:val="71"/>
          <w:sz w:val="22"/>
          <w:szCs w:val="22"/>
        </w:rPr>
        <w:t xml:space="preserve"> </w:t>
      </w:r>
      <w:r w:rsidRPr="00D46774">
        <w:rPr>
          <w:sz w:val="22"/>
          <w:szCs w:val="22"/>
        </w:rPr>
        <w:t>целесообразно)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остановиться на...</w:t>
      </w:r>
    </w:p>
    <w:p w:rsidR="00D46774" w:rsidRPr="00D46774" w:rsidRDefault="00D46774" w:rsidP="00D46774">
      <w:pPr>
        <w:pStyle w:val="2"/>
        <w:spacing w:line="322" w:lineRule="exact"/>
        <w:rPr>
          <w:sz w:val="22"/>
          <w:szCs w:val="22"/>
        </w:rPr>
      </w:pPr>
      <w:r w:rsidRPr="00D46774">
        <w:rPr>
          <w:sz w:val="22"/>
          <w:szCs w:val="22"/>
        </w:rPr>
        <w:t>Переход</w:t>
      </w:r>
      <w:r w:rsidRPr="00D46774">
        <w:rPr>
          <w:spacing w:val="54"/>
          <w:sz w:val="22"/>
          <w:szCs w:val="22"/>
        </w:rPr>
        <w:t xml:space="preserve"> </w:t>
      </w:r>
      <w:r w:rsidRPr="00D46774">
        <w:rPr>
          <w:sz w:val="22"/>
          <w:szCs w:val="22"/>
        </w:rPr>
        <w:t>от</w:t>
      </w:r>
      <w:r w:rsidRPr="00D46774">
        <w:rPr>
          <w:spacing w:val="52"/>
          <w:sz w:val="22"/>
          <w:szCs w:val="22"/>
        </w:rPr>
        <w:t xml:space="preserve"> </w:t>
      </w:r>
      <w:r w:rsidRPr="00D46774">
        <w:rPr>
          <w:sz w:val="22"/>
          <w:szCs w:val="22"/>
        </w:rPr>
        <w:t>анализа</w:t>
      </w:r>
      <w:r w:rsidRPr="00D46774">
        <w:rPr>
          <w:spacing w:val="53"/>
          <w:sz w:val="22"/>
          <w:szCs w:val="22"/>
        </w:rPr>
        <w:t xml:space="preserve"> </w:t>
      </w:r>
      <w:r w:rsidRPr="00D46774">
        <w:rPr>
          <w:sz w:val="22"/>
          <w:szCs w:val="22"/>
        </w:rPr>
        <w:t>отдельных</w:t>
      </w:r>
      <w:r w:rsidRPr="00D46774">
        <w:rPr>
          <w:spacing w:val="53"/>
          <w:sz w:val="22"/>
          <w:szCs w:val="22"/>
        </w:rPr>
        <w:t xml:space="preserve"> </w:t>
      </w:r>
      <w:r w:rsidRPr="00D46774">
        <w:rPr>
          <w:sz w:val="22"/>
          <w:szCs w:val="22"/>
        </w:rPr>
        <w:t>вопросов</w:t>
      </w:r>
      <w:r w:rsidRPr="00D46774">
        <w:rPr>
          <w:spacing w:val="53"/>
          <w:sz w:val="22"/>
          <w:szCs w:val="22"/>
        </w:rPr>
        <w:t xml:space="preserve"> </w:t>
      </w:r>
      <w:r w:rsidRPr="00D46774">
        <w:rPr>
          <w:sz w:val="22"/>
          <w:szCs w:val="22"/>
        </w:rPr>
        <w:t>(III)</w:t>
      </w:r>
      <w:r w:rsidRPr="00D46774">
        <w:rPr>
          <w:spacing w:val="52"/>
          <w:sz w:val="22"/>
          <w:szCs w:val="22"/>
        </w:rPr>
        <w:t xml:space="preserve"> </w:t>
      </w:r>
      <w:r w:rsidRPr="00D46774">
        <w:rPr>
          <w:sz w:val="22"/>
          <w:szCs w:val="22"/>
        </w:rPr>
        <w:t>к</w:t>
      </w:r>
      <w:r w:rsidRPr="00D46774">
        <w:rPr>
          <w:spacing w:val="52"/>
          <w:sz w:val="22"/>
          <w:szCs w:val="22"/>
        </w:rPr>
        <w:t xml:space="preserve"> </w:t>
      </w:r>
      <w:r w:rsidRPr="00D46774">
        <w:rPr>
          <w:sz w:val="22"/>
          <w:szCs w:val="22"/>
        </w:rPr>
        <w:t>общему</w:t>
      </w:r>
      <w:r w:rsidRPr="00D46774">
        <w:rPr>
          <w:spacing w:val="53"/>
          <w:sz w:val="22"/>
          <w:szCs w:val="22"/>
        </w:rPr>
        <w:t xml:space="preserve"> </w:t>
      </w:r>
      <w:r w:rsidRPr="00D46774">
        <w:rPr>
          <w:sz w:val="22"/>
          <w:szCs w:val="22"/>
        </w:rPr>
        <w:t xml:space="preserve">выводу </w:t>
      </w:r>
      <w:r w:rsidRPr="00D46774">
        <w:t>(IV)</w:t>
      </w:r>
    </w:p>
    <w:p w:rsidR="00D46774" w:rsidRPr="00D46774" w:rsidRDefault="00D46774" w:rsidP="00D46774">
      <w:pPr>
        <w:pStyle w:val="a3"/>
        <w:spacing w:line="320" w:lineRule="exact"/>
        <w:ind w:left="700"/>
        <w:jc w:val="left"/>
        <w:rPr>
          <w:sz w:val="22"/>
          <w:szCs w:val="22"/>
        </w:rPr>
      </w:pPr>
      <w:r w:rsidRPr="00D46774">
        <w:rPr>
          <w:sz w:val="22"/>
          <w:szCs w:val="22"/>
        </w:rPr>
        <w:t>В</w:t>
      </w:r>
      <w:r w:rsidRPr="00D46774">
        <w:rPr>
          <w:spacing w:val="-3"/>
          <w:sz w:val="22"/>
          <w:szCs w:val="22"/>
        </w:rPr>
        <w:t xml:space="preserve"> </w:t>
      </w:r>
      <w:r w:rsidRPr="00D46774">
        <w:rPr>
          <w:sz w:val="22"/>
          <w:szCs w:val="22"/>
        </w:rPr>
        <w:t>заключение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можно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сказать,</w:t>
      </w:r>
      <w:r w:rsidRPr="00D46774">
        <w:rPr>
          <w:spacing w:val="-3"/>
          <w:sz w:val="22"/>
          <w:szCs w:val="22"/>
        </w:rPr>
        <w:t xml:space="preserve"> </w:t>
      </w:r>
      <w:r w:rsidRPr="00D46774">
        <w:rPr>
          <w:sz w:val="22"/>
          <w:szCs w:val="22"/>
        </w:rPr>
        <w:t>что...</w:t>
      </w:r>
    </w:p>
    <w:p w:rsidR="00D46774" w:rsidRPr="00D46774" w:rsidRDefault="00D46774" w:rsidP="00D46774">
      <w:pPr>
        <w:pStyle w:val="a3"/>
        <w:ind w:left="700"/>
        <w:jc w:val="left"/>
        <w:rPr>
          <w:sz w:val="22"/>
          <w:szCs w:val="22"/>
        </w:rPr>
      </w:pPr>
      <w:r w:rsidRPr="00D46774">
        <w:rPr>
          <w:sz w:val="22"/>
          <w:szCs w:val="22"/>
        </w:rPr>
        <w:t>На</w:t>
      </w:r>
      <w:r w:rsidRPr="00D46774">
        <w:rPr>
          <w:spacing w:val="21"/>
          <w:sz w:val="22"/>
          <w:szCs w:val="22"/>
        </w:rPr>
        <w:t xml:space="preserve"> </w:t>
      </w:r>
      <w:r w:rsidRPr="00D46774">
        <w:rPr>
          <w:sz w:val="22"/>
          <w:szCs w:val="22"/>
        </w:rPr>
        <w:t>основании</w:t>
      </w:r>
      <w:r w:rsidRPr="00D46774">
        <w:rPr>
          <w:spacing w:val="23"/>
          <w:sz w:val="22"/>
          <w:szCs w:val="22"/>
        </w:rPr>
        <w:t xml:space="preserve"> </w:t>
      </w:r>
      <w:r w:rsidRPr="00D46774">
        <w:rPr>
          <w:sz w:val="22"/>
          <w:szCs w:val="22"/>
        </w:rPr>
        <w:t>анализа</w:t>
      </w:r>
      <w:r w:rsidRPr="00D46774">
        <w:rPr>
          <w:spacing w:val="24"/>
          <w:sz w:val="22"/>
          <w:szCs w:val="22"/>
        </w:rPr>
        <w:t xml:space="preserve"> </w:t>
      </w:r>
      <w:r w:rsidRPr="00D46774">
        <w:rPr>
          <w:sz w:val="22"/>
          <w:szCs w:val="22"/>
        </w:rPr>
        <w:t>содержания</w:t>
      </w:r>
      <w:r w:rsidRPr="00D46774">
        <w:rPr>
          <w:spacing w:val="25"/>
          <w:sz w:val="22"/>
          <w:szCs w:val="22"/>
        </w:rPr>
        <w:t xml:space="preserve"> </w:t>
      </w:r>
      <w:r w:rsidRPr="00D46774">
        <w:rPr>
          <w:sz w:val="22"/>
          <w:szCs w:val="22"/>
        </w:rPr>
        <w:t>статьи</w:t>
      </w:r>
      <w:r w:rsidRPr="00D46774">
        <w:rPr>
          <w:spacing w:val="25"/>
          <w:sz w:val="22"/>
          <w:szCs w:val="22"/>
        </w:rPr>
        <w:t xml:space="preserve"> </w:t>
      </w:r>
      <w:r w:rsidRPr="00D46774">
        <w:rPr>
          <w:sz w:val="22"/>
          <w:szCs w:val="22"/>
        </w:rPr>
        <w:t>можно</w:t>
      </w:r>
      <w:r w:rsidRPr="00D46774">
        <w:rPr>
          <w:spacing w:val="24"/>
          <w:sz w:val="22"/>
          <w:szCs w:val="22"/>
        </w:rPr>
        <w:t xml:space="preserve"> </w:t>
      </w:r>
      <w:r w:rsidRPr="00D46774">
        <w:rPr>
          <w:sz w:val="22"/>
          <w:szCs w:val="22"/>
        </w:rPr>
        <w:t>сделать</w:t>
      </w:r>
      <w:r w:rsidRPr="00D46774">
        <w:rPr>
          <w:spacing w:val="24"/>
          <w:sz w:val="22"/>
          <w:szCs w:val="22"/>
        </w:rPr>
        <w:t xml:space="preserve"> </w:t>
      </w:r>
      <w:r w:rsidRPr="00D46774">
        <w:rPr>
          <w:sz w:val="22"/>
          <w:szCs w:val="22"/>
        </w:rPr>
        <w:t>следующие</w:t>
      </w:r>
    </w:p>
    <w:p w:rsidR="00D46774" w:rsidRPr="00D46774" w:rsidRDefault="00D46774" w:rsidP="00D46774">
      <w:pPr>
        <w:pStyle w:val="a3"/>
        <w:spacing w:line="321" w:lineRule="exact"/>
        <w:jc w:val="left"/>
        <w:rPr>
          <w:sz w:val="22"/>
          <w:szCs w:val="22"/>
        </w:rPr>
      </w:pPr>
      <w:r w:rsidRPr="00D46774">
        <w:rPr>
          <w:sz w:val="22"/>
          <w:szCs w:val="22"/>
        </w:rPr>
        <w:t>выводы...</w:t>
      </w:r>
    </w:p>
    <w:p w:rsidR="00D46774" w:rsidRPr="00D46774" w:rsidRDefault="00D46774" w:rsidP="00D46774">
      <w:pPr>
        <w:pStyle w:val="a3"/>
        <w:ind w:left="769" w:right="4320" w:hanging="70"/>
        <w:jc w:val="left"/>
        <w:rPr>
          <w:sz w:val="22"/>
          <w:szCs w:val="22"/>
        </w:rPr>
      </w:pPr>
      <w:r w:rsidRPr="00D46774">
        <w:rPr>
          <w:sz w:val="22"/>
          <w:szCs w:val="22"/>
        </w:rPr>
        <w:t>Таким</w:t>
      </w:r>
      <w:r w:rsidRPr="00D46774">
        <w:rPr>
          <w:spacing w:val="-5"/>
          <w:sz w:val="22"/>
          <w:szCs w:val="22"/>
        </w:rPr>
        <w:t xml:space="preserve"> </w:t>
      </w:r>
      <w:r w:rsidRPr="00D46774">
        <w:rPr>
          <w:sz w:val="22"/>
          <w:szCs w:val="22"/>
        </w:rPr>
        <w:t>образом,</w:t>
      </w:r>
      <w:r w:rsidRPr="00D46774">
        <w:rPr>
          <w:spacing w:val="-4"/>
          <w:sz w:val="22"/>
          <w:szCs w:val="22"/>
        </w:rPr>
        <w:t xml:space="preserve"> </w:t>
      </w:r>
      <w:r w:rsidRPr="00D46774">
        <w:rPr>
          <w:sz w:val="22"/>
          <w:szCs w:val="22"/>
        </w:rPr>
        <w:t>можно</w:t>
      </w:r>
      <w:r w:rsidRPr="00D46774">
        <w:rPr>
          <w:spacing w:val="-3"/>
          <w:sz w:val="22"/>
          <w:szCs w:val="22"/>
        </w:rPr>
        <w:t xml:space="preserve"> </w:t>
      </w:r>
      <w:r w:rsidRPr="00D46774">
        <w:rPr>
          <w:sz w:val="22"/>
          <w:szCs w:val="22"/>
        </w:rPr>
        <w:t>сказать,</w:t>
      </w:r>
      <w:r w:rsidRPr="00D46774">
        <w:rPr>
          <w:spacing w:val="-4"/>
          <w:sz w:val="22"/>
          <w:szCs w:val="22"/>
        </w:rPr>
        <w:t xml:space="preserve"> </w:t>
      </w:r>
      <w:r w:rsidRPr="00D46774">
        <w:rPr>
          <w:sz w:val="22"/>
          <w:szCs w:val="22"/>
        </w:rPr>
        <w:t>что...</w:t>
      </w:r>
      <w:r w:rsidRPr="00D46774">
        <w:rPr>
          <w:spacing w:val="-67"/>
          <w:sz w:val="22"/>
          <w:szCs w:val="22"/>
        </w:rPr>
        <w:t xml:space="preserve"> </w:t>
      </w:r>
      <w:r w:rsidRPr="00D46774">
        <w:rPr>
          <w:sz w:val="22"/>
          <w:szCs w:val="22"/>
        </w:rPr>
        <w:t>Итак,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мы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видим, что...</w:t>
      </w:r>
    </w:p>
    <w:p w:rsidR="00D46774" w:rsidRPr="00D46774" w:rsidRDefault="00D46774" w:rsidP="00D46774">
      <w:pPr>
        <w:pStyle w:val="a3"/>
        <w:ind w:left="0"/>
        <w:jc w:val="left"/>
        <w:rPr>
          <w:sz w:val="22"/>
          <w:szCs w:val="22"/>
        </w:rPr>
      </w:pPr>
    </w:p>
    <w:p w:rsidR="00D46774" w:rsidRDefault="00D46774" w:rsidP="00D46774">
      <w:pPr>
        <w:spacing w:after="0" w:line="237" w:lineRule="auto"/>
        <w:ind w:left="160" w:right="299" w:firstLine="540"/>
        <w:jc w:val="both"/>
        <w:rPr>
          <w:rFonts w:ascii="Times New Roman" w:hAnsi="Times New Roman" w:cs="Times New Roman"/>
        </w:rPr>
      </w:pPr>
      <w:proofErr w:type="gramStart"/>
      <w:r w:rsidRPr="00D46774">
        <w:rPr>
          <w:rFonts w:ascii="Times New Roman" w:hAnsi="Times New Roman" w:cs="Times New Roman"/>
          <w:b/>
        </w:rPr>
        <w:t>NB!*</w:t>
      </w:r>
      <w:proofErr w:type="gramEnd"/>
      <w:r w:rsidRPr="00D46774">
        <w:rPr>
          <w:rFonts w:ascii="Times New Roman" w:hAnsi="Times New Roman" w:cs="Times New Roman"/>
          <w:b/>
        </w:rPr>
        <w:t xml:space="preserve"> </w:t>
      </w:r>
      <w:r w:rsidRPr="00D46774">
        <w:rPr>
          <w:rFonts w:ascii="Times New Roman" w:hAnsi="Times New Roman" w:cs="Times New Roman"/>
        </w:rPr>
        <w:t>При</w:t>
      </w:r>
      <w:r w:rsidRPr="00D46774">
        <w:rPr>
          <w:rFonts w:ascii="Times New Roman" w:hAnsi="Times New Roman" w:cs="Times New Roman"/>
          <w:spacing w:val="1"/>
        </w:rPr>
        <w:t xml:space="preserve"> </w:t>
      </w:r>
      <w:r w:rsidRPr="00D46774">
        <w:rPr>
          <w:rFonts w:ascii="Times New Roman" w:hAnsi="Times New Roman" w:cs="Times New Roman"/>
        </w:rPr>
        <w:t>реферировании</w:t>
      </w:r>
      <w:r w:rsidRPr="00D46774">
        <w:rPr>
          <w:rFonts w:ascii="Times New Roman" w:hAnsi="Times New Roman" w:cs="Times New Roman"/>
          <w:spacing w:val="1"/>
        </w:rPr>
        <w:t xml:space="preserve"> </w:t>
      </w:r>
      <w:r w:rsidRPr="00D46774">
        <w:rPr>
          <w:rFonts w:ascii="Times New Roman" w:hAnsi="Times New Roman" w:cs="Times New Roman"/>
        </w:rPr>
        <w:t>научной</w:t>
      </w:r>
      <w:r w:rsidRPr="00D46774">
        <w:rPr>
          <w:rFonts w:ascii="Times New Roman" w:hAnsi="Times New Roman" w:cs="Times New Roman"/>
          <w:spacing w:val="1"/>
        </w:rPr>
        <w:t xml:space="preserve"> </w:t>
      </w:r>
      <w:r w:rsidRPr="00D46774">
        <w:rPr>
          <w:rFonts w:ascii="Times New Roman" w:hAnsi="Times New Roman" w:cs="Times New Roman"/>
        </w:rPr>
        <w:t>статьи</w:t>
      </w:r>
      <w:r w:rsidRPr="00D46774">
        <w:rPr>
          <w:rFonts w:ascii="Times New Roman" w:hAnsi="Times New Roman" w:cs="Times New Roman"/>
          <w:spacing w:val="1"/>
        </w:rPr>
        <w:t xml:space="preserve"> </w:t>
      </w:r>
      <w:r w:rsidRPr="00D46774">
        <w:rPr>
          <w:rFonts w:ascii="Times New Roman" w:hAnsi="Times New Roman" w:cs="Times New Roman"/>
        </w:rPr>
        <w:t>обычно</w:t>
      </w:r>
      <w:r w:rsidRPr="00D46774">
        <w:rPr>
          <w:rFonts w:ascii="Times New Roman" w:hAnsi="Times New Roman" w:cs="Times New Roman"/>
          <w:spacing w:val="1"/>
        </w:rPr>
        <w:t xml:space="preserve"> </w:t>
      </w:r>
      <w:r w:rsidRPr="00D46774">
        <w:rPr>
          <w:rFonts w:ascii="Times New Roman" w:hAnsi="Times New Roman" w:cs="Times New Roman"/>
        </w:rPr>
        <w:t>используется</w:t>
      </w:r>
      <w:r w:rsidRPr="00D46774">
        <w:rPr>
          <w:rFonts w:ascii="Times New Roman" w:hAnsi="Times New Roman" w:cs="Times New Roman"/>
          <w:spacing w:val="1"/>
        </w:rPr>
        <w:t xml:space="preserve"> </w:t>
      </w:r>
      <w:r w:rsidRPr="00D46774">
        <w:rPr>
          <w:rFonts w:ascii="Times New Roman" w:hAnsi="Times New Roman" w:cs="Times New Roman"/>
        </w:rPr>
        <w:t xml:space="preserve">модель: </w:t>
      </w:r>
    </w:p>
    <w:p w:rsidR="00D46774" w:rsidRDefault="00D46774" w:rsidP="00D46774">
      <w:pPr>
        <w:spacing w:after="0" w:line="237" w:lineRule="auto"/>
        <w:ind w:left="160" w:right="299" w:firstLine="540"/>
        <w:jc w:val="center"/>
        <w:rPr>
          <w:rFonts w:ascii="Times New Roman" w:hAnsi="Times New Roman" w:cs="Times New Roman"/>
          <w:b/>
          <w:i/>
        </w:rPr>
      </w:pPr>
      <w:r w:rsidRPr="00D46774">
        <w:rPr>
          <w:rFonts w:ascii="Times New Roman" w:hAnsi="Times New Roman" w:cs="Times New Roman"/>
          <w:b/>
          <w:i/>
        </w:rPr>
        <w:t>автор</w:t>
      </w:r>
      <w:r w:rsidRPr="00D46774">
        <w:rPr>
          <w:rFonts w:ascii="Times New Roman" w:hAnsi="Times New Roman" w:cs="Times New Roman"/>
          <w:b/>
          <w:i/>
          <w:spacing w:val="-1"/>
        </w:rPr>
        <w:t xml:space="preserve"> </w:t>
      </w:r>
      <w:r w:rsidRPr="00D46774">
        <w:rPr>
          <w:rFonts w:ascii="Times New Roman" w:hAnsi="Times New Roman" w:cs="Times New Roman"/>
          <w:b/>
          <w:i/>
        </w:rPr>
        <w:t>+</w:t>
      </w:r>
      <w:r w:rsidRPr="00D46774">
        <w:rPr>
          <w:rFonts w:ascii="Times New Roman" w:hAnsi="Times New Roman" w:cs="Times New Roman"/>
          <w:b/>
          <w:i/>
          <w:spacing w:val="-2"/>
        </w:rPr>
        <w:t xml:space="preserve"> </w:t>
      </w:r>
      <w:r w:rsidRPr="00D46774">
        <w:rPr>
          <w:rFonts w:ascii="Times New Roman" w:hAnsi="Times New Roman" w:cs="Times New Roman"/>
          <w:b/>
          <w:i/>
        </w:rPr>
        <w:t>глагол</w:t>
      </w:r>
      <w:r w:rsidRPr="00D46774">
        <w:rPr>
          <w:rFonts w:ascii="Times New Roman" w:hAnsi="Times New Roman" w:cs="Times New Roman"/>
          <w:b/>
          <w:i/>
          <w:spacing w:val="-1"/>
        </w:rPr>
        <w:t xml:space="preserve"> </w:t>
      </w:r>
      <w:r w:rsidRPr="00D46774">
        <w:rPr>
          <w:rFonts w:ascii="Times New Roman" w:hAnsi="Times New Roman" w:cs="Times New Roman"/>
          <w:b/>
          <w:i/>
        </w:rPr>
        <w:t>настоящего</w:t>
      </w:r>
      <w:r w:rsidRPr="00D46774">
        <w:rPr>
          <w:rFonts w:ascii="Times New Roman" w:hAnsi="Times New Roman" w:cs="Times New Roman"/>
          <w:b/>
          <w:i/>
          <w:spacing w:val="-1"/>
        </w:rPr>
        <w:t xml:space="preserve"> </w:t>
      </w:r>
      <w:r w:rsidRPr="00D46774">
        <w:rPr>
          <w:rFonts w:ascii="Times New Roman" w:hAnsi="Times New Roman" w:cs="Times New Roman"/>
          <w:b/>
          <w:i/>
        </w:rPr>
        <w:t>времени несовершенного</w:t>
      </w:r>
      <w:r w:rsidRPr="00D46774">
        <w:rPr>
          <w:rFonts w:ascii="Times New Roman" w:hAnsi="Times New Roman" w:cs="Times New Roman"/>
          <w:b/>
          <w:i/>
          <w:spacing w:val="-1"/>
        </w:rPr>
        <w:t xml:space="preserve"> </w:t>
      </w:r>
      <w:r w:rsidRPr="00D46774">
        <w:rPr>
          <w:rFonts w:ascii="Times New Roman" w:hAnsi="Times New Roman" w:cs="Times New Roman"/>
          <w:b/>
          <w:i/>
        </w:rPr>
        <w:t>вида.</w:t>
      </w:r>
    </w:p>
    <w:p w:rsidR="00D46774" w:rsidRPr="00D46774" w:rsidRDefault="00D46774" w:rsidP="00D46774">
      <w:pPr>
        <w:spacing w:after="0" w:line="237" w:lineRule="auto"/>
        <w:ind w:left="160" w:right="299" w:firstLine="540"/>
        <w:jc w:val="center"/>
        <w:rPr>
          <w:rFonts w:ascii="Times New Roman" w:hAnsi="Times New Roman" w:cs="Times New Roman"/>
          <w:b/>
          <w:i/>
        </w:rPr>
      </w:pPr>
    </w:p>
    <w:p w:rsidR="00D46774" w:rsidRPr="00D46774" w:rsidRDefault="00D46774" w:rsidP="00D46774">
      <w:pPr>
        <w:spacing w:after="0"/>
        <w:ind w:left="160" w:right="298" w:firstLine="540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b/>
          <w:highlight w:val="yellow"/>
        </w:rPr>
        <w:t>1</w:t>
      </w:r>
      <w:r w:rsidRPr="00D46774">
        <w:rPr>
          <w:rFonts w:ascii="Times New Roman" w:hAnsi="Times New Roman" w:cs="Times New Roman"/>
          <w:b/>
          <w:highlight w:val="yellow"/>
        </w:rPr>
        <w:t>. Задание</w:t>
      </w:r>
      <w:r w:rsidRPr="00D46774">
        <w:rPr>
          <w:rFonts w:ascii="Times New Roman" w:hAnsi="Times New Roman" w:cs="Times New Roman"/>
          <w:highlight w:val="yellow"/>
        </w:rPr>
        <w:t xml:space="preserve">: </w:t>
      </w:r>
      <w:r w:rsidRPr="00D46774">
        <w:rPr>
          <w:rFonts w:ascii="Times New Roman" w:hAnsi="Times New Roman" w:cs="Times New Roman"/>
          <w:i/>
          <w:highlight w:val="yellow"/>
        </w:rPr>
        <w:t>Познакомьтесь с группами глаголов, употребляемых при</w:t>
      </w:r>
      <w:r w:rsidRPr="00D46774">
        <w:rPr>
          <w:rFonts w:ascii="Times New Roman" w:hAnsi="Times New Roman" w:cs="Times New Roman"/>
          <w:i/>
          <w:spacing w:val="1"/>
          <w:highlight w:val="yellow"/>
        </w:rPr>
        <w:t xml:space="preserve"> </w:t>
      </w:r>
      <w:r w:rsidRPr="00D46774">
        <w:rPr>
          <w:rFonts w:ascii="Times New Roman" w:hAnsi="Times New Roman" w:cs="Times New Roman"/>
          <w:i/>
          <w:highlight w:val="yellow"/>
        </w:rPr>
        <w:t>реферировании. Выберите в каждой группе три глагола. Подберите к ним</w:t>
      </w:r>
      <w:r w:rsidRPr="00D46774">
        <w:rPr>
          <w:rFonts w:ascii="Times New Roman" w:hAnsi="Times New Roman" w:cs="Times New Roman"/>
          <w:i/>
          <w:spacing w:val="-67"/>
          <w:highlight w:val="yellow"/>
        </w:rPr>
        <w:t xml:space="preserve">   </w:t>
      </w:r>
      <w:r w:rsidRPr="00D46774">
        <w:rPr>
          <w:rFonts w:ascii="Times New Roman" w:hAnsi="Times New Roman" w:cs="Times New Roman"/>
          <w:i/>
          <w:highlight w:val="yellow"/>
        </w:rPr>
        <w:t xml:space="preserve"> существительные.</w:t>
      </w:r>
    </w:p>
    <w:p w:rsidR="00D46774" w:rsidRPr="00D46774" w:rsidRDefault="00D46774" w:rsidP="00D46774">
      <w:pPr>
        <w:pStyle w:val="a5"/>
        <w:numPr>
          <w:ilvl w:val="0"/>
          <w:numId w:val="8"/>
        </w:numPr>
        <w:tabs>
          <w:tab w:val="left" w:pos="1057"/>
        </w:tabs>
        <w:ind w:right="299" w:firstLine="540"/>
        <w:jc w:val="both"/>
      </w:pPr>
      <w:r w:rsidRPr="00D46774">
        <w:t>Глаголы, употребляемые для перечисления основных вопросов в</w:t>
      </w:r>
      <w:r w:rsidRPr="00D46774">
        <w:rPr>
          <w:spacing w:val="1"/>
        </w:rPr>
        <w:t xml:space="preserve"> </w:t>
      </w:r>
      <w:r w:rsidRPr="00D46774">
        <w:t>любой</w:t>
      </w:r>
      <w:r w:rsidRPr="00D46774">
        <w:rPr>
          <w:spacing w:val="-1"/>
        </w:rPr>
        <w:t xml:space="preserve"> </w:t>
      </w:r>
      <w:r w:rsidRPr="00D46774">
        <w:t>статье:</w:t>
      </w:r>
    </w:p>
    <w:p w:rsidR="00D46774" w:rsidRPr="00D46774" w:rsidRDefault="00D46774" w:rsidP="00D46774">
      <w:pPr>
        <w:pStyle w:val="a3"/>
        <w:spacing w:line="321" w:lineRule="exact"/>
        <w:ind w:left="700"/>
        <w:rPr>
          <w:sz w:val="22"/>
          <w:szCs w:val="22"/>
        </w:rPr>
      </w:pPr>
      <w:r w:rsidRPr="00D46774">
        <w:rPr>
          <w:sz w:val="22"/>
          <w:szCs w:val="22"/>
        </w:rPr>
        <w:t>Автор</w:t>
      </w:r>
      <w:r w:rsidRPr="00D46774">
        <w:rPr>
          <w:spacing w:val="66"/>
          <w:sz w:val="22"/>
          <w:szCs w:val="22"/>
        </w:rPr>
        <w:t xml:space="preserve"> </w:t>
      </w:r>
      <w:r w:rsidRPr="00D46774">
        <w:rPr>
          <w:sz w:val="22"/>
          <w:szCs w:val="22"/>
        </w:rPr>
        <w:t>рассматривает,</w:t>
      </w:r>
      <w:r w:rsidRPr="00D46774">
        <w:rPr>
          <w:spacing w:val="64"/>
          <w:sz w:val="22"/>
          <w:szCs w:val="22"/>
        </w:rPr>
        <w:t xml:space="preserve"> </w:t>
      </w:r>
      <w:r w:rsidRPr="00D46774">
        <w:rPr>
          <w:sz w:val="22"/>
          <w:szCs w:val="22"/>
        </w:rPr>
        <w:t>анализирует,</w:t>
      </w:r>
      <w:r w:rsidRPr="00D46774">
        <w:rPr>
          <w:spacing w:val="64"/>
          <w:sz w:val="22"/>
          <w:szCs w:val="22"/>
        </w:rPr>
        <w:t xml:space="preserve"> </w:t>
      </w:r>
      <w:r w:rsidRPr="00D46774">
        <w:rPr>
          <w:sz w:val="22"/>
          <w:szCs w:val="22"/>
        </w:rPr>
        <w:t>раскрывает,</w:t>
      </w:r>
      <w:r w:rsidRPr="00D46774">
        <w:rPr>
          <w:spacing w:val="65"/>
          <w:sz w:val="22"/>
          <w:szCs w:val="22"/>
        </w:rPr>
        <w:t xml:space="preserve"> </w:t>
      </w:r>
      <w:r w:rsidRPr="00D46774">
        <w:rPr>
          <w:sz w:val="22"/>
          <w:szCs w:val="22"/>
        </w:rPr>
        <w:t>разбирает,</w:t>
      </w:r>
      <w:r w:rsidRPr="00D46774">
        <w:rPr>
          <w:spacing w:val="64"/>
          <w:sz w:val="22"/>
          <w:szCs w:val="22"/>
        </w:rPr>
        <w:t xml:space="preserve"> </w:t>
      </w:r>
      <w:r w:rsidRPr="00D46774">
        <w:rPr>
          <w:sz w:val="22"/>
          <w:szCs w:val="22"/>
        </w:rPr>
        <w:t xml:space="preserve">излагает </w:t>
      </w:r>
      <w:r w:rsidRPr="00D46774">
        <w:rPr>
          <w:i/>
          <w:sz w:val="22"/>
          <w:szCs w:val="22"/>
        </w:rPr>
        <w:t>что;</w:t>
      </w:r>
      <w:r w:rsidRPr="00D46774">
        <w:rPr>
          <w:i/>
          <w:spacing w:val="-3"/>
          <w:sz w:val="22"/>
          <w:szCs w:val="22"/>
        </w:rPr>
        <w:t xml:space="preserve"> </w:t>
      </w:r>
      <w:r w:rsidRPr="00D46774">
        <w:rPr>
          <w:sz w:val="22"/>
          <w:szCs w:val="22"/>
        </w:rPr>
        <w:t>останавливается</w:t>
      </w:r>
      <w:r w:rsidRPr="00D46774">
        <w:rPr>
          <w:spacing w:val="-3"/>
          <w:sz w:val="22"/>
          <w:szCs w:val="22"/>
        </w:rPr>
        <w:t xml:space="preserve"> </w:t>
      </w:r>
      <w:r w:rsidRPr="00D46774">
        <w:rPr>
          <w:i/>
          <w:sz w:val="22"/>
          <w:szCs w:val="22"/>
        </w:rPr>
        <w:t>на</w:t>
      </w:r>
      <w:r w:rsidRPr="00D46774">
        <w:rPr>
          <w:i/>
          <w:spacing w:val="-3"/>
          <w:sz w:val="22"/>
          <w:szCs w:val="22"/>
        </w:rPr>
        <w:t xml:space="preserve"> </w:t>
      </w:r>
      <w:r w:rsidRPr="00D46774">
        <w:rPr>
          <w:i/>
          <w:sz w:val="22"/>
          <w:szCs w:val="22"/>
        </w:rPr>
        <w:t>чем,</w:t>
      </w:r>
      <w:r w:rsidRPr="00D46774">
        <w:rPr>
          <w:i/>
          <w:spacing w:val="-3"/>
          <w:sz w:val="22"/>
          <w:szCs w:val="22"/>
        </w:rPr>
        <w:t xml:space="preserve"> </w:t>
      </w:r>
      <w:proofErr w:type="gramStart"/>
      <w:r w:rsidRPr="00D46774">
        <w:rPr>
          <w:sz w:val="22"/>
          <w:szCs w:val="22"/>
        </w:rPr>
        <w:t>говорит</w:t>
      </w:r>
      <w:proofErr w:type="gramEnd"/>
      <w:r w:rsidRPr="00D46774">
        <w:rPr>
          <w:spacing w:val="-3"/>
          <w:sz w:val="22"/>
          <w:szCs w:val="22"/>
        </w:rPr>
        <w:t xml:space="preserve"> </w:t>
      </w:r>
      <w:r w:rsidRPr="00D46774">
        <w:rPr>
          <w:i/>
          <w:sz w:val="22"/>
          <w:szCs w:val="22"/>
        </w:rPr>
        <w:t>о</w:t>
      </w:r>
      <w:r w:rsidRPr="00D46774">
        <w:rPr>
          <w:i/>
          <w:spacing w:val="-4"/>
          <w:sz w:val="22"/>
          <w:szCs w:val="22"/>
        </w:rPr>
        <w:t xml:space="preserve"> </w:t>
      </w:r>
      <w:r w:rsidRPr="00D46774">
        <w:rPr>
          <w:i/>
          <w:sz w:val="22"/>
          <w:szCs w:val="22"/>
        </w:rPr>
        <w:t>чем</w:t>
      </w:r>
      <w:r w:rsidRPr="00D46774">
        <w:rPr>
          <w:sz w:val="22"/>
          <w:szCs w:val="22"/>
        </w:rPr>
        <w:t>.</w:t>
      </w:r>
    </w:p>
    <w:p w:rsidR="00D46774" w:rsidRPr="00D46774" w:rsidRDefault="00D46774" w:rsidP="00D46774">
      <w:pPr>
        <w:pStyle w:val="a3"/>
        <w:ind w:right="298" w:firstLine="540"/>
        <w:rPr>
          <w:sz w:val="22"/>
          <w:szCs w:val="22"/>
        </w:rPr>
      </w:pPr>
      <w:r w:rsidRPr="00D46774">
        <w:rPr>
          <w:sz w:val="22"/>
          <w:szCs w:val="22"/>
        </w:rPr>
        <w:t>Группа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слов,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используемых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для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перечисления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тем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(вопросов,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проблем): во-первых, во-вторых, в-третьих, в-четвертых, в-пятых, далее,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затем, после этого, кроме того, наконец, в заключение, в последней части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работы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и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т.д.</w:t>
      </w:r>
    </w:p>
    <w:p w:rsidR="00D46774" w:rsidRPr="00D46774" w:rsidRDefault="00D46774" w:rsidP="00D46774">
      <w:pPr>
        <w:pStyle w:val="a5"/>
        <w:numPr>
          <w:ilvl w:val="0"/>
          <w:numId w:val="8"/>
        </w:numPr>
        <w:tabs>
          <w:tab w:val="left" w:pos="1056"/>
        </w:tabs>
        <w:ind w:right="297" w:firstLine="540"/>
      </w:pPr>
      <w:r w:rsidRPr="00D46774">
        <w:t>Глаголы,</w:t>
      </w:r>
      <w:r w:rsidRPr="00D46774">
        <w:rPr>
          <w:spacing w:val="45"/>
        </w:rPr>
        <w:t xml:space="preserve"> </w:t>
      </w:r>
      <w:r w:rsidRPr="00D46774">
        <w:t>используемые</w:t>
      </w:r>
      <w:r w:rsidRPr="00D46774">
        <w:rPr>
          <w:spacing w:val="47"/>
        </w:rPr>
        <w:t xml:space="preserve"> </w:t>
      </w:r>
      <w:r w:rsidRPr="00D46774">
        <w:t>для</w:t>
      </w:r>
      <w:r w:rsidRPr="00D46774">
        <w:rPr>
          <w:spacing w:val="47"/>
        </w:rPr>
        <w:t xml:space="preserve"> </w:t>
      </w:r>
      <w:r w:rsidRPr="00D46774">
        <w:t>обозначения</w:t>
      </w:r>
      <w:r w:rsidRPr="00D46774">
        <w:rPr>
          <w:spacing w:val="46"/>
        </w:rPr>
        <w:t xml:space="preserve"> </w:t>
      </w:r>
      <w:r w:rsidRPr="00D46774">
        <w:t>исследовательского</w:t>
      </w:r>
      <w:r w:rsidRPr="00D46774">
        <w:rPr>
          <w:spacing w:val="51"/>
        </w:rPr>
        <w:t xml:space="preserve"> </w:t>
      </w:r>
      <w:r w:rsidRPr="00D46774">
        <w:t>или</w:t>
      </w:r>
      <w:r>
        <w:rPr>
          <w:spacing w:val="-67"/>
        </w:rPr>
        <w:t xml:space="preserve"> </w:t>
      </w:r>
      <w:r w:rsidRPr="00D46774">
        <w:t>экспериментального</w:t>
      </w:r>
      <w:r w:rsidRPr="00D46774">
        <w:rPr>
          <w:spacing w:val="1"/>
        </w:rPr>
        <w:t xml:space="preserve"> </w:t>
      </w:r>
      <w:r w:rsidRPr="00D46774">
        <w:t>материала в статье:</w:t>
      </w:r>
    </w:p>
    <w:p w:rsidR="00D46774" w:rsidRPr="00D46774" w:rsidRDefault="00D46774" w:rsidP="00D46774">
      <w:pPr>
        <w:pStyle w:val="a3"/>
        <w:ind w:left="700"/>
        <w:jc w:val="left"/>
        <w:rPr>
          <w:sz w:val="22"/>
          <w:szCs w:val="22"/>
        </w:rPr>
      </w:pPr>
      <w:r w:rsidRPr="00D46774">
        <w:rPr>
          <w:sz w:val="22"/>
          <w:szCs w:val="22"/>
        </w:rPr>
        <w:t>Автор</w:t>
      </w:r>
      <w:r w:rsidRPr="00D46774">
        <w:rPr>
          <w:spacing w:val="29"/>
          <w:sz w:val="22"/>
          <w:szCs w:val="22"/>
        </w:rPr>
        <w:t xml:space="preserve"> </w:t>
      </w:r>
      <w:r w:rsidRPr="00D46774">
        <w:rPr>
          <w:sz w:val="22"/>
          <w:szCs w:val="22"/>
        </w:rPr>
        <w:t>исследует,</w:t>
      </w:r>
      <w:r w:rsidRPr="00D46774">
        <w:rPr>
          <w:spacing w:val="27"/>
          <w:sz w:val="22"/>
          <w:szCs w:val="22"/>
        </w:rPr>
        <w:t xml:space="preserve"> </w:t>
      </w:r>
      <w:r w:rsidRPr="00D46774">
        <w:rPr>
          <w:sz w:val="22"/>
          <w:szCs w:val="22"/>
        </w:rPr>
        <w:t>разрабатывает,</w:t>
      </w:r>
      <w:r w:rsidRPr="00D46774">
        <w:rPr>
          <w:spacing w:val="28"/>
          <w:sz w:val="22"/>
          <w:szCs w:val="22"/>
        </w:rPr>
        <w:t xml:space="preserve"> </w:t>
      </w:r>
      <w:r w:rsidRPr="00D46774">
        <w:rPr>
          <w:sz w:val="22"/>
          <w:szCs w:val="22"/>
        </w:rPr>
        <w:t>доказывает,</w:t>
      </w:r>
      <w:r w:rsidRPr="00D46774">
        <w:rPr>
          <w:spacing w:val="27"/>
          <w:sz w:val="22"/>
          <w:szCs w:val="22"/>
        </w:rPr>
        <w:t xml:space="preserve"> </w:t>
      </w:r>
      <w:r w:rsidRPr="00D46774">
        <w:rPr>
          <w:sz w:val="22"/>
          <w:szCs w:val="22"/>
        </w:rPr>
        <w:t>выясняет,</w:t>
      </w:r>
      <w:r w:rsidRPr="00D46774">
        <w:rPr>
          <w:spacing w:val="27"/>
          <w:sz w:val="22"/>
          <w:szCs w:val="22"/>
        </w:rPr>
        <w:t xml:space="preserve"> </w:t>
      </w:r>
      <w:r w:rsidRPr="00D46774">
        <w:rPr>
          <w:sz w:val="22"/>
          <w:szCs w:val="22"/>
        </w:rPr>
        <w:t>утверждает...</w:t>
      </w:r>
      <w:r w:rsidRPr="00D46774">
        <w:rPr>
          <w:sz w:val="22"/>
          <w:szCs w:val="22"/>
        </w:rPr>
        <w:t xml:space="preserve"> </w:t>
      </w:r>
      <w:r w:rsidRPr="00D46774">
        <w:rPr>
          <w:i/>
          <w:sz w:val="22"/>
          <w:szCs w:val="22"/>
        </w:rPr>
        <w:t>что.</w:t>
      </w:r>
    </w:p>
    <w:p w:rsidR="00D46774" w:rsidRPr="00D46774" w:rsidRDefault="00D46774" w:rsidP="00D46774">
      <w:pPr>
        <w:pStyle w:val="a3"/>
        <w:ind w:firstLine="540"/>
        <w:jc w:val="left"/>
        <w:rPr>
          <w:sz w:val="22"/>
          <w:szCs w:val="22"/>
        </w:rPr>
      </w:pPr>
      <w:r w:rsidRPr="00D46774">
        <w:rPr>
          <w:sz w:val="22"/>
          <w:szCs w:val="22"/>
        </w:rPr>
        <w:t>Автор</w:t>
      </w:r>
      <w:r w:rsidRPr="00D46774">
        <w:rPr>
          <w:spacing w:val="15"/>
          <w:sz w:val="22"/>
          <w:szCs w:val="22"/>
        </w:rPr>
        <w:t xml:space="preserve"> </w:t>
      </w:r>
      <w:r w:rsidRPr="00D46774">
        <w:rPr>
          <w:sz w:val="22"/>
          <w:szCs w:val="22"/>
        </w:rPr>
        <w:t>определяет,</w:t>
      </w:r>
      <w:r w:rsidRPr="00D46774">
        <w:rPr>
          <w:spacing w:val="15"/>
          <w:sz w:val="22"/>
          <w:szCs w:val="22"/>
        </w:rPr>
        <w:t xml:space="preserve"> </w:t>
      </w:r>
      <w:r w:rsidRPr="00D46774">
        <w:rPr>
          <w:sz w:val="22"/>
          <w:szCs w:val="22"/>
        </w:rPr>
        <w:t>дает</w:t>
      </w:r>
      <w:r w:rsidRPr="00D46774">
        <w:rPr>
          <w:spacing w:val="15"/>
          <w:sz w:val="22"/>
          <w:szCs w:val="22"/>
        </w:rPr>
        <w:t xml:space="preserve"> </w:t>
      </w:r>
      <w:r w:rsidRPr="00D46774">
        <w:rPr>
          <w:sz w:val="22"/>
          <w:szCs w:val="22"/>
        </w:rPr>
        <w:t>определение,</w:t>
      </w:r>
      <w:r w:rsidRPr="00D46774">
        <w:rPr>
          <w:spacing w:val="14"/>
          <w:sz w:val="22"/>
          <w:szCs w:val="22"/>
        </w:rPr>
        <w:t xml:space="preserve"> </w:t>
      </w:r>
      <w:r w:rsidRPr="00D46774">
        <w:rPr>
          <w:sz w:val="22"/>
          <w:szCs w:val="22"/>
        </w:rPr>
        <w:t>характеризует,</w:t>
      </w:r>
      <w:r w:rsidRPr="00D46774">
        <w:rPr>
          <w:spacing w:val="14"/>
          <w:sz w:val="22"/>
          <w:szCs w:val="22"/>
        </w:rPr>
        <w:t xml:space="preserve"> </w:t>
      </w:r>
      <w:r w:rsidRPr="00D46774">
        <w:rPr>
          <w:sz w:val="22"/>
          <w:szCs w:val="22"/>
        </w:rPr>
        <w:t>формулирует,</w:t>
      </w:r>
      <w:r w:rsidRPr="00D46774">
        <w:rPr>
          <w:spacing w:val="-67"/>
          <w:sz w:val="22"/>
          <w:szCs w:val="22"/>
        </w:rPr>
        <w:t xml:space="preserve"> </w:t>
      </w:r>
      <w:r w:rsidRPr="00D46774">
        <w:rPr>
          <w:sz w:val="22"/>
          <w:szCs w:val="22"/>
        </w:rPr>
        <w:t>классифицирует,</w:t>
      </w:r>
      <w:r w:rsidRPr="00D46774">
        <w:rPr>
          <w:spacing w:val="-5"/>
          <w:sz w:val="22"/>
          <w:szCs w:val="22"/>
        </w:rPr>
        <w:t xml:space="preserve"> </w:t>
      </w:r>
      <w:r w:rsidRPr="00D46774">
        <w:rPr>
          <w:sz w:val="22"/>
          <w:szCs w:val="22"/>
        </w:rPr>
        <w:t>констатирует,</w:t>
      </w:r>
      <w:r w:rsidRPr="00D46774">
        <w:rPr>
          <w:spacing w:val="-5"/>
          <w:sz w:val="22"/>
          <w:szCs w:val="22"/>
        </w:rPr>
        <w:t xml:space="preserve"> </w:t>
      </w:r>
      <w:r w:rsidRPr="00D46774">
        <w:rPr>
          <w:sz w:val="22"/>
          <w:szCs w:val="22"/>
        </w:rPr>
        <w:t>перечисляет</w:t>
      </w:r>
      <w:r w:rsidRPr="00D46774">
        <w:rPr>
          <w:spacing w:val="-4"/>
          <w:sz w:val="22"/>
          <w:szCs w:val="22"/>
        </w:rPr>
        <w:t xml:space="preserve"> </w:t>
      </w:r>
      <w:r w:rsidRPr="00D46774">
        <w:rPr>
          <w:sz w:val="22"/>
          <w:szCs w:val="22"/>
        </w:rPr>
        <w:t>признаки,</w:t>
      </w:r>
      <w:r w:rsidRPr="00D46774">
        <w:rPr>
          <w:spacing w:val="-4"/>
          <w:sz w:val="22"/>
          <w:szCs w:val="22"/>
        </w:rPr>
        <w:t xml:space="preserve"> </w:t>
      </w:r>
      <w:r w:rsidRPr="00D46774">
        <w:rPr>
          <w:sz w:val="22"/>
          <w:szCs w:val="22"/>
        </w:rPr>
        <w:t>черты,</w:t>
      </w:r>
      <w:r w:rsidRPr="00D46774">
        <w:rPr>
          <w:spacing w:val="-5"/>
          <w:sz w:val="22"/>
          <w:szCs w:val="22"/>
        </w:rPr>
        <w:t xml:space="preserve"> </w:t>
      </w:r>
      <w:r w:rsidRPr="00D46774">
        <w:rPr>
          <w:sz w:val="22"/>
          <w:szCs w:val="22"/>
        </w:rPr>
        <w:t>свойства...</w:t>
      </w:r>
    </w:p>
    <w:p w:rsidR="00D46774" w:rsidRPr="00D46774" w:rsidRDefault="00D46774" w:rsidP="00D46774">
      <w:pPr>
        <w:pStyle w:val="a5"/>
        <w:numPr>
          <w:ilvl w:val="0"/>
          <w:numId w:val="8"/>
        </w:numPr>
        <w:tabs>
          <w:tab w:val="left" w:pos="1140"/>
          <w:tab w:val="left" w:pos="1141"/>
          <w:tab w:val="left" w:pos="2423"/>
          <w:tab w:val="left" w:pos="4325"/>
          <w:tab w:val="left" w:pos="4941"/>
          <w:tab w:val="left" w:pos="6793"/>
          <w:tab w:val="left" w:pos="8167"/>
        </w:tabs>
        <w:ind w:right="297" w:firstLine="540"/>
      </w:pPr>
      <w:proofErr w:type="gramStart"/>
      <w:r w:rsidRPr="00D46774">
        <w:t>Глаголы,</w:t>
      </w:r>
      <w:r w:rsidRPr="00D46774">
        <w:tab/>
      </w:r>
      <w:proofErr w:type="gramEnd"/>
      <w:r w:rsidRPr="00D46774">
        <w:t>используемые</w:t>
      </w:r>
      <w:r w:rsidRPr="00D46774">
        <w:tab/>
        <w:t>для</w:t>
      </w:r>
      <w:r w:rsidRPr="00D46774">
        <w:tab/>
        <w:t>перечисления</w:t>
      </w:r>
      <w:r w:rsidRPr="00D46774">
        <w:tab/>
        <w:t>вопросов,</w:t>
      </w:r>
      <w:r w:rsidRPr="00D46774">
        <w:tab/>
      </w:r>
      <w:r w:rsidRPr="00D46774">
        <w:rPr>
          <w:spacing w:val="-1"/>
        </w:rPr>
        <w:t>попутно</w:t>
      </w:r>
      <w:r w:rsidRPr="00D46774">
        <w:rPr>
          <w:spacing w:val="-67"/>
        </w:rPr>
        <w:t xml:space="preserve"> </w:t>
      </w:r>
      <w:r w:rsidRPr="00D46774">
        <w:t>рассматриваемых</w:t>
      </w:r>
      <w:r w:rsidRPr="00D46774">
        <w:rPr>
          <w:spacing w:val="-1"/>
        </w:rPr>
        <w:t xml:space="preserve"> </w:t>
      </w:r>
      <w:r w:rsidRPr="00D46774">
        <w:t>автором:</w:t>
      </w:r>
    </w:p>
    <w:p w:rsidR="00D46774" w:rsidRPr="00D46774" w:rsidRDefault="00D46774" w:rsidP="00D46774">
      <w:pPr>
        <w:pStyle w:val="a3"/>
        <w:tabs>
          <w:tab w:val="left" w:pos="1940"/>
          <w:tab w:val="left" w:pos="2762"/>
          <w:tab w:val="left" w:pos="3632"/>
          <w:tab w:val="left" w:pos="4850"/>
          <w:tab w:val="left" w:pos="5663"/>
          <w:tab w:val="left" w:pos="7332"/>
          <w:tab w:val="left" w:pos="8591"/>
        </w:tabs>
        <w:spacing w:line="322" w:lineRule="exact"/>
        <w:ind w:left="869"/>
        <w:jc w:val="left"/>
        <w:rPr>
          <w:i/>
          <w:sz w:val="22"/>
          <w:szCs w:val="22"/>
        </w:rPr>
      </w:pPr>
      <w:r w:rsidRPr="00D46774">
        <w:rPr>
          <w:sz w:val="22"/>
          <w:szCs w:val="22"/>
        </w:rPr>
        <w:t>(Кроме</w:t>
      </w:r>
      <w:r w:rsidRPr="00D46774">
        <w:rPr>
          <w:sz w:val="22"/>
          <w:szCs w:val="22"/>
        </w:rPr>
        <w:tab/>
      </w:r>
      <w:proofErr w:type="gramStart"/>
      <w:r w:rsidRPr="00D46774">
        <w:rPr>
          <w:sz w:val="22"/>
          <w:szCs w:val="22"/>
        </w:rPr>
        <w:t>того)</w:t>
      </w:r>
      <w:r w:rsidRPr="00D46774">
        <w:rPr>
          <w:sz w:val="22"/>
          <w:szCs w:val="22"/>
        </w:rPr>
        <w:tab/>
      </w:r>
      <w:proofErr w:type="gramEnd"/>
      <w:r w:rsidRPr="00D46774">
        <w:rPr>
          <w:sz w:val="22"/>
          <w:szCs w:val="22"/>
        </w:rPr>
        <w:t>автор</w:t>
      </w:r>
      <w:r w:rsidRPr="00D46774">
        <w:rPr>
          <w:sz w:val="22"/>
          <w:szCs w:val="22"/>
        </w:rPr>
        <w:tab/>
        <w:t>касается</w:t>
      </w:r>
      <w:r w:rsidRPr="00D46774">
        <w:rPr>
          <w:sz w:val="22"/>
          <w:szCs w:val="22"/>
        </w:rPr>
        <w:tab/>
      </w:r>
      <w:r w:rsidRPr="00D46774">
        <w:rPr>
          <w:i/>
          <w:sz w:val="22"/>
          <w:szCs w:val="22"/>
        </w:rPr>
        <w:t>чего;</w:t>
      </w:r>
      <w:r w:rsidRPr="00D46774">
        <w:rPr>
          <w:i/>
          <w:sz w:val="22"/>
          <w:szCs w:val="22"/>
        </w:rPr>
        <w:tab/>
      </w:r>
      <w:r w:rsidRPr="00D46774">
        <w:rPr>
          <w:sz w:val="22"/>
          <w:szCs w:val="22"/>
        </w:rPr>
        <w:t>затрагивает,</w:t>
      </w:r>
      <w:r w:rsidRPr="00D46774">
        <w:rPr>
          <w:sz w:val="22"/>
          <w:szCs w:val="22"/>
        </w:rPr>
        <w:tab/>
        <w:t>замечает</w:t>
      </w:r>
      <w:r w:rsidRPr="00D46774">
        <w:rPr>
          <w:sz w:val="22"/>
          <w:szCs w:val="22"/>
        </w:rPr>
        <w:tab/>
      </w:r>
      <w:r w:rsidRPr="00D46774">
        <w:rPr>
          <w:i/>
          <w:sz w:val="22"/>
          <w:szCs w:val="22"/>
        </w:rPr>
        <w:t>что;</w:t>
      </w:r>
    </w:p>
    <w:p w:rsidR="00D46774" w:rsidRPr="00D46774" w:rsidRDefault="00D46774" w:rsidP="00D46774">
      <w:pPr>
        <w:spacing w:after="0" w:line="322" w:lineRule="exact"/>
        <w:ind w:left="160"/>
        <w:rPr>
          <w:rFonts w:ascii="Times New Roman" w:hAnsi="Times New Roman" w:cs="Times New Roman"/>
          <w:i/>
        </w:rPr>
      </w:pPr>
      <w:proofErr w:type="gramStart"/>
      <w:r w:rsidRPr="00D46774">
        <w:rPr>
          <w:rFonts w:ascii="Times New Roman" w:hAnsi="Times New Roman" w:cs="Times New Roman"/>
        </w:rPr>
        <w:t>упоминает</w:t>
      </w:r>
      <w:proofErr w:type="gramEnd"/>
      <w:r w:rsidRPr="00D46774">
        <w:rPr>
          <w:rFonts w:ascii="Times New Roman" w:hAnsi="Times New Roman" w:cs="Times New Roman"/>
          <w:spacing w:val="-3"/>
        </w:rPr>
        <w:t xml:space="preserve"> </w:t>
      </w:r>
      <w:r w:rsidRPr="00D46774">
        <w:rPr>
          <w:rFonts w:ascii="Times New Roman" w:hAnsi="Times New Roman" w:cs="Times New Roman"/>
          <w:i/>
        </w:rPr>
        <w:t>о</w:t>
      </w:r>
      <w:r w:rsidRPr="00D46774">
        <w:rPr>
          <w:rFonts w:ascii="Times New Roman" w:hAnsi="Times New Roman" w:cs="Times New Roman"/>
          <w:i/>
          <w:spacing w:val="-1"/>
        </w:rPr>
        <w:t xml:space="preserve"> </w:t>
      </w:r>
      <w:r w:rsidRPr="00D46774">
        <w:rPr>
          <w:rFonts w:ascii="Times New Roman" w:hAnsi="Times New Roman" w:cs="Times New Roman"/>
          <w:i/>
        </w:rPr>
        <w:t>чем.</w:t>
      </w:r>
    </w:p>
    <w:p w:rsidR="00D46774" w:rsidRPr="00D46774" w:rsidRDefault="00D46774" w:rsidP="00D46774">
      <w:pPr>
        <w:pStyle w:val="a5"/>
        <w:numPr>
          <w:ilvl w:val="0"/>
          <w:numId w:val="8"/>
        </w:numPr>
        <w:tabs>
          <w:tab w:val="left" w:pos="1224"/>
        </w:tabs>
        <w:ind w:right="300" w:firstLine="540"/>
        <w:jc w:val="both"/>
      </w:pPr>
      <w:r w:rsidRPr="00D46774">
        <w:t>Глаголы,</w:t>
      </w:r>
      <w:r w:rsidRPr="00D46774">
        <w:rPr>
          <w:spacing w:val="1"/>
        </w:rPr>
        <w:t xml:space="preserve"> </w:t>
      </w:r>
      <w:r w:rsidRPr="00D46774">
        <w:t>используемые</w:t>
      </w:r>
      <w:r w:rsidRPr="00D46774">
        <w:rPr>
          <w:spacing w:val="1"/>
        </w:rPr>
        <w:t xml:space="preserve"> </w:t>
      </w:r>
      <w:r w:rsidRPr="00D46774">
        <w:t>преимущественно</w:t>
      </w:r>
      <w:r w:rsidRPr="00D46774">
        <w:rPr>
          <w:spacing w:val="1"/>
        </w:rPr>
        <w:t xml:space="preserve"> </w:t>
      </w:r>
      <w:r w:rsidRPr="00D46774">
        <w:t>информационных</w:t>
      </w:r>
      <w:r w:rsidRPr="00D46774">
        <w:rPr>
          <w:spacing w:val="-67"/>
        </w:rPr>
        <w:t xml:space="preserve"> </w:t>
      </w:r>
      <w:r w:rsidRPr="00D46774">
        <w:t>статьях при</w:t>
      </w:r>
      <w:r w:rsidRPr="00D46774">
        <w:rPr>
          <w:spacing w:val="-1"/>
        </w:rPr>
        <w:t xml:space="preserve"> </w:t>
      </w:r>
      <w:r w:rsidRPr="00D46774">
        <w:t>характеристике</w:t>
      </w:r>
      <w:r w:rsidRPr="00D46774">
        <w:rPr>
          <w:spacing w:val="1"/>
        </w:rPr>
        <w:t xml:space="preserve"> </w:t>
      </w:r>
      <w:r w:rsidRPr="00D46774">
        <w:t>авторами</w:t>
      </w:r>
      <w:r w:rsidRPr="00D46774">
        <w:rPr>
          <w:spacing w:val="-13"/>
        </w:rPr>
        <w:t xml:space="preserve"> </w:t>
      </w:r>
      <w:r w:rsidRPr="00D46774">
        <w:t>событий,</w:t>
      </w:r>
      <w:r w:rsidRPr="00D46774">
        <w:rPr>
          <w:spacing w:val="-2"/>
        </w:rPr>
        <w:t xml:space="preserve"> </w:t>
      </w:r>
      <w:r w:rsidRPr="00D46774">
        <w:t>положения</w:t>
      </w:r>
      <w:r w:rsidRPr="00D46774">
        <w:rPr>
          <w:spacing w:val="-2"/>
        </w:rPr>
        <w:t xml:space="preserve"> </w:t>
      </w:r>
      <w:r w:rsidRPr="00D46774">
        <w:t>и</w:t>
      </w:r>
      <w:r w:rsidRPr="00D46774">
        <w:rPr>
          <w:spacing w:val="-2"/>
        </w:rPr>
        <w:t xml:space="preserve"> </w:t>
      </w:r>
      <w:r w:rsidRPr="00D46774">
        <w:t>т.п.:</w:t>
      </w:r>
    </w:p>
    <w:p w:rsidR="00D46774" w:rsidRPr="00D46774" w:rsidRDefault="00D46774" w:rsidP="00D46774">
      <w:pPr>
        <w:spacing w:after="0"/>
        <w:ind w:left="160" w:right="297" w:firstLine="540"/>
        <w:jc w:val="both"/>
        <w:rPr>
          <w:rFonts w:ascii="Times New Roman" w:hAnsi="Times New Roman" w:cs="Times New Roman"/>
        </w:rPr>
      </w:pPr>
      <w:r w:rsidRPr="00D46774">
        <w:rPr>
          <w:rFonts w:ascii="Times New Roman" w:hAnsi="Times New Roman" w:cs="Times New Roman"/>
        </w:rPr>
        <w:lastRenderedPageBreak/>
        <w:t xml:space="preserve">Автор описывает, рисует, освещает </w:t>
      </w:r>
      <w:r w:rsidRPr="00D46774">
        <w:rPr>
          <w:rFonts w:ascii="Times New Roman" w:hAnsi="Times New Roman" w:cs="Times New Roman"/>
          <w:i/>
        </w:rPr>
        <w:t xml:space="preserve">что; показывает </w:t>
      </w:r>
      <w:r w:rsidRPr="00D46774">
        <w:rPr>
          <w:rFonts w:ascii="Times New Roman" w:hAnsi="Times New Roman" w:cs="Times New Roman"/>
        </w:rPr>
        <w:t>картины жизни</w:t>
      </w:r>
      <w:r w:rsidRPr="00D46774">
        <w:rPr>
          <w:rFonts w:ascii="Times New Roman" w:hAnsi="Times New Roman" w:cs="Times New Roman"/>
          <w:spacing w:val="1"/>
        </w:rPr>
        <w:t xml:space="preserve"> </w:t>
      </w:r>
      <w:r w:rsidRPr="00D46774">
        <w:rPr>
          <w:rFonts w:ascii="Times New Roman" w:hAnsi="Times New Roman" w:cs="Times New Roman"/>
          <w:i/>
        </w:rPr>
        <w:t>кого, чего;</w:t>
      </w:r>
      <w:r w:rsidRPr="00D46774">
        <w:rPr>
          <w:rFonts w:ascii="Times New Roman" w:hAnsi="Times New Roman" w:cs="Times New Roman"/>
          <w:i/>
          <w:spacing w:val="1"/>
        </w:rPr>
        <w:t xml:space="preserve"> </w:t>
      </w:r>
      <w:r w:rsidRPr="00D46774">
        <w:rPr>
          <w:rFonts w:ascii="Times New Roman" w:hAnsi="Times New Roman" w:cs="Times New Roman"/>
        </w:rPr>
        <w:t>изображает</w:t>
      </w:r>
      <w:r w:rsidRPr="00D46774">
        <w:rPr>
          <w:rFonts w:ascii="Times New Roman" w:hAnsi="Times New Roman" w:cs="Times New Roman"/>
          <w:spacing w:val="1"/>
        </w:rPr>
        <w:t xml:space="preserve"> </w:t>
      </w:r>
      <w:r w:rsidRPr="00D46774">
        <w:rPr>
          <w:rFonts w:ascii="Times New Roman" w:hAnsi="Times New Roman" w:cs="Times New Roman"/>
        </w:rPr>
        <w:t>положение</w:t>
      </w:r>
      <w:r w:rsidRPr="00D46774">
        <w:rPr>
          <w:rFonts w:ascii="Times New Roman" w:hAnsi="Times New Roman" w:cs="Times New Roman"/>
          <w:spacing w:val="1"/>
        </w:rPr>
        <w:t xml:space="preserve"> </w:t>
      </w:r>
      <w:r w:rsidRPr="00D46774">
        <w:rPr>
          <w:rFonts w:ascii="Times New Roman" w:hAnsi="Times New Roman" w:cs="Times New Roman"/>
          <w:i/>
        </w:rPr>
        <w:t>где;</w:t>
      </w:r>
      <w:r w:rsidRPr="00D46774">
        <w:rPr>
          <w:rFonts w:ascii="Times New Roman" w:hAnsi="Times New Roman" w:cs="Times New Roman"/>
          <w:i/>
          <w:spacing w:val="1"/>
        </w:rPr>
        <w:t xml:space="preserve"> </w:t>
      </w:r>
      <w:r w:rsidRPr="00D46774">
        <w:rPr>
          <w:rFonts w:ascii="Times New Roman" w:hAnsi="Times New Roman" w:cs="Times New Roman"/>
          <w:i/>
        </w:rPr>
        <w:t>со</w:t>
      </w:r>
      <w:r w:rsidRPr="00D46774">
        <w:rPr>
          <w:rFonts w:ascii="Times New Roman" w:hAnsi="Times New Roman" w:cs="Times New Roman"/>
        </w:rPr>
        <w:t>общает</w:t>
      </w:r>
      <w:r w:rsidRPr="00D46774">
        <w:rPr>
          <w:rFonts w:ascii="Times New Roman" w:hAnsi="Times New Roman" w:cs="Times New Roman"/>
          <w:spacing w:val="1"/>
        </w:rPr>
        <w:t xml:space="preserve"> </w:t>
      </w:r>
      <w:r w:rsidRPr="00D46774">
        <w:rPr>
          <w:rFonts w:ascii="Times New Roman" w:hAnsi="Times New Roman" w:cs="Times New Roman"/>
        </w:rPr>
        <w:t>последние новости, о</w:t>
      </w:r>
      <w:r w:rsidRPr="00D46774">
        <w:rPr>
          <w:rFonts w:ascii="Times New Roman" w:hAnsi="Times New Roman" w:cs="Times New Roman"/>
          <w:spacing w:val="1"/>
        </w:rPr>
        <w:t xml:space="preserve"> </w:t>
      </w:r>
      <w:r w:rsidRPr="00D46774">
        <w:rPr>
          <w:rFonts w:ascii="Times New Roman" w:hAnsi="Times New Roman" w:cs="Times New Roman"/>
        </w:rPr>
        <w:t>последних</w:t>
      </w:r>
      <w:r w:rsidRPr="00D46774">
        <w:rPr>
          <w:rFonts w:ascii="Times New Roman" w:hAnsi="Times New Roman" w:cs="Times New Roman"/>
          <w:spacing w:val="-1"/>
        </w:rPr>
        <w:t xml:space="preserve"> </w:t>
      </w:r>
      <w:r w:rsidRPr="00D46774">
        <w:rPr>
          <w:rFonts w:ascii="Times New Roman" w:hAnsi="Times New Roman" w:cs="Times New Roman"/>
        </w:rPr>
        <w:t>новостях.</w:t>
      </w:r>
    </w:p>
    <w:p w:rsidR="00D46774" w:rsidRPr="00D46774" w:rsidRDefault="00D46774" w:rsidP="00D46774">
      <w:pPr>
        <w:pStyle w:val="a5"/>
        <w:numPr>
          <w:ilvl w:val="0"/>
          <w:numId w:val="8"/>
        </w:numPr>
        <w:tabs>
          <w:tab w:val="left" w:pos="1069"/>
        </w:tabs>
        <w:ind w:right="297" w:firstLine="540"/>
        <w:jc w:val="both"/>
      </w:pPr>
      <w:r w:rsidRPr="00D46774">
        <w:t>Глаголы, фиксирующие аргументацию автора (цифры, примеры,</w:t>
      </w:r>
      <w:r w:rsidRPr="00D46774">
        <w:rPr>
          <w:spacing w:val="1"/>
        </w:rPr>
        <w:t xml:space="preserve"> </w:t>
      </w:r>
      <w:r w:rsidRPr="00D46774">
        <w:t>цитаты, высказывания, иллюстрации, всевозможные данные, результаты</w:t>
      </w:r>
      <w:r w:rsidRPr="00D46774">
        <w:rPr>
          <w:spacing w:val="1"/>
        </w:rPr>
        <w:t xml:space="preserve"> </w:t>
      </w:r>
      <w:r w:rsidRPr="00D46774">
        <w:t>экспериментами</w:t>
      </w:r>
      <w:r w:rsidRPr="00D46774">
        <w:rPr>
          <w:spacing w:val="1"/>
        </w:rPr>
        <w:t xml:space="preserve"> </w:t>
      </w:r>
      <w:r w:rsidRPr="00D46774">
        <w:t>т. д.):</w:t>
      </w:r>
    </w:p>
    <w:p w:rsidR="00D46774" w:rsidRPr="00D46774" w:rsidRDefault="00D46774" w:rsidP="00D46774">
      <w:pPr>
        <w:spacing w:after="0"/>
        <w:ind w:left="160" w:right="297" w:firstLine="540"/>
        <w:jc w:val="both"/>
        <w:rPr>
          <w:rFonts w:ascii="Times New Roman" w:hAnsi="Times New Roman" w:cs="Times New Roman"/>
          <w:i/>
        </w:rPr>
      </w:pPr>
      <w:r w:rsidRPr="00D46774">
        <w:rPr>
          <w:rFonts w:ascii="Times New Roman" w:hAnsi="Times New Roman" w:cs="Times New Roman"/>
        </w:rPr>
        <w:t xml:space="preserve">Автор приводит </w:t>
      </w:r>
      <w:r w:rsidRPr="00D46774">
        <w:rPr>
          <w:rFonts w:ascii="Times New Roman" w:hAnsi="Times New Roman" w:cs="Times New Roman"/>
          <w:i/>
        </w:rPr>
        <w:t xml:space="preserve">что </w:t>
      </w:r>
      <w:r w:rsidRPr="00D46774">
        <w:rPr>
          <w:rFonts w:ascii="Times New Roman" w:hAnsi="Times New Roman" w:cs="Times New Roman"/>
        </w:rPr>
        <w:t xml:space="preserve">(примеры, таблицы); ссылается, опирается ... </w:t>
      </w:r>
      <w:r w:rsidRPr="00D46774">
        <w:rPr>
          <w:rFonts w:ascii="Times New Roman" w:hAnsi="Times New Roman" w:cs="Times New Roman"/>
          <w:i/>
        </w:rPr>
        <w:t>на</w:t>
      </w:r>
      <w:r w:rsidRPr="00D46774">
        <w:rPr>
          <w:rFonts w:ascii="Times New Roman" w:hAnsi="Times New Roman" w:cs="Times New Roman"/>
          <w:i/>
          <w:spacing w:val="1"/>
        </w:rPr>
        <w:t xml:space="preserve"> </w:t>
      </w:r>
      <w:r w:rsidRPr="00D46774">
        <w:rPr>
          <w:rFonts w:ascii="Times New Roman" w:hAnsi="Times New Roman" w:cs="Times New Roman"/>
          <w:i/>
        </w:rPr>
        <w:t>что;</w:t>
      </w:r>
      <w:r w:rsidRPr="00D46774">
        <w:rPr>
          <w:rFonts w:ascii="Times New Roman" w:hAnsi="Times New Roman" w:cs="Times New Roman"/>
          <w:i/>
          <w:spacing w:val="1"/>
        </w:rPr>
        <w:t xml:space="preserve"> </w:t>
      </w:r>
      <w:r w:rsidRPr="00D46774">
        <w:rPr>
          <w:rFonts w:ascii="Times New Roman" w:hAnsi="Times New Roman" w:cs="Times New Roman"/>
        </w:rPr>
        <w:t>базируется</w:t>
      </w:r>
      <w:r w:rsidRPr="00D46774">
        <w:rPr>
          <w:rFonts w:ascii="Times New Roman" w:hAnsi="Times New Roman" w:cs="Times New Roman"/>
          <w:spacing w:val="1"/>
        </w:rPr>
        <w:t xml:space="preserve"> </w:t>
      </w:r>
      <w:r w:rsidRPr="00D46774">
        <w:rPr>
          <w:rFonts w:ascii="Times New Roman" w:hAnsi="Times New Roman" w:cs="Times New Roman"/>
          <w:i/>
        </w:rPr>
        <w:t>на</w:t>
      </w:r>
      <w:r w:rsidRPr="00D46774">
        <w:rPr>
          <w:rFonts w:ascii="Times New Roman" w:hAnsi="Times New Roman" w:cs="Times New Roman"/>
          <w:i/>
          <w:spacing w:val="1"/>
        </w:rPr>
        <w:t xml:space="preserve"> </w:t>
      </w:r>
      <w:r w:rsidRPr="00D46774">
        <w:rPr>
          <w:rFonts w:ascii="Times New Roman" w:hAnsi="Times New Roman" w:cs="Times New Roman"/>
          <w:i/>
        </w:rPr>
        <w:t>чем;</w:t>
      </w:r>
      <w:r w:rsidRPr="00D46774">
        <w:rPr>
          <w:rFonts w:ascii="Times New Roman" w:hAnsi="Times New Roman" w:cs="Times New Roman"/>
          <w:i/>
          <w:spacing w:val="1"/>
        </w:rPr>
        <w:t xml:space="preserve"> </w:t>
      </w:r>
      <w:r w:rsidRPr="00D46774">
        <w:rPr>
          <w:rFonts w:ascii="Times New Roman" w:hAnsi="Times New Roman" w:cs="Times New Roman"/>
        </w:rPr>
        <w:t>аргументирует</w:t>
      </w:r>
      <w:r w:rsidRPr="00D46774">
        <w:rPr>
          <w:rFonts w:ascii="Times New Roman" w:hAnsi="Times New Roman" w:cs="Times New Roman"/>
          <w:spacing w:val="1"/>
        </w:rPr>
        <w:t xml:space="preserve"> </w:t>
      </w:r>
      <w:r w:rsidRPr="00D46774">
        <w:rPr>
          <w:rFonts w:ascii="Times New Roman" w:hAnsi="Times New Roman" w:cs="Times New Roman"/>
        </w:rPr>
        <w:t>иллюстрирует,</w:t>
      </w:r>
      <w:r w:rsidRPr="00D46774">
        <w:rPr>
          <w:rFonts w:ascii="Times New Roman" w:hAnsi="Times New Roman" w:cs="Times New Roman"/>
          <w:spacing w:val="1"/>
        </w:rPr>
        <w:t xml:space="preserve"> </w:t>
      </w:r>
      <w:r w:rsidRPr="00D46774">
        <w:rPr>
          <w:rFonts w:ascii="Times New Roman" w:hAnsi="Times New Roman" w:cs="Times New Roman"/>
        </w:rPr>
        <w:t>подтверждает,</w:t>
      </w:r>
      <w:r w:rsidRPr="00D46774">
        <w:rPr>
          <w:rFonts w:ascii="Times New Roman" w:hAnsi="Times New Roman" w:cs="Times New Roman"/>
          <w:spacing w:val="1"/>
        </w:rPr>
        <w:t xml:space="preserve"> </w:t>
      </w:r>
      <w:r w:rsidRPr="00D46774">
        <w:rPr>
          <w:rFonts w:ascii="Times New Roman" w:hAnsi="Times New Roman" w:cs="Times New Roman"/>
        </w:rPr>
        <w:t xml:space="preserve">доказывает ... </w:t>
      </w:r>
      <w:r w:rsidRPr="00D46774">
        <w:rPr>
          <w:rFonts w:ascii="Times New Roman" w:hAnsi="Times New Roman" w:cs="Times New Roman"/>
          <w:i/>
        </w:rPr>
        <w:t xml:space="preserve">что чем; </w:t>
      </w:r>
      <w:r w:rsidRPr="00D46774">
        <w:rPr>
          <w:rFonts w:ascii="Times New Roman" w:hAnsi="Times New Roman" w:cs="Times New Roman"/>
        </w:rPr>
        <w:t xml:space="preserve">сравнивает, сопоставляет, соотносит ... </w:t>
      </w:r>
      <w:r w:rsidRPr="00D46774">
        <w:rPr>
          <w:rFonts w:ascii="Times New Roman" w:hAnsi="Times New Roman" w:cs="Times New Roman"/>
          <w:i/>
        </w:rPr>
        <w:t>что с чем;</w:t>
      </w:r>
      <w:r w:rsidRPr="00D46774">
        <w:rPr>
          <w:rFonts w:ascii="Times New Roman" w:hAnsi="Times New Roman" w:cs="Times New Roman"/>
          <w:i/>
          <w:spacing w:val="1"/>
        </w:rPr>
        <w:t xml:space="preserve"> </w:t>
      </w:r>
      <w:r w:rsidRPr="00D46774">
        <w:rPr>
          <w:rFonts w:ascii="Times New Roman" w:hAnsi="Times New Roman" w:cs="Times New Roman"/>
        </w:rPr>
        <w:t>противопоставляет...</w:t>
      </w:r>
      <w:r w:rsidRPr="00D46774">
        <w:rPr>
          <w:rFonts w:ascii="Times New Roman" w:hAnsi="Times New Roman" w:cs="Times New Roman"/>
          <w:spacing w:val="69"/>
        </w:rPr>
        <w:t xml:space="preserve"> </w:t>
      </w:r>
      <w:proofErr w:type="spellStart"/>
      <w:r w:rsidRPr="00D46774">
        <w:rPr>
          <w:rFonts w:ascii="Times New Roman" w:hAnsi="Times New Roman" w:cs="Times New Roman"/>
          <w:i/>
        </w:rPr>
        <w:t>чmo</w:t>
      </w:r>
      <w:proofErr w:type="spellEnd"/>
      <w:r w:rsidRPr="00D46774">
        <w:rPr>
          <w:rFonts w:ascii="Times New Roman" w:hAnsi="Times New Roman" w:cs="Times New Roman"/>
          <w:i/>
          <w:spacing w:val="1"/>
        </w:rPr>
        <w:t xml:space="preserve"> </w:t>
      </w:r>
      <w:r w:rsidRPr="00D46774">
        <w:rPr>
          <w:rFonts w:ascii="Times New Roman" w:hAnsi="Times New Roman" w:cs="Times New Roman"/>
          <w:i/>
        </w:rPr>
        <w:t>чему.</w:t>
      </w:r>
    </w:p>
    <w:p w:rsidR="00D46774" w:rsidRPr="00D46774" w:rsidRDefault="00D46774" w:rsidP="00D46774">
      <w:pPr>
        <w:pStyle w:val="a5"/>
        <w:numPr>
          <w:ilvl w:val="0"/>
          <w:numId w:val="8"/>
        </w:numPr>
        <w:tabs>
          <w:tab w:val="left" w:pos="1004"/>
        </w:tabs>
        <w:spacing w:line="321" w:lineRule="exact"/>
        <w:ind w:left="1003" w:hanging="304"/>
        <w:jc w:val="both"/>
      </w:pPr>
      <w:r w:rsidRPr="00D46774">
        <w:t>Глаголы,</w:t>
      </w:r>
      <w:r w:rsidRPr="00D46774">
        <w:rPr>
          <w:spacing w:val="-3"/>
        </w:rPr>
        <w:t xml:space="preserve"> </w:t>
      </w:r>
      <w:r w:rsidRPr="00D46774">
        <w:t>передающие</w:t>
      </w:r>
      <w:r w:rsidRPr="00D46774">
        <w:rPr>
          <w:spacing w:val="-2"/>
        </w:rPr>
        <w:t xml:space="preserve"> </w:t>
      </w:r>
      <w:r w:rsidRPr="00D46774">
        <w:t>мысли,</w:t>
      </w:r>
      <w:r w:rsidRPr="00D46774">
        <w:rPr>
          <w:spacing w:val="-1"/>
        </w:rPr>
        <w:t xml:space="preserve"> </w:t>
      </w:r>
      <w:r w:rsidRPr="00D46774">
        <w:t>особо</w:t>
      </w:r>
      <w:r w:rsidRPr="00D46774">
        <w:rPr>
          <w:spacing w:val="-2"/>
        </w:rPr>
        <w:t xml:space="preserve"> </w:t>
      </w:r>
      <w:r w:rsidRPr="00D46774">
        <w:t>выделяемые</w:t>
      </w:r>
      <w:r w:rsidRPr="00D46774">
        <w:rPr>
          <w:spacing w:val="-2"/>
        </w:rPr>
        <w:t xml:space="preserve"> </w:t>
      </w:r>
      <w:r w:rsidRPr="00D46774">
        <w:t>автором:</w:t>
      </w:r>
    </w:p>
    <w:p w:rsidR="00D46774" w:rsidRPr="00D46774" w:rsidRDefault="00D46774" w:rsidP="00D46774">
      <w:pPr>
        <w:pStyle w:val="a3"/>
        <w:ind w:right="297" w:firstLine="540"/>
        <w:rPr>
          <w:i/>
          <w:sz w:val="22"/>
          <w:szCs w:val="22"/>
        </w:rPr>
      </w:pPr>
      <w:r w:rsidRPr="00D46774">
        <w:rPr>
          <w:sz w:val="22"/>
          <w:szCs w:val="22"/>
        </w:rPr>
        <w:t>Автор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выделяет,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отмечает,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подчеркивает,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указывает...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i/>
          <w:sz w:val="22"/>
          <w:szCs w:val="22"/>
        </w:rPr>
        <w:t>на</w:t>
      </w:r>
      <w:r w:rsidRPr="00D46774">
        <w:rPr>
          <w:i/>
          <w:spacing w:val="1"/>
          <w:sz w:val="22"/>
          <w:szCs w:val="22"/>
        </w:rPr>
        <w:t xml:space="preserve"> </w:t>
      </w:r>
      <w:r w:rsidRPr="00D46774">
        <w:rPr>
          <w:i/>
          <w:sz w:val="22"/>
          <w:szCs w:val="22"/>
        </w:rPr>
        <w:t>что,</w:t>
      </w:r>
      <w:r w:rsidRPr="00D46774">
        <w:rPr>
          <w:i/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 xml:space="preserve">(специально) останавливается ... </w:t>
      </w:r>
      <w:r w:rsidRPr="00D46774">
        <w:rPr>
          <w:i/>
          <w:sz w:val="22"/>
          <w:szCs w:val="22"/>
        </w:rPr>
        <w:t>на чем;</w:t>
      </w:r>
      <w:r w:rsidRPr="00D46774">
        <w:rPr>
          <w:i/>
          <w:spacing w:val="71"/>
          <w:sz w:val="22"/>
          <w:szCs w:val="22"/>
        </w:rPr>
        <w:t xml:space="preserve"> </w:t>
      </w:r>
      <w:r w:rsidRPr="00D46774">
        <w:rPr>
          <w:sz w:val="22"/>
          <w:szCs w:val="22"/>
        </w:rPr>
        <w:t>(неоднократно, несколько раз,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еще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раз) возвращается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...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i/>
          <w:sz w:val="22"/>
          <w:szCs w:val="22"/>
        </w:rPr>
        <w:t>к</w:t>
      </w:r>
      <w:r w:rsidRPr="00D46774">
        <w:rPr>
          <w:i/>
          <w:spacing w:val="-1"/>
          <w:sz w:val="22"/>
          <w:szCs w:val="22"/>
        </w:rPr>
        <w:t xml:space="preserve"> </w:t>
      </w:r>
      <w:r w:rsidRPr="00D46774">
        <w:rPr>
          <w:i/>
          <w:sz w:val="22"/>
          <w:szCs w:val="22"/>
        </w:rPr>
        <w:t>чему.</w:t>
      </w:r>
    </w:p>
    <w:p w:rsidR="00D46774" w:rsidRPr="00D46774" w:rsidRDefault="00D46774" w:rsidP="00D46774">
      <w:pPr>
        <w:pStyle w:val="a3"/>
        <w:ind w:right="298" w:firstLine="540"/>
        <w:rPr>
          <w:i/>
          <w:sz w:val="22"/>
          <w:szCs w:val="22"/>
        </w:rPr>
      </w:pPr>
      <w:r w:rsidRPr="00D46774">
        <w:rPr>
          <w:sz w:val="22"/>
          <w:szCs w:val="22"/>
        </w:rPr>
        <w:t>Автор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обращает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внимание...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i/>
          <w:sz w:val="22"/>
          <w:szCs w:val="22"/>
        </w:rPr>
        <w:t>на</w:t>
      </w:r>
      <w:r w:rsidRPr="00D46774">
        <w:rPr>
          <w:i/>
          <w:spacing w:val="1"/>
          <w:sz w:val="22"/>
          <w:szCs w:val="22"/>
        </w:rPr>
        <w:t xml:space="preserve"> </w:t>
      </w:r>
      <w:r w:rsidRPr="00D46774">
        <w:rPr>
          <w:i/>
          <w:sz w:val="22"/>
          <w:szCs w:val="22"/>
        </w:rPr>
        <w:t>что;</w:t>
      </w:r>
      <w:r w:rsidRPr="00D46774">
        <w:rPr>
          <w:i/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уделяет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внимание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i/>
          <w:sz w:val="22"/>
          <w:szCs w:val="22"/>
        </w:rPr>
        <w:t>чему;</w:t>
      </w:r>
      <w:r w:rsidRPr="00D46774">
        <w:rPr>
          <w:i/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 xml:space="preserve">сосредоточивает, концентрирует, заостряет, акцентирует... внимание </w:t>
      </w:r>
      <w:r w:rsidRPr="00D46774">
        <w:rPr>
          <w:i/>
          <w:sz w:val="22"/>
          <w:szCs w:val="22"/>
        </w:rPr>
        <w:t>...на</w:t>
      </w:r>
      <w:r w:rsidRPr="00D46774">
        <w:rPr>
          <w:i/>
          <w:spacing w:val="1"/>
          <w:sz w:val="22"/>
          <w:szCs w:val="22"/>
        </w:rPr>
        <w:t xml:space="preserve"> </w:t>
      </w:r>
      <w:r w:rsidRPr="00D46774">
        <w:rPr>
          <w:i/>
          <w:sz w:val="22"/>
          <w:szCs w:val="22"/>
        </w:rPr>
        <w:t>чем.</w:t>
      </w:r>
    </w:p>
    <w:p w:rsidR="00D46774" w:rsidRPr="00D46774" w:rsidRDefault="00D46774" w:rsidP="00D46774">
      <w:pPr>
        <w:pStyle w:val="a5"/>
        <w:numPr>
          <w:ilvl w:val="0"/>
          <w:numId w:val="8"/>
        </w:numPr>
        <w:tabs>
          <w:tab w:val="left" w:pos="1128"/>
        </w:tabs>
        <w:ind w:right="298" w:firstLine="540"/>
      </w:pPr>
      <w:r w:rsidRPr="00D46774">
        <w:t>Глаголы,</w:t>
      </w:r>
      <w:r w:rsidRPr="00D46774">
        <w:rPr>
          <w:spacing w:val="49"/>
        </w:rPr>
        <w:t xml:space="preserve"> </w:t>
      </w:r>
      <w:r w:rsidRPr="00D46774">
        <w:t>используемые</w:t>
      </w:r>
      <w:r w:rsidRPr="00D46774">
        <w:rPr>
          <w:spacing w:val="51"/>
        </w:rPr>
        <w:t xml:space="preserve"> </w:t>
      </w:r>
      <w:r w:rsidRPr="00D46774">
        <w:t>для</w:t>
      </w:r>
      <w:r w:rsidRPr="00D46774">
        <w:rPr>
          <w:spacing w:val="50"/>
        </w:rPr>
        <w:t xml:space="preserve"> </w:t>
      </w:r>
      <w:r w:rsidRPr="00D46774">
        <w:t>обобщений,</w:t>
      </w:r>
      <w:r w:rsidRPr="00D46774">
        <w:rPr>
          <w:spacing w:val="49"/>
        </w:rPr>
        <w:t xml:space="preserve"> </w:t>
      </w:r>
      <w:r w:rsidRPr="00D46774">
        <w:t>выводов,</w:t>
      </w:r>
      <w:r w:rsidRPr="00D46774">
        <w:rPr>
          <w:spacing w:val="49"/>
        </w:rPr>
        <w:t xml:space="preserve"> </w:t>
      </w:r>
      <w:r w:rsidRPr="00D46774">
        <w:t>подведения</w:t>
      </w:r>
      <w:r w:rsidRPr="00D46774">
        <w:rPr>
          <w:spacing w:val="-67"/>
        </w:rPr>
        <w:t xml:space="preserve"> </w:t>
      </w:r>
      <w:r w:rsidRPr="00D46774">
        <w:t>итогов:</w:t>
      </w:r>
    </w:p>
    <w:p w:rsidR="00D46774" w:rsidRPr="00D46774" w:rsidRDefault="00D46774" w:rsidP="00D46774">
      <w:pPr>
        <w:pStyle w:val="a3"/>
        <w:tabs>
          <w:tab w:val="left" w:pos="1730"/>
          <w:tab w:val="left" w:pos="2801"/>
          <w:tab w:val="left" w:pos="3901"/>
          <w:tab w:val="left" w:pos="5329"/>
          <w:tab w:val="left" w:pos="5759"/>
          <w:tab w:val="left" w:pos="6999"/>
          <w:tab w:val="left" w:pos="8413"/>
        </w:tabs>
        <w:ind w:right="297" w:firstLine="540"/>
        <w:jc w:val="left"/>
        <w:rPr>
          <w:i/>
          <w:sz w:val="22"/>
          <w:szCs w:val="22"/>
        </w:rPr>
      </w:pPr>
      <w:r w:rsidRPr="00D46774">
        <w:rPr>
          <w:sz w:val="22"/>
          <w:szCs w:val="22"/>
        </w:rPr>
        <w:t>Автор</w:t>
      </w:r>
      <w:r w:rsidRPr="00D46774">
        <w:rPr>
          <w:sz w:val="22"/>
          <w:szCs w:val="22"/>
        </w:rPr>
        <w:tab/>
        <w:t>делает</w:t>
      </w:r>
      <w:r w:rsidRPr="00D46774">
        <w:rPr>
          <w:sz w:val="22"/>
          <w:szCs w:val="22"/>
        </w:rPr>
        <w:tab/>
      </w:r>
      <w:proofErr w:type="gramStart"/>
      <w:r w:rsidRPr="00D46774">
        <w:rPr>
          <w:sz w:val="22"/>
          <w:szCs w:val="22"/>
        </w:rPr>
        <w:t>вывод,</w:t>
      </w:r>
      <w:r w:rsidRPr="00D46774">
        <w:rPr>
          <w:sz w:val="22"/>
          <w:szCs w:val="22"/>
        </w:rPr>
        <w:tab/>
      </w:r>
      <w:proofErr w:type="gramEnd"/>
      <w:r w:rsidRPr="00D46774">
        <w:rPr>
          <w:sz w:val="22"/>
          <w:szCs w:val="22"/>
        </w:rPr>
        <w:t>приходит</w:t>
      </w:r>
      <w:r w:rsidRPr="00D46774">
        <w:rPr>
          <w:sz w:val="22"/>
          <w:szCs w:val="22"/>
        </w:rPr>
        <w:tab/>
        <w:t>к</w:t>
      </w:r>
      <w:r w:rsidRPr="00D46774">
        <w:rPr>
          <w:sz w:val="22"/>
          <w:szCs w:val="22"/>
        </w:rPr>
        <w:tab/>
        <w:t>выводу,</w:t>
      </w:r>
      <w:r w:rsidRPr="00D46774">
        <w:rPr>
          <w:sz w:val="22"/>
          <w:szCs w:val="22"/>
        </w:rPr>
        <w:tab/>
        <w:t>подводит</w:t>
      </w:r>
      <w:r w:rsidRPr="00D46774">
        <w:rPr>
          <w:sz w:val="22"/>
          <w:szCs w:val="22"/>
        </w:rPr>
        <w:tab/>
      </w:r>
      <w:r w:rsidRPr="00D46774">
        <w:rPr>
          <w:spacing w:val="-1"/>
          <w:sz w:val="22"/>
          <w:szCs w:val="22"/>
        </w:rPr>
        <w:t>итоги,</w:t>
      </w:r>
      <w:r w:rsidRPr="00D46774">
        <w:rPr>
          <w:spacing w:val="-67"/>
          <w:sz w:val="22"/>
          <w:szCs w:val="22"/>
        </w:rPr>
        <w:t xml:space="preserve"> </w:t>
      </w:r>
      <w:r w:rsidRPr="00D46774">
        <w:rPr>
          <w:sz w:val="22"/>
          <w:szCs w:val="22"/>
        </w:rPr>
        <w:t>подытоживает,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обобщает, суммирует ...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i/>
          <w:sz w:val="22"/>
          <w:szCs w:val="22"/>
        </w:rPr>
        <w:t>что.</w:t>
      </w:r>
    </w:p>
    <w:p w:rsidR="00D46774" w:rsidRPr="00D46774" w:rsidRDefault="00D46774" w:rsidP="00D46774">
      <w:pPr>
        <w:pStyle w:val="a3"/>
        <w:spacing w:line="322" w:lineRule="exact"/>
        <w:ind w:left="769"/>
        <w:jc w:val="left"/>
        <w:rPr>
          <w:sz w:val="22"/>
          <w:szCs w:val="22"/>
        </w:rPr>
      </w:pPr>
      <w:r w:rsidRPr="00D46774">
        <w:rPr>
          <w:sz w:val="22"/>
          <w:szCs w:val="22"/>
        </w:rPr>
        <w:t>Можно</w:t>
      </w:r>
      <w:r w:rsidRPr="00D46774">
        <w:rPr>
          <w:spacing w:val="-3"/>
          <w:sz w:val="22"/>
          <w:szCs w:val="22"/>
        </w:rPr>
        <w:t xml:space="preserve"> </w:t>
      </w:r>
      <w:r w:rsidRPr="00D46774">
        <w:rPr>
          <w:sz w:val="22"/>
          <w:szCs w:val="22"/>
        </w:rPr>
        <w:t>сделать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вывод...</w:t>
      </w:r>
    </w:p>
    <w:p w:rsidR="00D46774" w:rsidRPr="00D46774" w:rsidRDefault="00D46774" w:rsidP="00D46774">
      <w:pPr>
        <w:pStyle w:val="a5"/>
        <w:numPr>
          <w:ilvl w:val="0"/>
          <w:numId w:val="8"/>
        </w:numPr>
        <w:tabs>
          <w:tab w:val="left" w:pos="1316"/>
          <w:tab w:val="left" w:pos="1317"/>
          <w:tab w:val="left" w:pos="2777"/>
          <w:tab w:val="left" w:pos="5340"/>
          <w:tab w:val="left" w:pos="6163"/>
          <w:tab w:val="left" w:pos="8391"/>
        </w:tabs>
        <w:ind w:right="301" w:firstLine="540"/>
      </w:pPr>
      <w:proofErr w:type="gramStart"/>
      <w:r w:rsidRPr="00D46774">
        <w:t>Глаголы,</w:t>
      </w:r>
      <w:r w:rsidRPr="00D46774">
        <w:tab/>
      </w:r>
      <w:proofErr w:type="gramEnd"/>
      <w:r w:rsidRPr="00D46774">
        <w:t>употребляющиеся</w:t>
      </w:r>
      <w:r w:rsidRPr="00D46774">
        <w:tab/>
        <w:t>при</w:t>
      </w:r>
      <w:r w:rsidRPr="00D46774">
        <w:tab/>
        <w:t>реферировании</w:t>
      </w:r>
      <w:r w:rsidRPr="00D46774">
        <w:tab/>
      </w:r>
      <w:r w:rsidRPr="00D46774">
        <w:rPr>
          <w:spacing w:val="-2"/>
        </w:rPr>
        <w:t>статей</w:t>
      </w:r>
      <w:r w:rsidRPr="00D46774">
        <w:rPr>
          <w:spacing w:val="-67"/>
        </w:rPr>
        <w:t xml:space="preserve"> </w:t>
      </w:r>
      <w:r w:rsidRPr="00D46774">
        <w:t>полемического,</w:t>
      </w:r>
      <w:r w:rsidRPr="00D46774">
        <w:rPr>
          <w:spacing w:val="-2"/>
        </w:rPr>
        <w:t xml:space="preserve"> </w:t>
      </w:r>
      <w:r w:rsidRPr="00D46774">
        <w:t>критического</w:t>
      </w:r>
      <w:r w:rsidRPr="00D46774">
        <w:rPr>
          <w:spacing w:val="2"/>
        </w:rPr>
        <w:t xml:space="preserve"> </w:t>
      </w:r>
      <w:r w:rsidRPr="00D46774">
        <w:t>характера:</w:t>
      </w:r>
    </w:p>
    <w:p w:rsidR="00D46774" w:rsidRPr="00D46774" w:rsidRDefault="00D46774" w:rsidP="00D46774">
      <w:pPr>
        <w:pStyle w:val="a5"/>
        <w:numPr>
          <w:ilvl w:val="0"/>
          <w:numId w:val="7"/>
        </w:numPr>
        <w:tabs>
          <w:tab w:val="left" w:pos="910"/>
        </w:tabs>
        <w:spacing w:line="321" w:lineRule="exact"/>
        <w:rPr>
          <w:i/>
        </w:rPr>
      </w:pPr>
      <w:r w:rsidRPr="00D46774">
        <w:rPr>
          <w:i/>
        </w:rPr>
        <w:t>передающие</w:t>
      </w:r>
      <w:r w:rsidRPr="00D46774">
        <w:rPr>
          <w:i/>
          <w:spacing w:val="-4"/>
        </w:rPr>
        <w:t xml:space="preserve"> </w:t>
      </w:r>
      <w:r w:rsidRPr="00D46774">
        <w:rPr>
          <w:i/>
        </w:rPr>
        <w:t>позитивное</w:t>
      </w:r>
      <w:r w:rsidRPr="00D46774">
        <w:rPr>
          <w:i/>
          <w:spacing w:val="-3"/>
        </w:rPr>
        <w:t xml:space="preserve"> </w:t>
      </w:r>
      <w:r w:rsidRPr="00D46774">
        <w:rPr>
          <w:i/>
        </w:rPr>
        <w:t>отношение</w:t>
      </w:r>
      <w:r w:rsidRPr="00D46774">
        <w:rPr>
          <w:i/>
          <w:spacing w:val="-2"/>
        </w:rPr>
        <w:t xml:space="preserve"> </w:t>
      </w:r>
      <w:r w:rsidRPr="00D46774">
        <w:rPr>
          <w:i/>
        </w:rPr>
        <w:t>автора:</w:t>
      </w:r>
    </w:p>
    <w:p w:rsidR="00D46774" w:rsidRPr="00D46774" w:rsidRDefault="00D46774" w:rsidP="00D46774">
      <w:pPr>
        <w:spacing w:after="0"/>
        <w:ind w:left="700" w:right="299" w:firstLine="169"/>
        <w:jc w:val="both"/>
        <w:rPr>
          <w:rFonts w:ascii="Times New Roman" w:hAnsi="Times New Roman" w:cs="Times New Roman"/>
          <w:i/>
        </w:rPr>
      </w:pPr>
      <w:r w:rsidRPr="00D46774">
        <w:rPr>
          <w:rFonts w:ascii="Times New Roman" w:hAnsi="Times New Roman" w:cs="Times New Roman"/>
        </w:rPr>
        <w:t xml:space="preserve">Одобрять, защищать, отстаивать ... </w:t>
      </w:r>
      <w:r w:rsidRPr="00D46774">
        <w:rPr>
          <w:rFonts w:ascii="Times New Roman" w:hAnsi="Times New Roman" w:cs="Times New Roman"/>
          <w:i/>
        </w:rPr>
        <w:t xml:space="preserve">что, кого; </w:t>
      </w:r>
      <w:r w:rsidRPr="00D46774">
        <w:rPr>
          <w:rFonts w:ascii="Times New Roman" w:hAnsi="Times New Roman" w:cs="Times New Roman"/>
        </w:rPr>
        <w:t xml:space="preserve">соглашаться ... с </w:t>
      </w:r>
      <w:r w:rsidRPr="00D46774">
        <w:rPr>
          <w:rFonts w:ascii="Times New Roman" w:hAnsi="Times New Roman" w:cs="Times New Roman"/>
          <w:i/>
        </w:rPr>
        <w:t>чем, с</w:t>
      </w:r>
      <w:r w:rsidRPr="00D46774">
        <w:rPr>
          <w:rFonts w:ascii="Times New Roman" w:hAnsi="Times New Roman" w:cs="Times New Roman"/>
          <w:i/>
          <w:spacing w:val="-67"/>
        </w:rPr>
        <w:t xml:space="preserve"> </w:t>
      </w:r>
      <w:r w:rsidRPr="00D46774">
        <w:rPr>
          <w:rFonts w:ascii="Times New Roman" w:hAnsi="Times New Roman" w:cs="Times New Roman"/>
          <w:i/>
        </w:rPr>
        <w:t>кем;</w:t>
      </w:r>
      <w:r w:rsidRPr="00D46774">
        <w:rPr>
          <w:rFonts w:ascii="Times New Roman" w:hAnsi="Times New Roman" w:cs="Times New Roman"/>
          <w:i/>
          <w:spacing w:val="1"/>
        </w:rPr>
        <w:t xml:space="preserve"> </w:t>
      </w:r>
      <w:r w:rsidRPr="00D46774">
        <w:rPr>
          <w:rFonts w:ascii="Times New Roman" w:hAnsi="Times New Roman" w:cs="Times New Roman"/>
        </w:rPr>
        <w:t>стоять</w:t>
      </w:r>
      <w:r w:rsidRPr="00D46774">
        <w:rPr>
          <w:rFonts w:ascii="Times New Roman" w:hAnsi="Times New Roman" w:cs="Times New Roman"/>
          <w:spacing w:val="1"/>
        </w:rPr>
        <w:t xml:space="preserve"> </w:t>
      </w:r>
      <w:r w:rsidRPr="00D46774">
        <w:rPr>
          <w:rFonts w:ascii="Times New Roman" w:hAnsi="Times New Roman" w:cs="Times New Roman"/>
        </w:rPr>
        <w:t>на</w:t>
      </w:r>
      <w:r w:rsidRPr="00D46774">
        <w:rPr>
          <w:rFonts w:ascii="Times New Roman" w:hAnsi="Times New Roman" w:cs="Times New Roman"/>
          <w:spacing w:val="1"/>
        </w:rPr>
        <w:t xml:space="preserve"> </w:t>
      </w:r>
      <w:r w:rsidRPr="00D46774">
        <w:rPr>
          <w:rFonts w:ascii="Times New Roman" w:hAnsi="Times New Roman" w:cs="Times New Roman"/>
        </w:rPr>
        <w:t>стороне</w:t>
      </w:r>
      <w:r w:rsidRPr="00D46774">
        <w:rPr>
          <w:rFonts w:ascii="Times New Roman" w:hAnsi="Times New Roman" w:cs="Times New Roman"/>
          <w:spacing w:val="1"/>
        </w:rPr>
        <w:t xml:space="preserve"> </w:t>
      </w:r>
      <w:r w:rsidRPr="00D46774">
        <w:rPr>
          <w:rFonts w:ascii="Times New Roman" w:hAnsi="Times New Roman" w:cs="Times New Roman"/>
        </w:rPr>
        <w:t>...</w:t>
      </w:r>
      <w:r w:rsidRPr="00D46774">
        <w:rPr>
          <w:rFonts w:ascii="Times New Roman" w:hAnsi="Times New Roman" w:cs="Times New Roman"/>
          <w:spacing w:val="1"/>
        </w:rPr>
        <w:t xml:space="preserve"> </w:t>
      </w:r>
      <w:r w:rsidRPr="00D46774">
        <w:rPr>
          <w:rFonts w:ascii="Times New Roman" w:hAnsi="Times New Roman" w:cs="Times New Roman"/>
          <w:i/>
        </w:rPr>
        <w:t>чего,</w:t>
      </w:r>
      <w:r w:rsidRPr="00D46774">
        <w:rPr>
          <w:rFonts w:ascii="Times New Roman" w:hAnsi="Times New Roman" w:cs="Times New Roman"/>
          <w:i/>
          <w:spacing w:val="1"/>
        </w:rPr>
        <w:t xml:space="preserve"> </w:t>
      </w:r>
      <w:r w:rsidRPr="00D46774">
        <w:rPr>
          <w:rFonts w:ascii="Times New Roman" w:hAnsi="Times New Roman" w:cs="Times New Roman"/>
          <w:i/>
        </w:rPr>
        <w:t>кого;</w:t>
      </w:r>
      <w:r w:rsidRPr="00D46774">
        <w:rPr>
          <w:rFonts w:ascii="Times New Roman" w:hAnsi="Times New Roman" w:cs="Times New Roman"/>
          <w:i/>
          <w:spacing w:val="1"/>
        </w:rPr>
        <w:t xml:space="preserve"> </w:t>
      </w:r>
      <w:r w:rsidRPr="00D46774">
        <w:rPr>
          <w:rFonts w:ascii="Times New Roman" w:hAnsi="Times New Roman" w:cs="Times New Roman"/>
        </w:rPr>
        <w:t>разделять</w:t>
      </w:r>
      <w:r w:rsidRPr="00D46774">
        <w:rPr>
          <w:rFonts w:ascii="Times New Roman" w:hAnsi="Times New Roman" w:cs="Times New Roman"/>
          <w:spacing w:val="1"/>
        </w:rPr>
        <w:t xml:space="preserve"> </w:t>
      </w:r>
      <w:r w:rsidRPr="00D46774">
        <w:rPr>
          <w:rFonts w:ascii="Times New Roman" w:hAnsi="Times New Roman" w:cs="Times New Roman"/>
          <w:i/>
        </w:rPr>
        <w:t>(чье)</w:t>
      </w:r>
      <w:r w:rsidRPr="00D46774">
        <w:rPr>
          <w:rFonts w:ascii="Times New Roman" w:hAnsi="Times New Roman" w:cs="Times New Roman"/>
          <w:i/>
          <w:spacing w:val="1"/>
        </w:rPr>
        <w:t xml:space="preserve"> </w:t>
      </w:r>
      <w:r w:rsidRPr="00D46774">
        <w:rPr>
          <w:rFonts w:ascii="Times New Roman" w:hAnsi="Times New Roman" w:cs="Times New Roman"/>
        </w:rPr>
        <w:t>мнение;</w:t>
      </w:r>
      <w:r w:rsidRPr="00D46774">
        <w:rPr>
          <w:rFonts w:ascii="Times New Roman" w:hAnsi="Times New Roman" w:cs="Times New Roman"/>
          <w:spacing w:val="1"/>
        </w:rPr>
        <w:t xml:space="preserve"> </w:t>
      </w:r>
      <w:r w:rsidRPr="00D46774">
        <w:rPr>
          <w:rFonts w:ascii="Times New Roman" w:hAnsi="Times New Roman" w:cs="Times New Roman"/>
        </w:rPr>
        <w:t>доказывать</w:t>
      </w:r>
      <w:r w:rsidRPr="00D46774">
        <w:rPr>
          <w:rFonts w:ascii="Times New Roman" w:hAnsi="Times New Roman" w:cs="Times New Roman"/>
          <w:spacing w:val="-1"/>
        </w:rPr>
        <w:t xml:space="preserve"> </w:t>
      </w:r>
      <w:r w:rsidRPr="00D46774">
        <w:rPr>
          <w:rFonts w:ascii="Times New Roman" w:hAnsi="Times New Roman" w:cs="Times New Roman"/>
        </w:rPr>
        <w:t xml:space="preserve">... </w:t>
      </w:r>
      <w:r w:rsidRPr="00D46774">
        <w:rPr>
          <w:rFonts w:ascii="Times New Roman" w:hAnsi="Times New Roman" w:cs="Times New Roman"/>
          <w:i/>
        </w:rPr>
        <w:t>что,</w:t>
      </w:r>
      <w:r w:rsidRPr="00D46774">
        <w:rPr>
          <w:rFonts w:ascii="Times New Roman" w:hAnsi="Times New Roman" w:cs="Times New Roman"/>
          <w:i/>
          <w:spacing w:val="-1"/>
        </w:rPr>
        <w:t xml:space="preserve"> </w:t>
      </w:r>
      <w:r w:rsidRPr="00D46774">
        <w:rPr>
          <w:rFonts w:ascii="Times New Roman" w:hAnsi="Times New Roman" w:cs="Times New Roman"/>
          <w:i/>
        </w:rPr>
        <w:t>кому;</w:t>
      </w:r>
      <w:r w:rsidRPr="00D46774">
        <w:rPr>
          <w:rFonts w:ascii="Times New Roman" w:hAnsi="Times New Roman" w:cs="Times New Roman"/>
          <w:i/>
          <w:spacing w:val="-1"/>
        </w:rPr>
        <w:t xml:space="preserve"> </w:t>
      </w:r>
      <w:r w:rsidRPr="00D46774">
        <w:rPr>
          <w:rFonts w:ascii="Times New Roman" w:hAnsi="Times New Roman" w:cs="Times New Roman"/>
        </w:rPr>
        <w:t>убеждать</w:t>
      </w:r>
      <w:r w:rsidRPr="00D46774">
        <w:rPr>
          <w:rFonts w:ascii="Times New Roman" w:hAnsi="Times New Roman" w:cs="Times New Roman"/>
          <w:spacing w:val="-1"/>
        </w:rPr>
        <w:t xml:space="preserve"> </w:t>
      </w:r>
      <w:r w:rsidRPr="00D46774">
        <w:rPr>
          <w:rFonts w:ascii="Times New Roman" w:hAnsi="Times New Roman" w:cs="Times New Roman"/>
        </w:rPr>
        <w:t>...</w:t>
      </w:r>
      <w:r w:rsidRPr="00D46774">
        <w:rPr>
          <w:rFonts w:ascii="Times New Roman" w:hAnsi="Times New Roman" w:cs="Times New Roman"/>
          <w:spacing w:val="1"/>
        </w:rPr>
        <w:t xml:space="preserve"> </w:t>
      </w:r>
      <w:r w:rsidRPr="00D46774">
        <w:rPr>
          <w:rFonts w:ascii="Times New Roman" w:hAnsi="Times New Roman" w:cs="Times New Roman"/>
          <w:i/>
        </w:rPr>
        <w:t>в</w:t>
      </w:r>
      <w:r w:rsidRPr="00D46774">
        <w:rPr>
          <w:rFonts w:ascii="Times New Roman" w:hAnsi="Times New Roman" w:cs="Times New Roman"/>
          <w:i/>
          <w:spacing w:val="-2"/>
        </w:rPr>
        <w:t xml:space="preserve"> </w:t>
      </w:r>
      <w:r w:rsidRPr="00D46774">
        <w:rPr>
          <w:rFonts w:ascii="Times New Roman" w:hAnsi="Times New Roman" w:cs="Times New Roman"/>
          <w:i/>
        </w:rPr>
        <w:t>чем,</w:t>
      </w:r>
      <w:r w:rsidRPr="00D46774">
        <w:rPr>
          <w:rFonts w:ascii="Times New Roman" w:hAnsi="Times New Roman" w:cs="Times New Roman"/>
          <w:i/>
          <w:spacing w:val="-1"/>
        </w:rPr>
        <w:t xml:space="preserve"> </w:t>
      </w:r>
      <w:r w:rsidRPr="00D46774">
        <w:rPr>
          <w:rFonts w:ascii="Times New Roman" w:hAnsi="Times New Roman" w:cs="Times New Roman"/>
          <w:i/>
        </w:rPr>
        <w:t>кого.</w:t>
      </w:r>
    </w:p>
    <w:p w:rsidR="00D46774" w:rsidRPr="00D46774" w:rsidRDefault="00D46774" w:rsidP="00D46774">
      <w:pPr>
        <w:pStyle w:val="a5"/>
        <w:numPr>
          <w:ilvl w:val="0"/>
          <w:numId w:val="7"/>
        </w:numPr>
        <w:tabs>
          <w:tab w:val="left" w:pos="910"/>
        </w:tabs>
        <w:spacing w:line="321" w:lineRule="exact"/>
        <w:jc w:val="both"/>
        <w:rPr>
          <w:i/>
        </w:rPr>
      </w:pPr>
      <w:r w:rsidRPr="00D46774">
        <w:rPr>
          <w:i/>
        </w:rPr>
        <w:t>передающие</w:t>
      </w:r>
      <w:r w:rsidRPr="00D46774">
        <w:rPr>
          <w:i/>
          <w:spacing w:val="-4"/>
        </w:rPr>
        <w:t xml:space="preserve"> </w:t>
      </w:r>
      <w:r w:rsidRPr="00D46774">
        <w:rPr>
          <w:i/>
        </w:rPr>
        <w:t>негативное</w:t>
      </w:r>
      <w:r w:rsidRPr="00D46774">
        <w:rPr>
          <w:i/>
          <w:spacing w:val="-3"/>
        </w:rPr>
        <w:t xml:space="preserve"> </w:t>
      </w:r>
      <w:r w:rsidRPr="00D46774">
        <w:rPr>
          <w:i/>
        </w:rPr>
        <w:t>отношение</w:t>
      </w:r>
      <w:r w:rsidRPr="00D46774">
        <w:rPr>
          <w:i/>
          <w:spacing w:val="-2"/>
        </w:rPr>
        <w:t xml:space="preserve"> </w:t>
      </w:r>
      <w:r w:rsidRPr="00D46774">
        <w:rPr>
          <w:i/>
        </w:rPr>
        <w:t>автора</w:t>
      </w:r>
    </w:p>
    <w:p w:rsidR="00D46774" w:rsidRPr="00D46774" w:rsidRDefault="00D46774" w:rsidP="00D46774">
      <w:pPr>
        <w:pStyle w:val="a3"/>
        <w:ind w:right="298" w:firstLine="540"/>
        <w:rPr>
          <w:i/>
          <w:sz w:val="22"/>
          <w:szCs w:val="22"/>
        </w:rPr>
      </w:pPr>
      <w:r w:rsidRPr="00D46774">
        <w:rPr>
          <w:sz w:val="22"/>
          <w:szCs w:val="22"/>
        </w:rPr>
        <w:t>Полемизировать,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спорить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i/>
          <w:sz w:val="22"/>
          <w:szCs w:val="22"/>
        </w:rPr>
        <w:t>с</w:t>
      </w:r>
      <w:r w:rsidRPr="00D46774">
        <w:rPr>
          <w:i/>
          <w:spacing w:val="1"/>
          <w:sz w:val="22"/>
          <w:szCs w:val="22"/>
        </w:rPr>
        <w:t xml:space="preserve"> </w:t>
      </w:r>
      <w:r w:rsidRPr="00D46774">
        <w:rPr>
          <w:i/>
          <w:sz w:val="22"/>
          <w:szCs w:val="22"/>
        </w:rPr>
        <w:t>кем</w:t>
      </w:r>
      <w:r w:rsidRPr="00D46774">
        <w:rPr>
          <w:i/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(по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какому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вопросу,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поводу),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отвергать,</w:t>
      </w:r>
      <w:r w:rsidRPr="00D46774">
        <w:rPr>
          <w:spacing w:val="17"/>
          <w:sz w:val="22"/>
          <w:szCs w:val="22"/>
        </w:rPr>
        <w:t xml:space="preserve"> </w:t>
      </w:r>
      <w:r w:rsidRPr="00D46774">
        <w:rPr>
          <w:sz w:val="22"/>
          <w:szCs w:val="22"/>
        </w:rPr>
        <w:t>опровергать;</w:t>
      </w:r>
      <w:r w:rsidRPr="00D46774">
        <w:rPr>
          <w:spacing w:val="18"/>
          <w:sz w:val="22"/>
          <w:szCs w:val="22"/>
        </w:rPr>
        <w:t xml:space="preserve"> </w:t>
      </w:r>
      <w:r w:rsidRPr="00D46774">
        <w:rPr>
          <w:sz w:val="22"/>
          <w:szCs w:val="22"/>
        </w:rPr>
        <w:t>не</w:t>
      </w:r>
      <w:r w:rsidRPr="00D46774">
        <w:rPr>
          <w:spacing w:val="18"/>
          <w:sz w:val="22"/>
          <w:szCs w:val="22"/>
        </w:rPr>
        <w:t xml:space="preserve"> </w:t>
      </w:r>
      <w:r w:rsidRPr="00D46774">
        <w:rPr>
          <w:sz w:val="22"/>
          <w:szCs w:val="22"/>
        </w:rPr>
        <w:t>соглашаться</w:t>
      </w:r>
      <w:r w:rsidRPr="00D46774">
        <w:rPr>
          <w:spacing w:val="20"/>
          <w:sz w:val="22"/>
          <w:szCs w:val="22"/>
        </w:rPr>
        <w:t xml:space="preserve"> </w:t>
      </w:r>
      <w:r w:rsidRPr="00D46774">
        <w:rPr>
          <w:sz w:val="22"/>
          <w:szCs w:val="22"/>
        </w:rPr>
        <w:t>...</w:t>
      </w:r>
      <w:r w:rsidRPr="00D46774">
        <w:rPr>
          <w:spacing w:val="18"/>
          <w:sz w:val="22"/>
          <w:szCs w:val="22"/>
        </w:rPr>
        <w:t xml:space="preserve"> </w:t>
      </w:r>
      <w:r w:rsidRPr="00D46774">
        <w:rPr>
          <w:sz w:val="22"/>
          <w:szCs w:val="22"/>
        </w:rPr>
        <w:t>с</w:t>
      </w:r>
      <w:r w:rsidRPr="00D46774">
        <w:rPr>
          <w:spacing w:val="17"/>
          <w:sz w:val="22"/>
          <w:szCs w:val="22"/>
        </w:rPr>
        <w:t xml:space="preserve"> </w:t>
      </w:r>
      <w:r w:rsidRPr="00D46774">
        <w:rPr>
          <w:i/>
          <w:sz w:val="22"/>
          <w:szCs w:val="22"/>
        </w:rPr>
        <w:t>кем,</w:t>
      </w:r>
      <w:r w:rsidRPr="00D46774">
        <w:rPr>
          <w:i/>
          <w:spacing w:val="17"/>
          <w:sz w:val="22"/>
          <w:szCs w:val="22"/>
        </w:rPr>
        <w:t xml:space="preserve"> </w:t>
      </w:r>
      <w:r w:rsidRPr="00D46774">
        <w:rPr>
          <w:i/>
          <w:sz w:val="22"/>
          <w:szCs w:val="22"/>
        </w:rPr>
        <w:t>с</w:t>
      </w:r>
      <w:r w:rsidRPr="00D46774">
        <w:rPr>
          <w:i/>
          <w:spacing w:val="17"/>
          <w:sz w:val="22"/>
          <w:szCs w:val="22"/>
        </w:rPr>
        <w:t xml:space="preserve"> </w:t>
      </w:r>
      <w:r w:rsidRPr="00D46774">
        <w:rPr>
          <w:i/>
          <w:sz w:val="22"/>
          <w:szCs w:val="22"/>
        </w:rPr>
        <w:t>чем;</w:t>
      </w:r>
      <w:r w:rsidRPr="00D46774">
        <w:rPr>
          <w:i/>
          <w:spacing w:val="37"/>
          <w:sz w:val="22"/>
          <w:szCs w:val="22"/>
        </w:rPr>
        <w:t xml:space="preserve"> </w:t>
      </w:r>
      <w:r w:rsidRPr="00D46774">
        <w:rPr>
          <w:sz w:val="22"/>
          <w:szCs w:val="22"/>
        </w:rPr>
        <w:t>подвергать...</w:t>
      </w:r>
      <w:r w:rsidRPr="00D46774">
        <w:rPr>
          <w:spacing w:val="18"/>
          <w:sz w:val="22"/>
          <w:szCs w:val="22"/>
        </w:rPr>
        <w:t xml:space="preserve"> </w:t>
      </w:r>
      <w:r w:rsidRPr="00D46774">
        <w:rPr>
          <w:i/>
          <w:sz w:val="22"/>
          <w:szCs w:val="22"/>
        </w:rPr>
        <w:t>что</w:t>
      </w:r>
    </w:p>
    <w:p w:rsidR="00D46774" w:rsidRDefault="00D46774" w:rsidP="00D46774">
      <w:pPr>
        <w:pStyle w:val="a3"/>
        <w:ind w:left="0" w:right="298"/>
        <w:rPr>
          <w:sz w:val="22"/>
          <w:szCs w:val="22"/>
        </w:rPr>
      </w:pPr>
      <w:r w:rsidRPr="00D46774">
        <w:rPr>
          <w:i/>
          <w:sz w:val="22"/>
          <w:szCs w:val="22"/>
        </w:rPr>
        <w:t>чему</w:t>
      </w:r>
      <w:r w:rsidRPr="00D46774">
        <w:rPr>
          <w:i/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(критике,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сомнению,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пересмотру),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критиковать,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сомневаться,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пересматривать;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отрицать;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обвинять...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i/>
          <w:sz w:val="22"/>
          <w:szCs w:val="22"/>
        </w:rPr>
        <w:t>кого</w:t>
      </w:r>
      <w:r w:rsidRPr="00D46774">
        <w:rPr>
          <w:i/>
          <w:spacing w:val="1"/>
          <w:sz w:val="22"/>
          <w:szCs w:val="22"/>
        </w:rPr>
        <w:t xml:space="preserve"> </w:t>
      </w:r>
      <w:r w:rsidRPr="00D46774">
        <w:rPr>
          <w:i/>
          <w:sz w:val="22"/>
          <w:szCs w:val="22"/>
        </w:rPr>
        <w:t>в</w:t>
      </w:r>
      <w:r w:rsidRPr="00D46774">
        <w:rPr>
          <w:i/>
          <w:spacing w:val="1"/>
          <w:sz w:val="22"/>
          <w:szCs w:val="22"/>
        </w:rPr>
        <w:t xml:space="preserve"> </w:t>
      </w:r>
      <w:r w:rsidRPr="00D46774">
        <w:rPr>
          <w:i/>
          <w:sz w:val="22"/>
          <w:szCs w:val="22"/>
        </w:rPr>
        <w:t>чем</w:t>
      </w:r>
      <w:r w:rsidRPr="00D46774">
        <w:rPr>
          <w:i/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(в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научной</w:t>
      </w:r>
      <w:r w:rsidRPr="00D46774">
        <w:rPr>
          <w:spacing w:val="-67"/>
          <w:sz w:val="22"/>
          <w:szCs w:val="22"/>
        </w:rPr>
        <w:t xml:space="preserve"> </w:t>
      </w:r>
      <w:r w:rsidRPr="00D46774">
        <w:rPr>
          <w:sz w:val="22"/>
          <w:szCs w:val="22"/>
        </w:rPr>
        <w:t>недобросовестности,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искажении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фактов),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обличать,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разоблачать,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бичевать.</w:t>
      </w:r>
    </w:p>
    <w:p w:rsidR="00D46774" w:rsidRPr="00D46774" w:rsidRDefault="00D46774" w:rsidP="00D46774">
      <w:pPr>
        <w:pStyle w:val="a3"/>
        <w:ind w:left="0" w:right="298"/>
        <w:rPr>
          <w:sz w:val="22"/>
          <w:szCs w:val="22"/>
        </w:rPr>
      </w:pPr>
    </w:p>
    <w:p w:rsidR="00D46774" w:rsidRPr="00D46774" w:rsidRDefault="00D46774" w:rsidP="00D46774">
      <w:pPr>
        <w:spacing w:after="0"/>
        <w:ind w:left="160" w:right="298" w:firstLine="540"/>
        <w:jc w:val="both"/>
        <w:rPr>
          <w:rFonts w:ascii="Times New Roman" w:hAnsi="Times New Roman" w:cs="Times New Roman"/>
          <w:i/>
          <w:highlight w:val="yellow"/>
        </w:rPr>
      </w:pPr>
      <w:r w:rsidRPr="00D46774">
        <w:rPr>
          <w:rFonts w:ascii="Times New Roman" w:hAnsi="Times New Roman" w:cs="Times New Roman"/>
          <w:b/>
          <w:highlight w:val="yellow"/>
        </w:rPr>
        <w:t>2</w:t>
      </w:r>
      <w:r w:rsidRPr="00D46774">
        <w:rPr>
          <w:rFonts w:ascii="Times New Roman" w:hAnsi="Times New Roman" w:cs="Times New Roman"/>
          <w:b/>
          <w:spacing w:val="1"/>
          <w:highlight w:val="yellow"/>
        </w:rPr>
        <w:t xml:space="preserve"> </w:t>
      </w:r>
      <w:r w:rsidRPr="00D46774">
        <w:rPr>
          <w:rFonts w:ascii="Times New Roman" w:hAnsi="Times New Roman" w:cs="Times New Roman"/>
          <w:b/>
          <w:highlight w:val="yellow"/>
        </w:rPr>
        <w:t>Задание:</w:t>
      </w:r>
      <w:r w:rsidRPr="00D46774">
        <w:rPr>
          <w:rFonts w:ascii="Times New Roman" w:hAnsi="Times New Roman" w:cs="Times New Roman"/>
          <w:b/>
          <w:spacing w:val="1"/>
          <w:highlight w:val="yellow"/>
        </w:rPr>
        <w:t xml:space="preserve"> </w:t>
      </w:r>
      <w:r w:rsidRPr="00D46774">
        <w:rPr>
          <w:rFonts w:ascii="Times New Roman" w:hAnsi="Times New Roman" w:cs="Times New Roman"/>
          <w:i/>
          <w:highlight w:val="yellow"/>
        </w:rPr>
        <w:t>Откройте</w:t>
      </w:r>
      <w:r w:rsidRPr="00D46774">
        <w:rPr>
          <w:rFonts w:ascii="Times New Roman" w:hAnsi="Times New Roman" w:cs="Times New Roman"/>
          <w:i/>
          <w:spacing w:val="1"/>
          <w:highlight w:val="yellow"/>
        </w:rPr>
        <w:t xml:space="preserve"> </w:t>
      </w:r>
      <w:r w:rsidRPr="00D46774">
        <w:rPr>
          <w:rFonts w:ascii="Times New Roman" w:hAnsi="Times New Roman" w:cs="Times New Roman"/>
          <w:i/>
          <w:highlight w:val="yellow"/>
        </w:rPr>
        <w:t>журнал</w:t>
      </w:r>
      <w:r w:rsidRPr="00D46774">
        <w:rPr>
          <w:rFonts w:ascii="Times New Roman" w:hAnsi="Times New Roman" w:cs="Times New Roman"/>
          <w:i/>
          <w:spacing w:val="1"/>
          <w:highlight w:val="yellow"/>
        </w:rPr>
        <w:t xml:space="preserve"> </w:t>
      </w:r>
      <w:r w:rsidRPr="00D46774">
        <w:rPr>
          <w:rFonts w:ascii="Times New Roman" w:hAnsi="Times New Roman" w:cs="Times New Roman"/>
          <w:i/>
          <w:highlight w:val="yellow"/>
        </w:rPr>
        <w:t>или</w:t>
      </w:r>
      <w:r w:rsidRPr="00D46774">
        <w:rPr>
          <w:rFonts w:ascii="Times New Roman" w:hAnsi="Times New Roman" w:cs="Times New Roman"/>
          <w:i/>
          <w:spacing w:val="1"/>
          <w:highlight w:val="yellow"/>
        </w:rPr>
        <w:t xml:space="preserve"> </w:t>
      </w:r>
      <w:r w:rsidRPr="00D46774">
        <w:rPr>
          <w:rFonts w:ascii="Times New Roman" w:hAnsi="Times New Roman" w:cs="Times New Roman"/>
          <w:i/>
          <w:highlight w:val="yellow"/>
        </w:rPr>
        <w:t>сборник</w:t>
      </w:r>
      <w:r w:rsidRPr="00D46774">
        <w:rPr>
          <w:rFonts w:ascii="Times New Roman" w:hAnsi="Times New Roman" w:cs="Times New Roman"/>
          <w:i/>
          <w:spacing w:val="1"/>
          <w:highlight w:val="yellow"/>
        </w:rPr>
        <w:t xml:space="preserve"> </w:t>
      </w:r>
      <w:r w:rsidRPr="00D46774">
        <w:rPr>
          <w:rFonts w:ascii="Times New Roman" w:hAnsi="Times New Roman" w:cs="Times New Roman"/>
          <w:i/>
          <w:highlight w:val="yellow"/>
        </w:rPr>
        <w:t>статей</w:t>
      </w:r>
      <w:r w:rsidRPr="00D46774">
        <w:rPr>
          <w:rFonts w:ascii="Times New Roman" w:hAnsi="Times New Roman" w:cs="Times New Roman"/>
          <w:i/>
          <w:spacing w:val="1"/>
          <w:highlight w:val="yellow"/>
        </w:rPr>
        <w:t xml:space="preserve"> </w:t>
      </w:r>
      <w:r w:rsidRPr="00D46774">
        <w:rPr>
          <w:rFonts w:ascii="Times New Roman" w:hAnsi="Times New Roman" w:cs="Times New Roman"/>
          <w:i/>
          <w:highlight w:val="yellow"/>
        </w:rPr>
        <w:t>по</w:t>
      </w:r>
      <w:r w:rsidRPr="00D46774">
        <w:rPr>
          <w:rFonts w:ascii="Times New Roman" w:hAnsi="Times New Roman" w:cs="Times New Roman"/>
          <w:i/>
          <w:spacing w:val="1"/>
          <w:highlight w:val="yellow"/>
        </w:rPr>
        <w:t xml:space="preserve"> </w:t>
      </w:r>
      <w:r w:rsidRPr="00D46774">
        <w:rPr>
          <w:rFonts w:ascii="Times New Roman" w:hAnsi="Times New Roman" w:cs="Times New Roman"/>
          <w:i/>
          <w:highlight w:val="yellow"/>
        </w:rPr>
        <w:t>своей</w:t>
      </w:r>
      <w:r w:rsidRPr="00D46774">
        <w:rPr>
          <w:rFonts w:ascii="Times New Roman" w:hAnsi="Times New Roman" w:cs="Times New Roman"/>
          <w:i/>
          <w:spacing w:val="1"/>
          <w:highlight w:val="yellow"/>
        </w:rPr>
        <w:t xml:space="preserve"> </w:t>
      </w:r>
      <w:r w:rsidRPr="00D46774">
        <w:rPr>
          <w:rFonts w:ascii="Times New Roman" w:hAnsi="Times New Roman" w:cs="Times New Roman"/>
          <w:i/>
          <w:highlight w:val="yellow"/>
        </w:rPr>
        <w:t>специальности.</w:t>
      </w:r>
      <w:r w:rsidRPr="00D46774">
        <w:rPr>
          <w:rFonts w:ascii="Times New Roman" w:hAnsi="Times New Roman" w:cs="Times New Roman"/>
          <w:i/>
          <w:spacing w:val="1"/>
          <w:highlight w:val="yellow"/>
        </w:rPr>
        <w:t xml:space="preserve"> </w:t>
      </w:r>
      <w:r w:rsidRPr="00D46774">
        <w:rPr>
          <w:rFonts w:ascii="Times New Roman" w:hAnsi="Times New Roman" w:cs="Times New Roman"/>
          <w:i/>
          <w:highlight w:val="yellow"/>
        </w:rPr>
        <w:t xml:space="preserve">См. файл </w:t>
      </w:r>
      <w:r w:rsidRPr="00D46774">
        <w:rPr>
          <w:rFonts w:ascii="Times New Roman" w:hAnsi="Times New Roman" w:cs="Times New Roman"/>
          <w:b/>
          <w:i/>
          <w:highlight w:val="yellow"/>
          <w:lang w:val="en-US"/>
        </w:rPr>
        <w:t>Regulation</w:t>
      </w:r>
      <w:r w:rsidRPr="00D46774">
        <w:rPr>
          <w:rFonts w:ascii="Times New Roman" w:hAnsi="Times New Roman" w:cs="Times New Roman"/>
          <w:b/>
          <w:i/>
          <w:highlight w:val="yellow"/>
        </w:rPr>
        <w:t xml:space="preserve"> </w:t>
      </w:r>
      <w:r w:rsidRPr="00D46774">
        <w:rPr>
          <w:rFonts w:ascii="Times New Roman" w:hAnsi="Times New Roman" w:cs="Times New Roman"/>
          <w:b/>
          <w:i/>
          <w:highlight w:val="yellow"/>
          <w:lang w:val="en-US"/>
        </w:rPr>
        <w:t>of</w:t>
      </w:r>
      <w:r w:rsidRPr="00D46774">
        <w:rPr>
          <w:rFonts w:ascii="Times New Roman" w:hAnsi="Times New Roman" w:cs="Times New Roman"/>
          <w:b/>
          <w:i/>
          <w:highlight w:val="yellow"/>
        </w:rPr>
        <w:t xml:space="preserve"> </w:t>
      </w:r>
      <w:r w:rsidRPr="00D46774">
        <w:rPr>
          <w:rFonts w:ascii="Times New Roman" w:hAnsi="Times New Roman" w:cs="Times New Roman"/>
          <w:b/>
          <w:i/>
          <w:highlight w:val="yellow"/>
          <w:lang w:val="en-US"/>
        </w:rPr>
        <w:t>Labor</w:t>
      </w:r>
      <w:r w:rsidRPr="00D46774">
        <w:rPr>
          <w:rFonts w:ascii="Times New Roman" w:hAnsi="Times New Roman" w:cs="Times New Roman"/>
          <w:i/>
          <w:highlight w:val="yellow"/>
        </w:rPr>
        <w:t xml:space="preserve"> в разделе </w:t>
      </w:r>
      <w:r w:rsidRPr="00D46774">
        <w:rPr>
          <w:rFonts w:ascii="Times New Roman" w:hAnsi="Times New Roman" w:cs="Times New Roman"/>
          <w:b/>
          <w:i/>
          <w:highlight w:val="yellow"/>
        </w:rPr>
        <w:t>Материалы для изучения дисциплины</w:t>
      </w:r>
      <w:r w:rsidRPr="00D46774">
        <w:rPr>
          <w:rFonts w:ascii="Times New Roman" w:hAnsi="Times New Roman" w:cs="Times New Roman"/>
          <w:i/>
          <w:highlight w:val="yellow"/>
        </w:rPr>
        <w:t>.</w:t>
      </w:r>
    </w:p>
    <w:p w:rsidR="00D46774" w:rsidRPr="00D46774" w:rsidRDefault="00D46774" w:rsidP="00D46774">
      <w:pPr>
        <w:spacing w:after="0"/>
        <w:ind w:left="160" w:right="298" w:firstLine="540"/>
        <w:jc w:val="both"/>
        <w:rPr>
          <w:rFonts w:ascii="Times New Roman" w:hAnsi="Times New Roman" w:cs="Times New Roman"/>
          <w:i/>
        </w:rPr>
      </w:pPr>
      <w:r w:rsidRPr="00D46774">
        <w:rPr>
          <w:rFonts w:ascii="Times New Roman" w:hAnsi="Times New Roman" w:cs="Times New Roman"/>
          <w:i/>
          <w:highlight w:val="yellow"/>
        </w:rPr>
        <w:t>Выберите</w:t>
      </w:r>
      <w:r w:rsidRPr="00D46774">
        <w:rPr>
          <w:rFonts w:ascii="Times New Roman" w:hAnsi="Times New Roman" w:cs="Times New Roman"/>
          <w:i/>
          <w:spacing w:val="1"/>
          <w:highlight w:val="yellow"/>
        </w:rPr>
        <w:t xml:space="preserve"> </w:t>
      </w:r>
      <w:r w:rsidRPr="00D46774">
        <w:rPr>
          <w:rFonts w:ascii="Times New Roman" w:hAnsi="Times New Roman" w:cs="Times New Roman"/>
          <w:i/>
          <w:highlight w:val="yellow"/>
        </w:rPr>
        <w:t>интересную,</w:t>
      </w:r>
      <w:r w:rsidRPr="00D46774">
        <w:rPr>
          <w:rFonts w:ascii="Times New Roman" w:hAnsi="Times New Roman" w:cs="Times New Roman"/>
          <w:i/>
          <w:spacing w:val="1"/>
          <w:highlight w:val="yellow"/>
        </w:rPr>
        <w:t xml:space="preserve"> </w:t>
      </w:r>
      <w:r w:rsidRPr="00D46774">
        <w:rPr>
          <w:rFonts w:ascii="Times New Roman" w:hAnsi="Times New Roman" w:cs="Times New Roman"/>
          <w:i/>
          <w:highlight w:val="yellow"/>
        </w:rPr>
        <w:t>на</w:t>
      </w:r>
      <w:r w:rsidRPr="00D46774">
        <w:rPr>
          <w:rFonts w:ascii="Times New Roman" w:hAnsi="Times New Roman" w:cs="Times New Roman"/>
          <w:i/>
          <w:spacing w:val="1"/>
          <w:highlight w:val="yellow"/>
        </w:rPr>
        <w:t xml:space="preserve"> </w:t>
      </w:r>
      <w:r w:rsidRPr="00D46774">
        <w:rPr>
          <w:rFonts w:ascii="Times New Roman" w:hAnsi="Times New Roman" w:cs="Times New Roman"/>
          <w:i/>
          <w:highlight w:val="yellow"/>
        </w:rPr>
        <w:t>ваш</w:t>
      </w:r>
      <w:r w:rsidRPr="00D46774">
        <w:rPr>
          <w:rFonts w:ascii="Times New Roman" w:hAnsi="Times New Roman" w:cs="Times New Roman"/>
          <w:i/>
          <w:spacing w:val="1"/>
          <w:highlight w:val="yellow"/>
        </w:rPr>
        <w:t xml:space="preserve"> </w:t>
      </w:r>
      <w:r w:rsidRPr="00D46774">
        <w:rPr>
          <w:rFonts w:ascii="Times New Roman" w:hAnsi="Times New Roman" w:cs="Times New Roman"/>
          <w:i/>
          <w:highlight w:val="yellow"/>
        </w:rPr>
        <w:t>взгляд,</w:t>
      </w:r>
      <w:r w:rsidRPr="00D46774">
        <w:rPr>
          <w:rFonts w:ascii="Times New Roman" w:hAnsi="Times New Roman" w:cs="Times New Roman"/>
          <w:i/>
          <w:spacing w:val="71"/>
          <w:highlight w:val="yellow"/>
        </w:rPr>
        <w:t xml:space="preserve"> </w:t>
      </w:r>
      <w:r w:rsidRPr="00D46774">
        <w:rPr>
          <w:rFonts w:ascii="Times New Roman" w:hAnsi="Times New Roman" w:cs="Times New Roman"/>
          <w:i/>
          <w:highlight w:val="yellow"/>
        </w:rPr>
        <w:t>статью.</w:t>
      </w:r>
      <w:r w:rsidRPr="00D46774">
        <w:rPr>
          <w:rFonts w:ascii="Times New Roman" w:hAnsi="Times New Roman" w:cs="Times New Roman"/>
          <w:i/>
          <w:spacing w:val="1"/>
          <w:highlight w:val="yellow"/>
        </w:rPr>
        <w:t xml:space="preserve"> </w:t>
      </w:r>
      <w:r w:rsidRPr="00D46774">
        <w:rPr>
          <w:rFonts w:ascii="Times New Roman" w:hAnsi="Times New Roman" w:cs="Times New Roman"/>
          <w:i/>
          <w:highlight w:val="yellow"/>
        </w:rPr>
        <w:t>Напишите</w:t>
      </w:r>
      <w:r w:rsidRPr="00D46774">
        <w:rPr>
          <w:rFonts w:ascii="Times New Roman" w:hAnsi="Times New Roman" w:cs="Times New Roman"/>
          <w:i/>
          <w:spacing w:val="68"/>
          <w:highlight w:val="yellow"/>
        </w:rPr>
        <w:t xml:space="preserve"> </w:t>
      </w:r>
      <w:r w:rsidRPr="00D46774">
        <w:rPr>
          <w:rFonts w:ascii="Times New Roman" w:hAnsi="Times New Roman" w:cs="Times New Roman"/>
          <w:i/>
          <w:highlight w:val="yellow"/>
        </w:rPr>
        <w:t>пробный реферат.</w:t>
      </w:r>
    </w:p>
    <w:p w:rsidR="00D46774" w:rsidRPr="00D46774" w:rsidRDefault="00D46774" w:rsidP="00D46774">
      <w:pPr>
        <w:spacing w:after="0"/>
        <w:ind w:left="160" w:right="298" w:firstLine="540"/>
        <w:jc w:val="both"/>
        <w:rPr>
          <w:rFonts w:ascii="Times New Roman" w:hAnsi="Times New Roman" w:cs="Times New Roman"/>
          <w:i/>
        </w:rPr>
      </w:pPr>
    </w:p>
    <w:p w:rsidR="00D46774" w:rsidRPr="00D46774" w:rsidRDefault="00D46774" w:rsidP="00D46774">
      <w:pPr>
        <w:pStyle w:val="2"/>
        <w:numPr>
          <w:ilvl w:val="1"/>
          <w:numId w:val="1"/>
        </w:numPr>
        <w:tabs>
          <w:tab w:val="left" w:pos="1120"/>
        </w:tabs>
        <w:ind w:left="1119"/>
        <w:jc w:val="left"/>
        <w:rPr>
          <w:sz w:val="22"/>
          <w:szCs w:val="22"/>
        </w:rPr>
      </w:pPr>
      <w:r w:rsidRPr="00D46774">
        <w:rPr>
          <w:sz w:val="22"/>
          <w:szCs w:val="22"/>
        </w:rPr>
        <w:t>Пути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устранения</w:t>
      </w:r>
      <w:r w:rsidRPr="00D46774">
        <w:rPr>
          <w:spacing w:val="-3"/>
          <w:sz w:val="22"/>
          <w:szCs w:val="22"/>
        </w:rPr>
        <w:t xml:space="preserve"> </w:t>
      </w:r>
      <w:r w:rsidRPr="00D46774">
        <w:rPr>
          <w:sz w:val="22"/>
          <w:szCs w:val="22"/>
        </w:rPr>
        <w:t>избыточности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реферативных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текстов</w:t>
      </w:r>
      <w:bookmarkStart w:id="0" w:name="_GoBack"/>
      <w:bookmarkEnd w:id="0"/>
    </w:p>
    <w:p w:rsidR="00D46774" w:rsidRPr="00D46774" w:rsidRDefault="00D46774" w:rsidP="00D46774">
      <w:pPr>
        <w:pStyle w:val="a3"/>
        <w:ind w:right="297" w:firstLine="540"/>
        <w:rPr>
          <w:sz w:val="22"/>
          <w:szCs w:val="22"/>
        </w:rPr>
      </w:pPr>
      <w:r w:rsidRPr="00D46774">
        <w:rPr>
          <w:sz w:val="22"/>
          <w:szCs w:val="22"/>
        </w:rPr>
        <w:t>Основная</w:t>
      </w:r>
      <w:r w:rsidRPr="00D46774">
        <w:rPr>
          <w:spacing w:val="26"/>
          <w:sz w:val="22"/>
          <w:szCs w:val="22"/>
        </w:rPr>
        <w:t xml:space="preserve"> </w:t>
      </w:r>
      <w:r w:rsidRPr="00D46774">
        <w:rPr>
          <w:sz w:val="22"/>
          <w:szCs w:val="22"/>
        </w:rPr>
        <w:t>коммуникативная</w:t>
      </w:r>
      <w:r w:rsidRPr="00D46774">
        <w:rPr>
          <w:spacing w:val="28"/>
          <w:sz w:val="22"/>
          <w:szCs w:val="22"/>
        </w:rPr>
        <w:t xml:space="preserve"> </w:t>
      </w:r>
      <w:r w:rsidRPr="00D46774">
        <w:rPr>
          <w:sz w:val="22"/>
          <w:szCs w:val="22"/>
        </w:rPr>
        <w:t>функция</w:t>
      </w:r>
      <w:r w:rsidRPr="00D46774">
        <w:rPr>
          <w:spacing w:val="27"/>
          <w:sz w:val="22"/>
          <w:szCs w:val="22"/>
        </w:rPr>
        <w:t xml:space="preserve"> </w:t>
      </w:r>
      <w:r w:rsidRPr="00D46774">
        <w:rPr>
          <w:sz w:val="22"/>
          <w:szCs w:val="22"/>
        </w:rPr>
        <w:t>реферата</w:t>
      </w:r>
      <w:r w:rsidRPr="00D46774">
        <w:rPr>
          <w:spacing w:val="24"/>
          <w:sz w:val="22"/>
          <w:szCs w:val="22"/>
        </w:rPr>
        <w:t xml:space="preserve"> </w:t>
      </w:r>
      <w:r w:rsidRPr="00D46774">
        <w:rPr>
          <w:sz w:val="22"/>
          <w:szCs w:val="22"/>
        </w:rPr>
        <w:t>—</w:t>
      </w:r>
      <w:r w:rsidRPr="00D46774">
        <w:rPr>
          <w:spacing w:val="25"/>
          <w:sz w:val="22"/>
          <w:szCs w:val="22"/>
        </w:rPr>
        <w:t xml:space="preserve"> </w:t>
      </w:r>
      <w:r w:rsidRPr="00D46774">
        <w:rPr>
          <w:sz w:val="22"/>
          <w:szCs w:val="22"/>
        </w:rPr>
        <w:t>полно,</w:t>
      </w:r>
      <w:r w:rsidRPr="00D46774">
        <w:rPr>
          <w:spacing w:val="25"/>
          <w:sz w:val="22"/>
          <w:szCs w:val="22"/>
        </w:rPr>
        <w:t xml:space="preserve"> </w:t>
      </w:r>
      <w:r w:rsidRPr="00D46774">
        <w:rPr>
          <w:sz w:val="22"/>
          <w:szCs w:val="22"/>
        </w:rPr>
        <w:t>объективно</w:t>
      </w:r>
      <w:r w:rsidRPr="00D46774">
        <w:rPr>
          <w:spacing w:val="-68"/>
          <w:sz w:val="22"/>
          <w:szCs w:val="22"/>
        </w:rPr>
        <w:t xml:space="preserve"> </w:t>
      </w:r>
      <w:r w:rsidRPr="00D46774">
        <w:rPr>
          <w:sz w:val="22"/>
          <w:szCs w:val="22"/>
        </w:rPr>
        <w:t>и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максимально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сжато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передать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потребителю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содержание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первичного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источника.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Однако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ряде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случаев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библиографические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рефераты</w:t>
      </w:r>
      <w:r w:rsidRPr="00D46774">
        <w:rPr>
          <w:spacing w:val="-67"/>
          <w:sz w:val="22"/>
          <w:szCs w:val="22"/>
        </w:rPr>
        <w:t xml:space="preserve"> </w:t>
      </w:r>
      <w:r w:rsidRPr="00D46774">
        <w:rPr>
          <w:sz w:val="22"/>
          <w:szCs w:val="22"/>
        </w:rPr>
        <w:t>заключают</w:t>
      </w:r>
      <w:r w:rsidRPr="00D46774">
        <w:rPr>
          <w:spacing w:val="4"/>
          <w:sz w:val="22"/>
          <w:szCs w:val="22"/>
        </w:rPr>
        <w:t xml:space="preserve"> </w:t>
      </w:r>
      <w:r w:rsidRPr="00D46774">
        <w:rPr>
          <w:sz w:val="22"/>
          <w:szCs w:val="22"/>
        </w:rPr>
        <w:t>в</w:t>
      </w:r>
      <w:r w:rsidRPr="00D46774">
        <w:rPr>
          <w:spacing w:val="4"/>
          <w:sz w:val="22"/>
          <w:szCs w:val="22"/>
        </w:rPr>
        <w:t xml:space="preserve"> </w:t>
      </w:r>
      <w:r w:rsidRPr="00D46774">
        <w:rPr>
          <w:sz w:val="22"/>
          <w:szCs w:val="22"/>
        </w:rPr>
        <w:t>себе</w:t>
      </w:r>
      <w:r w:rsidRPr="00D46774">
        <w:rPr>
          <w:spacing w:val="6"/>
          <w:sz w:val="22"/>
          <w:szCs w:val="22"/>
        </w:rPr>
        <w:t xml:space="preserve"> </w:t>
      </w:r>
      <w:r w:rsidRPr="00D46774">
        <w:rPr>
          <w:sz w:val="22"/>
          <w:szCs w:val="22"/>
        </w:rPr>
        <w:t>избыточную</w:t>
      </w:r>
      <w:r w:rsidRPr="00D46774">
        <w:rPr>
          <w:spacing w:val="4"/>
          <w:sz w:val="22"/>
          <w:szCs w:val="22"/>
        </w:rPr>
        <w:t xml:space="preserve"> </w:t>
      </w:r>
      <w:r w:rsidRPr="00D46774">
        <w:rPr>
          <w:sz w:val="22"/>
          <w:szCs w:val="22"/>
        </w:rPr>
        <w:t>информацию,</w:t>
      </w:r>
      <w:r w:rsidRPr="00D46774">
        <w:rPr>
          <w:spacing w:val="5"/>
          <w:sz w:val="22"/>
          <w:szCs w:val="22"/>
        </w:rPr>
        <w:t xml:space="preserve"> </w:t>
      </w:r>
      <w:r w:rsidRPr="00D46774">
        <w:rPr>
          <w:sz w:val="22"/>
          <w:szCs w:val="22"/>
        </w:rPr>
        <w:t>которая</w:t>
      </w:r>
      <w:r w:rsidRPr="00D46774">
        <w:rPr>
          <w:spacing w:val="6"/>
          <w:sz w:val="22"/>
          <w:szCs w:val="22"/>
        </w:rPr>
        <w:t xml:space="preserve"> </w:t>
      </w:r>
      <w:r w:rsidRPr="00D46774">
        <w:rPr>
          <w:sz w:val="22"/>
          <w:szCs w:val="22"/>
        </w:rPr>
        <w:t>не</w:t>
      </w:r>
      <w:r w:rsidRPr="00D46774">
        <w:rPr>
          <w:spacing w:val="4"/>
          <w:sz w:val="22"/>
          <w:szCs w:val="22"/>
        </w:rPr>
        <w:t xml:space="preserve"> </w:t>
      </w:r>
      <w:r w:rsidRPr="00D46774">
        <w:rPr>
          <w:sz w:val="22"/>
          <w:szCs w:val="22"/>
        </w:rPr>
        <w:t>дает</w:t>
      </w:r>
      <w:r w:rsidRPr="00D46774">
        <w:rPr>
          <w:spacing w:val="4"/>
          <w:sz w:val="22"/>
          <w:szCs w:val="22"/>
        </w:rPr>
        <w:t xml:space="preserve"> </w:t>
      </w:r>
      <w:r w:rsidRPr="00D46774">
        <w:rPr>
          <w:sz w:val="22"/>
          <w:szCs w:val="22"/>
        </w:rPr>
        <w:t>потребителю</w:t>
      </w:r>
    </w:p>
    <w:p w:rsidR="00D46774" w:rsidRPr="00D46774" w:rsidRDefault="00D46774" w:rsidP="00D46774">
      <w:pPr>
        <w:pStyle w:val="a3"/>
        <w:ind w:right="297"/>
        <w:rPr>
          <w:sz w:val="22"/>
          <w:szCs w:val="22"/>
        </w:rPr>
      </w:pPr>
      <w:r w:rsidRPr="00D46774">
        <w:rPr>
          <w:sz w:val="22"/>
          <w:szCs w:val="22"/>
        </w:rPr>
        <w:t>новых сведений и не способствует эффективному восприятию излагаемых</w:t>
      </w:r>
      <w:r w:rsidRPr="00D46774">
        <w:rPr>
          <w:spacing w:val="-67"/>
          <w:sz w:val="22"/>
          <w:szCs w:val="22"/>
        </w:rPr>
        <w:t xml:space="preserve"> </w:t>
      </w:r>
      <w:r w:rsidRPr="00D46774">
        <w:rPr>
          <w:sz w:val="22"/>
          <w:szCs w:val="22"/>
        </w:rPr>
        <w:t>вопросов.</w:t>
      </w:r>
    </w:p>
    <w:p w:rsidR="00D46774" w:rsidRPr="00D46774" w:rsidRDefault="00D46774" w:rsidP="00D46774">
      <w:pPr>
        <w:pStyle w:val="a3"/>
        <w:ind w:right="298" w:firstLine="540"/>
        <w:rPr>
          <w:sz w:val="22"/>
          <w:szCs w:val="22"/>
        </w:rPr>
      </w:pPr>
      <w:r w:rsidRPr="00D46774">
        <w:rPr>
          <w:sz w:val="22"/>
          <w:szCs w:val="22"/>
        </w:rPr>
        <w:t>С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точки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зрения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требований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к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текстам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рефератов,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можно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условно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выделить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два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типа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текстовой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избыточности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—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синтаксическую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и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лексическую.</w:t>
      </w:r>
    </w:p>
    <w:p w:rsidR="00D46774" w:rsidRPr="00D46774" w:rsidRDefault="00D46774" w:rsidP="00D46774">
      <w:pPr>
        <w:pStyle w:val="a3"/>
        <w:ind w:right="297" w:firstLine="540"/>
        <w:rPr>
          <w:sz w:val="22"/>
          <w:szCs w:val="22"/>
        </w:rPr>
      </w:pPr>
      <w:r w:rsidRPr="00D46774">
        <w:rPr>
          <w:sz w:val="22"/>
          <w:szCs w:val="22"/>
        </w:rPr>
        <w:t>Синтаксическая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избыточность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проявляется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основном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разветвленной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структуре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предложений,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неоправданном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применении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сложноподчиненных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и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сложносочиненных</w:t>
      </w:r>
      <w:r w:rsidRPr="00D46774">
        <w:rPr>
          <w:spacing w:val="2"/>
          <w:sz w:val="22"/>
          <w:szCs w:val="22"/>
        </w:rPr>
        <w:t xml:space="preserve"> </w:t>
      </w:r>
      <w:r w:rsidRPr="00D46774">
        <w:rPr>
          <w:sz w:val="22"/>
          <w:szCs w:val="22"/>
        </w:rPr>
        <w:t>предложений.</w:t>
      </w:r>
    </w:p>
    <w:p w:rsidR="00D46774" w:rsidRPr="00D46774" w:rsidRDefault="00D46774" w:rsidP="00D46774">
      <w:pPr>
        <w:pStyle w:val="a3"/>
        <w:ind w:right="296" w:firstLine="540"/>
        <w:rPr>
          <w:sz w:val="22"/>
          <w:szCs w:val="22"/>
        </w:rPr>
      </w:pPr>
      <w:r w:rsidRPr="00D46774">
        <w:rPr>
          <w:sz w:val="22"/>
          <w:szCs w:val="22"/>
        </w:rPr>
        <w:t>Сложносочиненные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предложения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легко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поддаются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разделению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на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простые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(табл.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1, п.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1.1).</w:t>
      </w:r>
    </w:p>
    <w:p w:rsidR="00D46774" w:rsidRPr="00D46774" w:rsidRDefault="00D46774" w:rsidP="00D46774">
      <w:pPr>
        <w:pStyle w:val="a3"/>
        <w:ind w:right="298" w:firstLine="540"/>
        <w:rPr>
          <w:sz w:val="22"/>
          <w:szCs w:val="22"/>
        </w:rPr>
      </w:pPr>
      <w:r w:rsidRPr="00D46774">
        <w:rPr>
          <w:sz w:val="22"/>
          <w:szCs w:val="22"/>
        </w:rPr>
        <w:t>Сложноподчиненные предложения с придаточными причины также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могут быть преобразованы в простые. В этом случае глагол преобразуется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 отглагольное существительное, которое вводится служебными словами-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индикаторами причины (табл.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1,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п.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1.3).</w:t>
      </w:r>
    </w:p>
    <w:p w:rsidR="00D46774" w:rsidRPr="00D46774" w:rsidRDefault="00D46774" w:rsidP="00D46774">
      <w:pPr>
        <w:pStyle w:val="a3"/>
        <w:ind w:right="298" w:firstLine="540"/>
        <w:rPr>
          <w:sz w:val="22"/>
          <w:szCs w:val="22"/>
        </w:rPr>
      </w:pPr>
      <w:r w:rsidRPr="00D46774">
        <w:rPr>
          <w:sz w:val="22"/>
          <w:szCs w:val="22"/>
        </w:rPr>
        <w:t>В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научной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коммуникации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средства,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служащие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только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для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установления контакта с целью заинтересовать адресата, явно избыточны.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Достаточно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дать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информацию,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предоставив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потребителю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возможность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самому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определить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ее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важность.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Это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также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отвечает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требованию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объективного представления информации. Употребление экспрессивных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лексических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средств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как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бы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навязывает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адресату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коммуникативного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процесса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точку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зрения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посредника,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мешая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объективному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восприятию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(табл.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1,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п.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2.1).</w:t>
      </w:r>
    </w:p>
    <w:p w:rsidR="00D46774" w:rsidRDefault="00D46774" w:rsidP="00D46774">
      <w:pPr>
        <w:pStyle w:val="a3"/>
        <w:spacing w:line="321" w:lineRule="exact"/>
        <w:ind w:left="700"/>
        <w:rPr>
          <w:sz w:val="22"/>
          <w:szCs w:val="22"/>
        </w:rPr>
      </w:pPr>
    </w:p>
    <w:p w:rsidR="00D46774" w:rsidRPr="00D46774" w:rsidRDefault="00D46774" w:rsidP="00D46774">
      <w:pPr>
        <w:pStyle w:val="a3"/>
        <w:spacing w:line="321" w:lineRule="exact"/>
        <w:ind w:left="700"/>
        <w:rPr>
          <w:sz w:val="22"/>
          <w:szCs w:val="22"/>
        </w:rPr>
      </w:pPr>
      <w:r w:rsidRPr="00D46774">
        <w:rPr>
          <w:sz w:val="22"/>
          <w:szCs w:val="22"/>
        </w:rPr>
        <w:t>Усложняют</w:t>
      </w:r>
      <w:r w:rsidRPr="00D46774">
        <w:rPr>
          <w:spacing w:val="2"/>
          <w:sz w:val="22"/>
          <w:szCs w:val="22"/>
        </w:rPr>
        <w:t xml:space="preserve"> </w:t>
      </w:r>
      <w:r w:rsidRPr="00D46774">
        <w:rPr>
          <w:sz w:val="22"/>
          <w:szCs w:val="22"/>
        </w:rPr>
        <w:t>восприятие</w:t>
      </w:r>
      <w:r w:rsidRPr="00D46774">
        <w:rPr>
          <w:spacing w:val="70"/>
          <w:sz w:val="22"/>
          <w:szCs w:val="22"/>
        </w:rPr>
        <w:t xml:space="preserve"> </w:t>
      </w:r>
      <w:r w:rsidRPr="00D46774">
        <w:rPr>
          <w:sz w:val="22"/>
          <w:szCs w:val="22"/>
        </w:rPr>
        <w:t>текста</w:t>
      </w:r>
      <w:r w:rsidRPr="00D46774">
        <w:rPr>
          <w:spacing w:val="70"/>
          <w:sz w:val="22"/>
          <w:szCs w:val="22"/>
        </w:rPr>
        <w:t xml:space="preserve"> </w:t>
      </w:r>
      <w:r w:rsidRPr="00D46774">
        <w:rPr>
          <w:sz w:val="22"/>
          <w:szCs w:val="22"/>
        </w:rPr>
        <w:t>избыточные</w:t>
      </w:r>
      <w:r w:rsidRPr="00D46774">
        <w:rPr>
          <w:spacing w:val="72"/>
          <w:sz w:val="22"/>
          <w:szCs w:val="22"/>
        </w:rPr>
        <w:t xml:space="preserve"> </w:t>
      </w:r>
      <w:r w:rsidRPr="00D46774">
        <w:rPr>
          <w:sz w:val="22"/>
          <w:szCs w:val="22"/>
        </w:rPr>
        <w:t>наречия</w:t>
      </w:r>
      <w:r w:rsidRPr="00D46774">
        <w:rPr>
          <w:spacing w:val="71"/>
          <w:sz w:val="22"/>
          <w:szCs w:val="22"/>
        </w:rPr>
        <w:t xml:space="preserve"> </w:t>
      </w:r>
      <w:r w:rsidRPr="00D46774">
        <w:rPr>
          <w:sz w:val="22"/>
          <w:szCs w:val="22"/>
        </w:rPr>
        <w:t>и</w:t>
      </w:r>
      <w:r w:rsidRPr="00D46774">
        <w:rPr>
          <w:spacing w:val="72"/>
          <w:sz w:val="22"/>
          <w:szCs w:val="22"/>
        </w:rPr>
        <w:t xml:space="preserve"> </w:t>
      </w:r>
      <w:r w:rsidRPr="00D46774">
        <w:rPr>
          <w:sz w:val="22"/>
          <w:szCs w:val="22"/>
        </w:rPr>
        <w:t>определения (табл.</w:t>
      </w:r>
      <w:r w:rsidRPr="00D46774">
        <w:rPr>
          <w:spacing w:val="-3"/>
          <w:sz w:val="22"/>
          <w:szCs w:val="22"/>
        </w:rPr>
        <w:t xml:space="preserve"> </w:t>
      </w:r>
      <w:r w:rsidRPr="00D46774">
        <w:rPr>
          <w:sz w:val="22"/>
          <w:szCs w:val="22"/>
        </w:rPr>
        <w:t>1,</w:t>
      </w:r>
      <w:r w:rsidRPr="00D46774">
        <w:rPr>
          <w:spacing w:val="-2"/>
          <w:sz w:val="22"/>
          <w:szCs w:val="22"/>
        </w:rPr>
        <w:t xml:space="preserve"> </w:t>
      </w:r>
      <w:proofErr w:type="spellStart"/>
      <w:r w:rsidRPr="00D46774">
        <w:rPr>
          <w:sz w:val="22"/>
          <w:szCs w:val="22"/>
        </w:rPr>
        <w:t>пп</w:t>
      </w:r>
      <w:proofErr w:type="spellEnd"/>
      <w:r w:rsidRPr="00D46774">
        <w:rPr>
          <w:sz w:val="22"/>
          <w:szCs w:val="22"/>
        </w:rPr>
        <w:t>.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2.7—2.9).</w:t>
      </w:r>
    </w:p>
    <w:p w:rsidR="00D46774" w:rsidRPr="00D46774" w:rsidRDefault="00D46774" w:rsidP="00D46774">
      <w:pPr>
        <w:spacing w:after="0"/>
        <w:ind w:left="160" w:right="298" w:firstLine="540"/>
        <w:jc w:val="both"/>
        <w:rPr>
          <w:rFonts w:ascii="Times New Roman" w:hAnsi="Times New Roman" w:cs="Times New Roman"/>
        </w:rPr>
      </w:pPr>
      <w:r w:rsidRPr="00D46774">
        <w:rPr>
          <w:rFonts w:ascii="Times New Roman" w:hAnsi="Times New Roman" w:cs="Times New Roman"/>
        </w:rPr>
        <w:t>К</w:t>
      </w:r>
      <w:r w:rsidRPr="00D46774">
        <w:rPr>
          <w:rFonts w:ascii="Times New Roman" w:hAnsi="Times New Roman" w:cs="Times New Roman"/>
          <w:spacing w:val="1"/>
        </w:rPr>
        <w:t xml:space="preserve"> </w:t>
      </w:r>
      <w:r w:rsidRPr="00D46774">
        <w:rPr>
          <w:rFonts w:ascii="Times New Roman" w:hAnsi="Times New Roman" w:cs="Times New Roman"/>
        </w:rPr>
        <w:t>избыточным</w:t>
      </w:r>
      <w:r w:rsidRPr="00D46774">
        <w:rPr>
          <w:rFonts w:ascii="Times New Roman" w:hAnsi="Times New Roman" w:cs="Times New Roman"/>
          <w:spacing w:val="1"/>
        </w:rPr>
        <w:t xml:space="preserve"> </w:t>
      </w:r>
      <w:r w:rsidRPr="00D46774">
        <w:rPr>
          <w:rFonts w:ascii="Times New Roman" w:hAnsi="Times New Roman" w:cs="Times New Roman"/>
        </w:rPr>
        <w:t>единицам</w:t>
      </w:r>
      <w:r w:rsidRPr="00D46774">
        <w:rPr>
          <w:rFonts w:ascii="Times New Roman" w:hAnsi="Times New Roman" w:cs="Times New Roman"/>
          <w:spacing w:val="1"/>
        </w:rPr>
        <w:t xml:space="preserve"> </w:t>
      </w:r>
      <w:r w:rsidRPr="00D46774">
        <w:rPr>
          <w:rFonts w:ascii="Times New Roman" w:hAnsi="Times New Roman" w:cs="Times New Roman"/>
        </w:rPr>
        <w:t>относятся</w:t>
      </w:r>
      <w:r w:rsidRPr="00D46774">
        <w:rPr>
          <w:rFonts w:ascii="Times New Roman" w:hAnsi="Times New Roman" w:cs="Times New Roman"/>
          <w:spacing w:val="1"/>
        </w:rPr>
        <w:t xml:space="preserve"> </w:t>
      </w:r>
      <w:r w:rsidRPr="00D46774">
        <w:rPr>
          <w:rFonts w:ascii="Times New Roman" w:hAnsi="Times New Roman" w:cs="Times New Roman"/>
        </w:rPr>
        <w:t>глагол-связка</w:t>
      </w:r>
      <w:r w:rsidRPr="00D46774">
        <w:rPr>
          <w:rFonts w:ascii="Times New Roman" w:hAnsi="Times New Roman" w:cs="Times New Roman"/>
          <w:spacing w:val="1"/>
        </w:rPr>
        <w:t xml:space="preserve"> </w:t>
      </w:r>
      <w:r w:rsidRPr="00D46774">
        <w:rPr>
          <w:rFonts w:ascii="Times New Roman" w:hAnsi="Times New Roman" w:cs="Times New Roman"/>
        </w:rPr>
        <w:t>в</w:t>
      </w:r>
      <w:r w:rsidRPr="00D46774">
        <w:rPr>
          <w:rFonts w:ascii="Times New Roman" w:hAnsi="Times New Roman" w:cs="Times New Roman"/>
          <w:spacing w:val="1"/>
        </w:rPr>
        <w:t xml:space="preserve"> </w:t>
      </w:r>
      <w:r w:rsidRPr="00D46774">
        <w:rPr>
          <w:rFonts w:ascii="Times New Roman" w:hAnsi="Times New Roman" w:cs="Times New Roman"/>
        </w:rPr>
        <w:t>конструкциях</w:t>
      </w:r>
      <w:r w:rsidRPr="00D46774">
        <w:rPr>
          <w:rFonts w:ascii="Times New Roman" w:hAnsi="Times New Roman" w:cs="Times New Roman"/>
          <w:spacing w:val="1"/>
        </w:rPr>
        <w:t xml:space="preserve"> </w:t>
      </w:r>
      <w:r w:rsidRPr="00D46774">
        <w:rPr>
          <w:rFonts w:ascii="Times New Roman" w:hAnsi="Times New Roman" w:cs="Times New Roman"/>
        </w:rPr>
        <w:t>времени</w:t>
      </w:r>
      <w:r w:rsidRPr="00D46774">
        <w:rPr>
          <w:rFonts w:ascii="Times New Roman" w:hAnsi="Times New Roman" w:cs="Times New Roman"/>
          <w:spacing w:val="1"/>
        </w:rPr>
        <w:t xml:space="preserve"> </w:t>
      </w:r>
      <w:r w:rsidRPr="00D46774">
        <w:rPr>
          <w:rFonts w:ascii="Times New Roman" w:hAnsi="Times New Roman" w:cs="Times New Roman"/>
        </w:rPr>
        <w:t>и</w:t>
      </w:r>
      <w:r w:rsidRPr="00D46774">
        <w:rPr>
          <w:rFonts w:ascii="Times New Roman" w:hAnsi="Times New Roman" w:cs="Times New Roman"/>
          <w:spacing w:val="1"/>
        </w:rPr>
        <w:t xml:space="preserve"> </w:t>
      </w:r>
      <w:r w:rsidRPr="00D46774">
        <w:rPr>
          <w:rFonts w:ascii="Times New Roman" w:hAnsi="Times New Roman" w:cs="Times New Roman"/>
        </w:rPr>
        <w:t>залога:</w:t>
      </w:r>
      <w:r w:rsidRPr="00D46774">
        <w:rPr>
          <w:rFonts w:ascii="Times New Roman" w:hAnsi="Times New Roman" w:cs="Times New Roman"/>
          <w:spacing w:val="1"/>
        </w:rPr>
        <w:t xml:space="preserve"> </w:t>
      </w:r>
      <w:r w:rsidRPr="00D46774">
        <w:rPr>
          <w:rFonts w:ascii="Times New Roman" w:hAnsi="Times New Roman" w:cs="Times New Roman"/>
          <w:i/>
        </w:rPr>
        <w:t>был</w:t>
      </w:r>
      <w:r w:rsidRPr="00D46774">
        <w:rPr>
          <w:rFonts w:ascii="Times New Roman" w:hAnsi="Times New Roman" w:cs="Times New Roman"/>
          <w:i/>
          <w:spacing w:val="1"/>
        </w:rPr>
        <w:t xml:space="preserve"> </w:t>
      </w:r>
      <w:r w:rsidRPr="00D46774">
        <w:rPr>
          <w:rFonts w:ascii="Times New Roman" w:hAnsi="Times New Roman" w:cs="Times New Roman"/>
          <w:i/>
        </w:rPr>
        <w:t>создан</w:t>
      </w:r>
      <w:r w:rsidRPr="00D46774">
        <w:rPr>
          <w:rFonts w:ascii="Times New Roman" w:hAnsi="Times New Roman" w:cs="Times New Roman"/>
          <w:i/>
          <w:spacing w:val="1"/>
        </w:rPr>
        <w:t xml:space="preserve"> </w:t>
      </w:r>
      <w:r w:rsidRPr="00D46774">
        <w:rPr>
          <w:rFonts w:ascii="Times New Roman" w:hAnsi="Times New Roman" w:cs="Times New Roman"/>
        </w:rPr>
        <w:t>вместо</w:t>
      </w:r>
      <w:r w:rsidRPr="00D46774">
        <w:rPr>
          <w:rFonts w:ascii="Times New Roman" w:hAnsi="Times New Roman" w:cs="Times New Roman"/>
          <w:spacing w:val="1"/>
        </w:rPr>
        <w:t xml:space="preserve"> </w:t>
      </w:r>
      <w:r w:rsidRPr="00D46774">
        <w:rPr>
          <w:rFonts w:ascii="Times New Roman" w:hAnsi="Times New Roman" w:cs="Times New Roman"/>
          <w:i/>
        </w:rPr>
        <w:t>создан;</w:t>
      </w:r>
      <w:r w:rsidRPr="00D46774">
        <w:rPr>
          <w:rFonts w:ascii="Times New Roman" w:hAnsi="Times New Roman" w:cs="Times New Roman"/>
          <w:i/>
          <w:spacing w:val="1"/>
        </w:rPr>
        <w:t xml:space="preserve"> </w:t>
      </w:r>
      <w:r w:rsidRPr="00D46774">
        <w:rPr>
          <w:rFonts w:ascii="Times New Roman" w:hAnsi="Times New Roman" w:cs="Times New Roman"/>
        </w:rPr>
        <w:t>глаголы</w:t>
      </w:r>
      <w:r w:rsidRPr="00D46774">
        <w:rPr>
          <w:rFonts w:ascii="Times New Roman" w:hAnsi="Times New Roman" w:cs="Times New Roman"/>
          <w:spacing w:val="1"/>
        </w:rPr>
        <w:t xml:space="preserve"> </w:t>
      </w:r>
      <w:r w:rsidRPr="00D46774">
        <w:rPr>
          <w:rFonts w:ascii="Times New Roman" w:hAnsi="Times New Roman" w:cs="Times New Roman"/>
        </w:rPr>
        <w:t>в</w:t>
      </w:r>
      <w:r w:rsidRPr="00D46774">
        <w:rPr>
          <w:rFonts w:ascii="Times New Roman" w:hAnsi="Times New Roman" w:cs="Times New Roman"/>
          <w:spacing w:val="1"/>
        </w:rPr>
        <w:t xml:space="preserve"> </w:t>
      </w:r>
      <w:r w:rsidRPr="00D46774">
        <w:rPr>
          <w:rFonts w:ascii="Times New Roman" w:hAnsi="Times New Roman" w:cs="Times New Roman"/>
        </w:rPr>
        <w:t>составных</w:t>
      </w:r>
      <w:r w:rsidRPr="00D46774">
        <w:rPr>
          <w:rFonts w:ascii="Times New Roman" w:hAnsi="Times New Roman" w:cs="Times New Roman"/>
          <w:spacing w:val="1"/>
        </w:rPr>
        <w:t xml:space="preserve"> </w:t>
      </w:r>
      <w:r w:rsidRPr="00D46774">
        <w:rPr>
          <w:rFonts w:ascii="Times New Roman" w:hAnsi="Times New Roman" w:cs="Times New Roman"/>
        </w:rPr>
        <w:t xml:space="preserve">сказуемых: </w:t>
      </w:r>
      <w:r w:rsidRPr="00D46774">
        <w:rPr>
          <w:rFonts w:ascii="Times New Roman" w:hAnsi="Times New Roman" w:cs="Times New Roman"/>
          <w:i/>
        </w:rPr>
        <w:t xml:space="preserve">оказывать влияние </w:t>
      </w:r>
      <w:r w:rsidRPr="00D46774">
        <w:rPr>
          <w:rFonts w:ascii="Times New Roman" w:hAnsi="Times New Roman" w:cs="Times New Roman"/>
        </w:rPr>
        <w:t xml:space="preserve">вместо </w:t>
      </w:r>
      <w:r w:rsidRPr="00D46774">
        <w:rPr>
          <w:rFonts w:ascii="Times New Roman" w:hAnsi="Times New Roman" w:cs="Times New Roman"/>
          <w:i/>
        </w:rPr>
        <w:t xml:space="preserve">влиять, проводить изучение </w:t>
      </w:r>
      <w:r w:rsidRPr="00D46774">
        <w:rPr>
          <w:rFonts w:ascii="Times New Roman" w:hAnsi="Times New Roman" w:cs="Times New Roman"/>
        </w:rPr>
        <w:t>вместо</w:t>
      </w:r>
      <w:r w:rsidRPr="00D46774">
        <w:rPr>
          <w:rFonts w:ascii="Times New Roman" w:hAnsi="Times New Roman" w:cs="Times New Roman"/>
          <w:spacing w:val="1"/>
        </w:rPr>
        <w:t xml:space="preserve"> </w:t>
      </w:r>
      <w:r w:rsidRPr="00D46774">
        <w:rPr>
          <w:rFonts w:ascii="Times New Roman" w:hAnsi="Times New Roman" w:cs="Times New Roman"/>
          <w:i/>
        </w:rPr>
        <w:t xml:space="preserve">изучать, отдавать предпочтение </w:t>
      </w:r>
      <w:r w:rsidRPr="00D46774">
        <w:rPr>
          <w:rFonts w:ascii="Times New Roman" w:hAnsi="Times New Roman" w:cs="Times New Roman"/>
        </w:rPr>
        <w:t xml:space="preserve">вместо </w:t>
      </w:r>
      <w:r w:rsidRPr="00D46774">
        <w:rPr>
          <w:rFonts w:ascii="Times New Roman" w:hAnsi="Times New Roman" w:cs="Times New Roman"/>
          <w:i/>
        </w:rPr>
        <w:t xml:space="preserve">предпочитать </w:t>
      </w:r>
      <w:r w:rsidRPr="00D46774">
        <w:rPr>
          <w:rFonts w:ascii="Times New Roman" w:hAnsi="Times New Roman" w:cs="Times New Roman"/>
        </w:rPr>
        <w:t>и т.д. (табл. 1, п.</w:t>
      </w:r>
      <w:r w:rsidRPr="00D46774">
        <w:rPr>
          <w:rFonts w:ascii="Times New Roman" w:hAnsi="Times New Roman" w:cs="Times New Roman"/>
          <w:spacing w:val="1"/>
        </w:rPr>
        <w:t xml:space="preserve"> </w:t>
      </w:r>
      <w:r w:rsidRPr="00D46774">
        <w:rPr>
          <w:rFonts w:ascii="Times New Roman" w:hAnsi="Times New Roman" w:cs="Times New Roman"/>
        </w:rPr>
        <w:t>2.10).</w:t>
      </w:r>
    </w:p>
    <w:p w:rsidR="00D46774" w:rsidRPr="00D46774" w:rsidRDefault="00D46774" w:rsidP="00D46774">
      <w:pPr>
        <w:pStyle w:val="a3"/>
        <w:ind w:right="296" w:firstLine="540"/>
        <w:rPr>
          <w:sz w:val="22"/>
          <w:szCs w:val="22"/>
        </w:rPr>
      </w:pPr>
      <w:r w:rsidRPr="00D46774">
        <w:rPr>
          <w:sz w:val="22"/>
          <w:szCs w:val="22"/>
        </w:rPr>
        <w:t>К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избыточным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лексическим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единицам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реферативного</w:t>
      </w:r>
      <w:r w:rsidRPr="00D46774">
        <w:rPr>
          <w:spacing w:val="71"/>
          <w:sz w:val="22"/>
          <w:szCs w:val="22"/>
        </w:rPr>
        <w:t xml:space="preserve"> </w:t>
      </w:r>
      <w:r w:rsidRPr="00D46774">
        <w:rPr>
          <w:sz w:val="22"/>
          <w:szCs w:val="22"/>
        </w:rPr>
        <w:t>текста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относятся отрицательные наречия и частицы. Предложение желательно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строить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утвердительной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форме.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Как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установлено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исследованиями,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утвердительные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предложения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при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чтении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воспринимаются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легче,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чем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отрицательные</w:t>
      </w:r>
      <w:r w:rsidRPr="00D46774">
        <w:rPr>
          <w:spacing w:val="-2"/>
          <w:sz w:val="22"/>
          <w:szCs w:val="22"/>
        </w:rPr>
        <w:t xml:space="preserve"> </w:t>
      </w:r>
      <w:r w:rsidRPr="00D46774">
        <w:rPr>
          <w:sz w:val="22"/>
          <w:szCs w:val="22"/>
        </w:rPr>
        <w:t>(табл.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1,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п.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2.14).</w:t>
      </w:r>
    </w:p>
    <w:p w:rsidR="00D46774" w:rsidRPr="00D46774" w:rsidRDefault="00D46774" w:rsidP="00D46774">
      <w:pPr>
        <w:pStyle w:val="a3"/>
        <w:ind w:right="298" w:firstLine="540"/>
        <w:rPr>
          <w:sz w:val="22"/>
          <w:szCs w:val="22"/>
        </w:rPr>
      </w:pPr>
      <w:r w:rsidRPr="00D46774">
        <w:rPr>
          <w:sz w:val="22"/>
          <w:szCs w:val="22"/>
        </w:rPr>
        <w:t>Использование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рефератах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слов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иноязычного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происхождения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отрицательно</w:t>
      </w:r>
      <w:r w:rsidRPr="00D46774">
        <w:rPr>
          <w:spacing w:val="48"/>
          <w:sz w:val="22"/>
          <w:szCs w:val="22"/>
        </w:rPr>
        <w:t xml:space="preserve"> </w:t>
      </w:r>
      <w:r w:rsidRPr="00D46774">
        <w:rPr>
          <w:sz w:val="22"/>
          <w:szCs w:val="22"/>
        </w:rPr>
        <w:t>влияет</w:t>
      </w:r>
      <w:r w:rsidRPr="00D46774">
        <w:rPr>
          <w:spacing w:val="48"/>
          <w:sz w:val="22"/>
          <w:szCs w:val="22"/>
        </w:rPr>
        <w:t xml:space="preserve"> </w:t>
      </w:r>
      <w:r w:rsidRPr="00D46774">
        <w:rPr>
          <w:sz w:val="22"/>
          <w:szCs w:val="22"/>
        </w:rPr>
        <w:t>на</w:t>
      </w:r>
      <w:r w:rsidRPr="00D46774">
        <w:rPr>
          <w:spacing w:val="47"/>
          <w:sz w:val="22"/>
          <w:szCs w:val="22"/>
        </w:rPr>
        <w:t xml:space="preserve"> </w:t>
      </w:r>
      <w:r w:rsidRPr="00D46774">
        <w:rPr>
          <w:sz w:val="22"/>
          <w:szCs w:val="22"/>
        </w:rPr>
        <w:t>восприятие</w:t>
      </w:r>
      <w:r w:rsidRPr="00D46774">
        <w:rPr>
          <w:spacing w:val="48"/>
          <w:sz w:val="22"/>
          <w:szCs w:val="22"/>
        </w:rPr>
        <w:t xml:space="preserve"> </w:t>
      </w:r>
      <w:r w:rsidRPr="00D46774">
        <w:rPr>
          <w:sz w:val="22"/>
          <w:szCs w:val="22"/>
        </w:rPr>
        <w:t>содержания.</w:t>
      </w:r>
      <w:r w:rsidRPr="00D46774">
        <w:rPr>
          <w:spacing w:val="49"/>
          <w:sz w:val="22"/>
          <w:szCs w:val="22"/>
        </w:rPr>
        <w:t xml:space="preserve"> </w:t>
      </w:r>
      <w:r w:rsidRPr="00D46774">
        <w:rPr>
          <w:sz w:val="22"/>
          <w:szCs w:val="22"/>
        </w:rPr>
        <w:t>Кроме</w:t>
      </w:r>
      <w:r w:rsidRPr="00D46774">
        <w:rPr>
          <w:spacing w:val="50"/>
          <w:sz w:val="22"/>
          <w:szCs w:val="22"/>
        </w:rPr>
        <w:t xml:space="preserve"> </w:t>
      </w:r>
      <w:r w:rsidRPr="00D46774">
        <w:rPr>
          <w:sz w:val="22"/>
          <w:szCs w:val="22"/>
        </w:rPr>
        <w:t>того,</w:t>
      </w:r>
      <w:r w:rsidRPr="00D46774">
        <w:rPr>
          <w:spacing w:val="48"/>
          <w:sz w:val="22"/>
          <w:szCs w:val="22"/>
        </w:rPr>
        <w:t xml:space="preserve"> </w:t>
      </w:r>
      <w:r w:rsidRPr="00D46774">
        <w:rPr>
          <w:sz w:val="22"/>
          <w:szCs w:val="22"/>
        </w:rPr>
        <w:t>эти</w:t>
      </w:r>
      <w:r w:rsidRPr="00D46774">
        <w:rPr>
          <w:spacing w:val="48"/>
          <w:sz w:val="22"/>
          <w:szCs w:val="22"/>
        </w:rPr>
        <w:t xml:space="preserve"> </w:t>
      </w:r>
      <w:r w:rsidRPr="00D46774">
        <w:rPr>
          <w:sz w:val="22"/>
          <w:szCs w:val="22"/>
        </w:rPr>
        <w:t>слова,</w:t>
      </w:r>
      <w:r w:rsidRPr="00D46774">
        <w:rPr>
          <w:spacing w:val="-68"/>
          <w:sz w:val="22"/>
          <w:szCs w:val="22"/>
        </w:rPr>
        <w:t xml:space="preserve"> </w:t>
      </w:r>
      <w:r w:rsidRPr="00D46774">
        <w:rPr>
          <w:sz w:val="22"/>
          <w:szCs w:val="22"/>
        </w:rPr>
        <w:t>как правило, имеют большую протяженность, чем их русские синонимы, и</w:t>
      </w:r>
      <w:r w:rsidRPr="00D46774">
        <w:rPr>
          <w:spacing w:val="-67"/>
          <w:sz w:val="22"/>
          <w:szCs w:val="22"/>
        </w:rPr>
        <w:t xml:space="preserve"> </w:t>
      </w:r>
      <w:r w:rsidRPr="00D46774">
        <w:rPr>
          <w:sz w:val="22"/>
          <w:szCs w:val="22"/>
        </w:rPr>
        <w:t>увеличивают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объем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текста,</w:t>
      </w:r>
      <w:r w:rsidRPr="00D46774">
        <w:rPr>
          <w:spacing w:val="1"/>
          <w:sz w:val="22"/>
          <w:szCs w:val="22"/>
        </w:rPr>
        <w:t xml:space="preserve"> </w:t>
      </w:r>
      <w:proofErr w:type="gramStart"/>
      <w:r w:rsidRPr="00D46774">
        <w:rPr>
          <w:sz w:val="22"/>
          <w:szCs w:val="22"/>
        </w:rPr>
        <w:t>например</w:t>
      </w:r>
      <w:proofErr w:type="gramEnd"/>
      <w:r w:rsidRPr="00D46774">
        <w:rPr>
          <w:sz w:val="22"/>
          <w:szCs w:val="22"/>
        </w:rPr>
        <w:t>: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i/>
          <w:sz w:val="22"/>
          <w:szCs w:val="22"/>
        </w:rPr>
        <w:t>функционировать</w:t>
      </w:r>
      <w:r w:rsidRPr="00D46774">
        <w:rPr>
          <w:i/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—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i/>
          <w:sz w:val="22"/>
          <w:szCs w:val="22"/>
        </w:rPr>
        <w:t>работать,</w:t>
      </w:r>
      <w:r w:rsidRPr="00D46774">
        <w:rPr>
          <w:i/>
          <w:spacing w:val="-67"/>
          <w:sz w:val="22"/>
          <w:szCs w:val="22"/>
        </w:rPr>
        <w:t xml:space="preserve"> </w:t>
      </w:r>
      <w:r w:rsidRPr="00D46774">
        <w:rPr>
          <w:i/>
          <w:sz w:val="22"/>
          <w:szCs w:val="22"/>
        </w:rPr>
        <w:t>демонстрировать</w:t>
      </w:r>
      <w:r w:rsidRPr="00D46774">
        <w:rPr>
          <w:i/>
          <w:spacing w:val="2"/>
          <w:sz w:val="22"/>
          <w:szCs w:val="22"/>
        </w:rPr>
        <w:t xml:space="preserve"> </w:t>
      </w:r>
      <w:r w:rsidRPr="00D46774">
        <w:rPr>
          <w:sz w:val="22"/>
          <w:szCs w:val="22"/>
        </w:rPr>
        <w:t>—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i/>
          <w:sz w:val="22"/>
          <w:szCs w:val="22"/>
        </w:rPr>
        <w:t>показывать</w:t>
      </w:r>
      <w:r w:rsidRPr="00D46774">
        <w:rPr>
          <w:i/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(см. табл.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1, п.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2.11).</w:t>
      </w:r>
    </w:p>
    <w:p w:rsidR="00D46774" w:rsidRPr="00D46774" w:rsidRDefault="00D46774" w:rsidP="00D46774">
      <w:pPr>
        <w:pStyle w:val="2"/>
        <w:spacing w:before="160"/>
        <w:ind w:left="0" w:right="298"/>
        <w:jc w:val="right"/>
      </w:pPr>
      <w:r w:rsidRPr="00D46774">
        <w:t>Таблица</w:t>
      </w:r>
      <w:r w:rsidRPr="00D46774">
        <w:rPr>
          <w:spacing w:val="-1"/>
        </w:rPr>
        <w:t xml:space="preserve"> </w:t>
      </w:r>
      <w:r w:rsidRPr="00D46774">
        <w:t>1</w:t>
      </w:r>
    </w:p>
    <w:p w:rsidR="00D46774" w:rsidRPr="00D46774" w:rsidRDefault="00D46774" w:rsidP="00D46774">
      <w:pPr>
        <w:pStyle w:val="a3"/>
        <w:spacing w:before="11"/>
        <w:ind w:left="0"/>
        <w:jc w:val="left"/>
        <w:rPr>
          <w:b/>
          <w:sz w:val="27"/>
        </w:rPr>
      </w:pPr>
    </w:p>
    <w:tbl>
      <w:tblPr>
        <w:tblStyle w:val="TableNormal"/>
        <w:tblW w:w="0" w:type="auto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3207"/>
        <w:gridCol w:w="3239"/>
      </w:tblGrid>
      <w:tr w:rsidR="00D46774" w:rsidRPr="00D46774" w:rsidTr="0014680F">
        <w:trPr>
          <w:trHeight w:val="805"/>
          <w:jc w:val="center"/>
        </w:trPr>
        <w:tc>
          <w:tcPr>
            <w:tcW w:w="2552" w:type="dxa"/>
            <w:tcBorders>
              <w:left w:val="single" w:sz="6" w:space="0" w:color="000000"/>
              <w:right w:val="single" w:sz="6" w:space="0" w:color="000000"/>
            </w:tcBorders>
          </w:tcPr>
          <w:p w:rsidR="00D46774" w:rsidRPr="00D46774" w:rsidRDefault="00D46774" w:rsidP="00D46774">
            <w:pPr>
              <w:pStyle w:val="TableParagraph"/>
              <w:ind w:left="308" w:right="528" w:firstLine="506"/>
              <w:rPr>
                <w:sz w:val="20"/>
                <w:szCs w:val="20"/>
              </w:rPr>
            </w:pPr>
            <w:proofErr w:type="spellStart"/>
            <w:r w:rsidRPr="00D46774">
              <w:rPr>
                <w:sz w:val="20"/>
                <w:szCs w:val="20"/>
              </w:rPr>
              <w:t>Виды</w:t>
            </w:r>
            <w:proofErr w:type="spellEnd"/>
            <w:r w:rsidRPr="00D46774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r w:rsidRPr="00D46774">
              <w:rPr>
                <w:sz w:val="20"/>
                <w:szCs w:val="20"/>
              </w:rPr>
              <w:t>избыточности</w:t>
            </w:r>
            <w:proofErr w:type="spellEnd"/>
          </w:p>
        </w:tc>
        <w:tc>
          <w:tcPr>
            <w:tcW w:w="3207" w:type="dxa"/>
            <w:tcBorders>
              <w:left w:val="single" w:sz="6" w:space="0" w:color="000000"/>
              <w:right w:val="single" w:sz="6" w:space="0" w:color="000000"/>
            </w:tcBorders>
          </w:tcPr>
          <w:p w:rsidR="00D46774" w:rsidRPr="00D46774" w:rsidRDefault="00D46774" w:rsidP="00D46774">
            <w:pPr>
              <w:pStyle w:val="TableParagraph"/>
              <w:ind w:left="1094" w:right="210" w:hanging="98"/>
              <w:rPr>
                <w:sz w:val="20"/>
                <w:szCs w:val="20"/>
              </w:rPr>
            </w:pPr>
            <w:proofErr w:type="spellStart"/>
            <w:r w:rsidRPr="00D46774">
              <w:rPr>
                <w:sz w:val="20"/>
                <w:szCs w:val="20"/>
              </w:rPr>
              <w:t>Предложения</w:t>
            </w:r>
            <w:proofErr w:type="spellEnd"/>
            <w:r w:rsidRPr="00D46774">
              <w:rPr>
                <w:sz w:val="20"/>
                <w:szCs w:val="20"/>
              </w:rPr>
              <w:t xml:space="preserve"> </w:t>
            </w:r>
            <w:proofErr w:type="spellStart"/>
            <w:r w:rsidRPr="00D46774">
              <w:rPr>
                <w:sz w:val="20"/>
                <w:szCs w:val="20"/>
              </w:rPr>
              <w:t>из</w:t>
            </w:r>
            <w:proofErr w:type="spellEnd"/>
            <w:r w:rsidRPr="00D46774">
              <w:rPr>
                <w:spacing w:val="-67"/>
                <w:sz w:val="20"/>
                <w:szCs w:val="20"/>
              </w:rPr>
              <w:t xml:space="preserve"> </w:t>
            </w:r>
            <w:proofErr w:type="spellStart"/>
            <w:r w:rsidRPr="00D46774">
              <w:rPr>
                <w:sz w:val="20"/>
                <w:szCs w:val="20"/>
              </w:rPr>
              <w:t>рефератов</w:t>
            </w:r>
            <w:proofErr w:type="spellEnd"/>
          </w:p>
        </w:tc>
        <w:tc>
          <w:tcPr>
            <w:tcW w:w="3239" w:type="dxa"/>
            <w:tcBorders>
              <w:left w:val="single" w:sz="6" w:space="0" w:color="000000"/>
              <w:right w:val="single" w:sz="6" w:space="0" w:color="000000"/>
            </w:tcBorders>
          </w:tcPr>
          <w:p w:rsidR="00D46774" w:rsidRPr="00D46774" w:rsidRDefault="00D46774" w:rsidP="00D46774">
            <w:pPr>
              <w:pStyle w:val="TableParagraph"/>
              <w:ind w:left="1320" w:right="50" w:hanging="635"/>
              <w:rPr>
                <w:sz w:val="20"/>
                <w:szCs w:val="20"/>
              </w:rPr>
            </w:pPr>
            <w:proofErr w:type="spellStart"/>
            <w:r w:rsidRPr="00D46774">
              <w:rPr>
                <w:w w:val="95"/>
                <w:sz w:val="20"/>
                <w:szCs w:val="20"/>
              </w:rPr>
              <w:t>Отредактированный</w:t>
            </w:r>
            <w:proofErr w:type="spellEnd"/>
            <w:r w:rsidRPr="00D46774">
              <w:rPr>
                <w:spacing w:val="1"/>
                <w:w w:val="95"/>
                <w:sz w:val="20"/>
                <w:szCs w:val="20"/>
              </w:rPr>
              <w:t xml:space="preserve"> </w:t>
            </w:r>
            <w:proofErr w:type="spellStart"/>
            <w:r w:rsidRPr="00D46774">
              <w:rPr>
                <w:sz w:val="20"/>
                <w:szCs w:val="20"/>
              </w:rPr>
              <w:t>текст</w:t>
            </w:r>
            <w:proofErr w:type="spellEnd"/>
          </w:p>
        </w:tc>
      </w:tr>
      <w:tr w:rsidR="00D46774" w:rsidRPr="00D46774" w:rsidTr="0014680F">
        <w:trPr>
          <w:trHeight w:val="997"/>
          <w:jc w:val="center"/>
        </w:trPr>
        <w:tc>
          <w:tcPr>
            <w:tcW w:w="2552" w:type="dxa"/>
            <w:tcBorders>
              <w:left w:val="single" w:sz="6" w:space="0" w:color="000000"/>
              <w:right w:val="single" w:sz="6" w:space="0" w:color="000000"/>
            </w:tcBorders>
          </w:tcPr>
          <w:p w:rsidR="00D46774" w:rsidRPr="00D46774" w:rsidRDefault="00D46774" w:rsidP="00D46774">
            <w:pPr>
              <w:pStyle w:val="TableParagraph"/>
              <w:numPr>
                <w:ilvl w:val="0"/>
                <w:numId w:val="9"/>
              </w:numPr>
              <w:rPr>
                <w:sz w:val="20"/>
                <w:szCs w:val="20"/>
              </w:rPr>
            </w:pPr>
            <w:proofErr w:type="spellStart"/>
            <w:r w:rsidRPr="00D46774">
              <w:rPr>
                <w:spacing w:val="-1"/>
                <w:sz w:val="20"/>
                <w:szCs w:val="20"/>
              </w:rPr>
              <w:t>Синтаксическая</w:t>
            </w:r>
            <w:proofErr w:type="spellEnd"/>
            <w:r w:rsidRPr="00D46774">
              <w:rPr>
                <w:spacing w:val="-67"/>
                <w:sz w:val="20"/>
                <w:szCs w:val="20"/>
              </w:rPr>
              <w:t xml:space="preserve"> </w:t>
            </w:r>
            <w:proofErr w:type="spellStart"/>
            <w:r w:rsidRPr="00D46774">
              <w:rPr>
                <w:sz w:val="20"/>
                <w:szCs w:val="20"/>
              </w:rPr>
              <w:t>избыточность</w:t>
            </w:r>
            <w:proofErr w:type="spellEnd"/>
            <w:r w:rsidRPr="00D46774">
              <w:rPr>
                <w:sz w:val="20"/>
                <w:szCs w:val="20"/>
              </w:rPr>
              <w:t>.</w:t>
            </w:r>
          </w:p>
        </w:tc>
        <w:tc>
          <w:tcPr>
            <w:tcW w:w="3207" w:type="dxa"/>
            <w:tcBorders>
              <w:left w:val="single" w:sz="6" w:space="0" w:color="000000"/>
              <w:right w:val="single" w:sz="6" w:space="0" w:color="000000"/>
            </w:tcBorders>
          </w:tcPr>
          <w:p w:rsidR="00D46774" w:rsidRPr="00D46774" w:rsidRDefault="00D46774" w:rsidP="00D46774">
            <w:pPr>
              <w:pStyle w:val="TableParagraph"/>
              <w:tabs>
                <w:tab w:val="left" w:pos="2880"/>
              </w:tabs>
              <w:ind w:left="106" w:right="35"/>
              <w:jc w:val="both"/>
              <w:rPr>
                <w:sz w:val="20"/>
                <w:szCs w:val="20"/>
                <w:lang w:val="ru-RU"/>
              </w:rPr>
            </w:pPr>
            <w:r w:rsidRPr="00D46774">
              <w:rPr>
                <w:sz w:val="20"/>
                <w:szCs w:val="20"/>
                <w:lang w:val="ru-RU"/>
              </w:rPr>
              <w:t>...стандарт</w:t>
            </w:r>
            <w:r w:rsidRPr="00D46774">
              <w:rPr>
                <w:sz w:val="20"/>
                <w:szCs w:val="20"/>
                <w:lang w:val="ru-RU"/>
              </w:rPr>
              <w:tab/>
            </w:r>
            <w:r w:rsidRPr="00D46774">
              <w:rPr>
                <w:spacing w:val="-2"/>
                <w:sz w:val="20"/>
                <w:szCs w:val="20"/>
                <w:lang w:val="ru-RU"/>
              </w:rPr>
              <w:t>на</w:t>
            </w:r>
            <w:r w:rsidRPr="00D46774">
              <w:rPr>
                <w:spacing w:val="-68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дисплейные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терминалы,</w:t>
            </w:r>
            <w:r w:rsidRPr="00D46774">
              <w:rPr>
                <w:spacing w:val="-67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который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законодательно</w:t>
            </w:r>
            <w:r w:rsidRPr="00D46774">
              <w:rPr>
                <w:spacing w:val="-67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закрепили бы...</w:t>
            </w:r>
          </w:p>
        </w:tc>
        <w:tc>
          <w:tcPr>
            <w:tcW w:w="3239" w:type="dxa"/>
            <w:tcBorders>
              <w:left w:val="single" w:sz="6" w:space="0" w:color="000000"/>
              <w:right w:val="single" w:sz="6" w:space="0" w:color="000000"/>
            </w:tcBorders>
          </w:tcPr>
          <w:p w:rsidR="00D46774" w:rsidRPr="00D46774" w:rsidRDefault="00D46774" w:rsidP="00D46774">
            <w:pPr>
              <w:pStyle w:val="TableParagraph"/>
              <w:tabs>
                <w:tab w:val="left" w:pos="1786"/>
                <w:tab w:val="left" w:pos="2897"/>
              </w:tabs>
              <w:ind w:left="102" w:right="50" w:firstLine="540"/>
              <w:jc w:val="both"/>
              <w:rPr>
                <w:sz w:val="20"/>
                <w:szCs w:val="20"/>
                <w:lang w:val="ru-RU"/>
              </w:rPr>
            </w:pPr>
            <w:r w:rsidRPr="00D46774">
              <w:rPr>
                <w:sz w:val="20"/>
                <w:szCs w:val="20"/>
                <w:lang w:val="ru-RU"/>
              </w:rPr>
              <w:t>...стандарт</w:t>
            </w:r>
            <w:r w:rsidRPr="00D46774">
              <w:rPr>
                <w:sz w:val="20"/>
                <w:szCs w:val="20"/>
                <w:lang w:val="ru-RU"/>
              </w:rPr>
              <w:tab/>
            </w:r>
            <w:r w:rsidRPr="00D46774">
              <w:rPr>
                <w:spacing w:val="-2"/>
                <w:sz w:val="20"/>
                <w:szCs w:val="20"/>
                <w:lang w:val="ru-RU"/>
              </w:rPr>
              <w:t>на</w:t>
            </w:r>
            <w:r w:rsidRPr="00D46774">
              <w:rPr>
                <w:spacing w:val="-67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дисплейные</w:t>
            </w:r>
            <w:r w:rsidRPr="00D46774">
              <w:rPr>
                <w:sz w:val="20"/>
                <w:szCs w:val="20"/>
                <w:lang w:val="ru-RU"/>
              </w:rPr>
              <w:tab/>
            </w:r>
            <w:r w:rsidRPr="00D46774">
              <w:rPr>
                <w:spacing w:val="-1"/>
                <w:sz w:val="20"/>
                <w:szCs w:val="20"/>
                <w:lang w:val="ru-RU"/>
              </w:rPr>
              <w:t>терминалы,</w:t>
            </w:r>
            <w:r w:rsidRPr="00D46774">
              <w:rPr>
                <w:spacing w:val="-67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закрепленный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законодательно...</w:t>
            </w:r>
          </w:p>
        </w:tc>
      </w:tr>
      <w:tr w:rsidR="00D46774" w:rsidRPr="00D46774" w:rsidTr="0014680F">
        <w:trPr>
          <w:trHeight w:val="1428"/>
          <w:jc w:val="center"/>
        </w:trPr>
        <w:tc>
          <w:tcPr>
            <w:tcW w:w="25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6774" w:rsidRPr="00D46774" w:rsidRDefault="00D46774" w:rsidP="00D46774">
            <w:pPr>
              <w:pStyle w:val="TableParagraph"/>
              <w:numPr>
                <w:ilvl w:val="1"/>
                <w:numId w:val="9"/>
              </w:numPr>
              <w:rPr>
                <w:sz w:val="20"/>
                <w:szCs w:val="20"/>
                <w:lang w:val="ru-RU"/>
              </w:rPr>
            </w:pPr>
            <w:proofErr w:type="spellStart"/>
            <w:r w:rsidRPr="00D46774">
              <w:rPr>
                <w:sz w:val="20"/>
                <w:szCs w:val="20"/>
                <w:lang w:val="ru-RU"/>
              </w:rPr>
              <w:t>Сложноподчиненн</w:t>
            </w:r>
            <w:proofErr w:type="spellEnd"/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D46774">
              <w:rPr>
                <w:sz w:val="20"/>
                <w:szCs w:val="20"/>
                <w:lang w:val="ru-RU"/>
              </w:rPr>
              <w:t>ые</w:t>
            </w:r>
            <w:proofErr w:type="spellEnd"/>
            <w:r w:rsidRPr="00D46774">
              <w:rPr>
                <w:sz w:val="20"/>
                <w:szCs w:val="20"/>
                <w:lang w:val="ru-RU"/>
              </w:rPr>
              <w:t xml:space="preserve"> предложения</w:t>
            </w:r>
            <w:r w:rsidRPr="00D46774">
              <w:rPr>
                <w:sz w:val="20"/>
                <w:szCs w:val="20"/>
                <w:lang w:val="ru-RU"/>
              </w:rPr>
              <w:tab/>
            </w:r>
            <w:r w:rsidRPr="00D46774">
              <w:rPr>
                <w:spacing w:val="-4"/>
                <w:sz w:val="20"/>
                <w:szCs w:val="20"/>
                <w:lang w:val="ru-RU"/>
              </w:rPr>
              <w:t>с</w:t>
            </w:r>
            <w:r w:rsidRPr="00D46774">
              <w:rPr>
                <w:spacing w:val="-67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придаточным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определительным.</w:t>
            </w:r>
          </w:p>
        </w:tc>
        <w:tc>
          <w:tcPr>
            <w:tcW w:w="320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6774" w:rsidRPr="00D46774" w:rsidRDefault="00D46774" w:rsidP="00D46774">
            <w:pPr>
              <w:pStyle w:val="TableParagraph"/>
              <w:tabs>
                <w:tab w:val="left" w:pos="2990"/>
              </w:tabs>
              <w:ind w:left="130" w:right="49"/>
              <w:jc w:val="both"/>
              <w:rPr>
                <w:sz w:val="20"/>
                <w:szCs w:val="20"/>
                <w:lang w:val="ru-RU"/>
              </w:rPr>
            </w:pPr>
            <w:r w:rsidRPr="00D46774">
              <w:rPr>
                <w:sz w:val="20"/>
                <w:szCs w:val="20"/>
                <w:lang w:val="ru-RU"/>
              </w:rPr>
              <w:t>...несогласованность</w:t>
            </w:r>
            <w:r w:rsidRPr="00D46774">
              <w:rPr>
                <w:spacing w:val="-68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между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практической</w:t>
            </w:r>
            <w:r w:rsidRPr="00D46774">
              <w:rPr>
                <w:spacing w:val="-67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работой</w:t>
            </w:r>
            <w:r w:rsidRPr="00D46774">
              <w:rPr>
                <w:sz w:val="20"/>
                <w:szCs w:val="20"/>
                <w:lang w:val="ru-RU"/>
              </w:rPr>
              <w:tab/>
            </w:r>
            <w:r w:rsidRPr="00D46774">
              <w:rPr>
                <w:spacing w:val="-4"/>
                <w:sz w:val="20"/>
                <w:szCs w:val="20"/>
                <w:lang w:val="ru-RU"/>
              </w:rPr>
              <w:t>и</w:t>
            </w:r>
          </w:p>
          <w:p w:rsidR="00D46774" w:rsidRPr="00D46774" w:rsidRDefault="00D46774" w:rsidP="00D46774">
            <w:pPr>
              <w:pStyle w:val="TableParagraph"/>
              <w:tabs>
                <w:tab w:val="left" w:pos="1808"/>
              </w:tabs>
              <w:ind w:left="130" w:right="49"/>
              <w:rPr>
                <w:sz w:val="20"/>
                <w:szCs w:val="20"/>
                <w:lang w:val="ru-RU"/>
              </w:rPr>
            </w:pPr>
            <w:r w:rsidRPr="00D46774">
              <w:rPr>
                <w:sz w:val="20"/>
                <w:szCs w:val="20"/>
                <w:lang w:val="ru-RU"/>
              </w:rPr>
              <w:t>теоретическими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основами</w:t>
            </w:r>
            <w:r w:rsidRPr="00D46774">
              <w:rPr>
                <w:spacing w:val="25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терминологии,</w:t>
            </w:r>
            <w:r w:rsidRPr="00D46774">
              <w:rPr>
                <w:spacing w:val="-67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 xml:space="preserve">основными </w:t>
            </w:r>
            <w:r w:rsidRPr="00D46774">
              <w:rPr>
                <w:spacing w:val="-1"/>
                <w:sz w:val="20"/>
                <w:szCs w:val="20"/>
                <w:lang w:val="ru-RU"/>
              </w:rPr>
              <w:t>причинами</w:t>
            </w:r>
            <w:r w:rsidRPr="00D46774">
              <w:rPr>
                <w:spacing w:val="-67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которой являются...</w:t>
            </w:r>
          </w:p>
        </w:tc>
        <w:tc>
          <w:tcPr>
            <w:tcW w:w="323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6774" w:rsidRPr="00D46774" w:rsidRDefault="00D46774" w:rsidP="00D46774">
            <w:pPr>
              <w:pStyle w:val="TableParagraph"/>
              <w:tabs>
                <w:tab w:val="left" w:pos="1317"/>
                <w:tab w:val="left" w:pos="1417"/>
                <w:tab w:val="left" w:pos="1853"/>
                <w:tab w:val="left" w:pos="3036"/>
              </w:tabs>
              <w:ind w:left="69" w:right="36"/>
              <w:jc w:val="both"/>
              <w:rPr>
                <w:sz w:val="20"/>
                <w:szCs w:val="20"/>
              </w:rPr>
            </w:pPr>
            <w:r w:rsidRPr="00D46774">
              <w:rPr>
                <w:sz w:val="20"/>
                <w:szCs w:val="20"/>
                <w:lang w:val="ru-RU"/>
              </w:rPr>
              <w:t>...несогласованность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между</w:t>
            </w:r>
            <w:r w:rsidRPr="00D46774">
              <w:rPr>
                <w:sz w:val="20"/>
                <w:szCs w:val="20"/>
                <w:lang w:val="ru-RU"/>
              </w:rPr>
              <w:tab/>
              <w:t>практикой</w:t>
            </w:r>
            <w:r w:rsidRPr="00D46774">
              <w:rPr>
                <w:sz w:val="20"/>
                <w:szCs w:val="20"/>
                <w:lang w:val="ru-RU"/>
              </w:rPr>
              <w:tab/>
            </w:r>
            <w:r w:rsidRPr="00D46774">
              <w:rPr>
                <w:spacing w:val="-5"/>
                <w:sz w:val="20"/>
                <w:szCs w:val="20"/>
                <w:lang w:val="ru-RU"/>
              </w:rPr>
              <w:t>и</w:t>
            </w:r>
            <w:r w:rsidRPr="00D46774">
              <w:rPr>
                <w:spacing w:val="-67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теорией</w:t>
            </w:r>
            <w:r w:rsidRPr="00D46774">
              <w:rPr>
                <w:sz w:val="20"/>
                <w:szCs w:val="20"/>
                <w:lang w:val="ru-RU"/>
              </w:rPr>
              <w:tab/>
            </w:r>
            <w:r w:rsidRPr="00D46774">
              <w:rPr>
                <w:sz w:val="20"/>
                <w:szCs w:val="20"/>
                <w:lang w:val="ru-RU"/>
              </w:rPr>
              <w:tab/>
            </w:r>
            <w:r w:rsidRPr="00D46774">
              <w:rPr>
                <w:spacing w:val="-1"/>
                <w:sz w:val="20"/>
                <w:szCs w:val="20"/>
                <w:lang w:val="ru-RU"/>
              </w:rPr>
              <w:t>терминологии.</w:t>
            </w:r>
            <w:r w:rsidRPr="00D46774">
              <w:rPr>
                <w:spacing w:val="-67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D46774">
              <w:rPr>
                <w:sz w:val="20"/>
                <w:szCs w:val="20"/>
              </w:rPr>
              <w:t>Основными</w:t>
            </w:r>
            <w:proofErr w:type="spellEnd"/>
            <w:r w:rsidRPr="00D46774">
              <w:rPr>
                <w:sz w:val="20"/>
                <w:szCs w:val="20"/>
              </w:rPr>
              <w:tab/>
            </w:r>
            <w:proofErr w:type="spellStart"/>
            <w:r w:rsidRPr="00D46774">
              <w:rPr>
                <w:spacing w:val="-1"/>
                <w:sz w:val="20"/>
                <w:szCs w:val="20"/>
              </w:rPr>
              <w:t>причинами</w:t>
            </w:r>
            <w:proofErr w:type="spellEnd"/>
            <w:r w:rsidRPr="00D46774">
              <w:rPr>
                <w:spacing w:val="-67"/>
                <w:sz w:val="20"/>
                <w:szCs w:val="20"/>
              </w:rPr>
              <w:t xml:space="preserve"> </w:t>
            </w:r>
            <w:proofErr w:type="spellStart"/>
            <w:r w:rsidRPr="00D46774">
              <w:rPr>
                <w:sz w:val="20"/>
                <w:szCs w:val="20"/>
              </w:rPr>
              <w:t>несогласованности</w:t>
            </w:r>
            <w:proofErr w:type="spellEnd"/>
            <w:r w:rsidRPr="00D46774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r w:rsidRPr="00D46774">
              <w:rPr>
                <w:sz w:val="20"/>
                <w:szCs w:val="20"/>
              </w:rPr>
              <w:t>являются</w:t>
            </w:r>
            <w:proofErr w:type="spellEnd"/>
            <w:r w:rsidRPr="00D46774">
              <w:rPr>
                <w:sz w:val="20"/>
                <w:szCs w:val="20"/>
              </w:rPr>
              <w:t>...</w:t>
            </w:r>
          </w:p>
        </w:tc>
      </w:tr>
      <w:tr w:rsidR="00D46774" w:rsidRPr="00D46774" w:rsidTr="0014680F">
        <w:trPr>
          <w:trHeight w:val="1328"/>
          <w:jc w:val="center"/>
        </w:trPr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6774" w:rsidRPr="00D46774" w:rsidRDefault="00D46774" w:rsidP="00D46774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D46774">
              <w:rPr>
                <w:sz w:val="20"/>
                <w:szCs w:val="20"/>
                <w:lang w:val="ru-RU"/>
              </w:rPr>
              <w:t>1,2,</w:t>
            </w:r>
          </w:p>
          <w:p w:rsidR="00D46774" w:rsidRPr="00D46774" w:rsidRDefault="00D46774" w:rsidP="00D46774">
            <w:pPr>
              <w:pStyle w:val="TableParagraph"/>
              <w:ind w:right="59"/>
              <w:rPr>
                <w:sz w:val="20"/>
                <w:szCs w:val="20"/>
                <w:lang w:val="ru-RU"/>
              </w:rPr>
            </w:pPr>
            <w:r w:rsidRPr="00D46774">
              <w:rPr>
                <w:spacing w:val="-1"/>
                <w:sz w:val="20"/>
                <w:szCs w:val="20"/>
                <w:lang w:val="ru-RU"/>
              </w:rPr>
              <w:t>Сложноподчиненны</w:t>
            </w:r>
            <w:r w:rsidRPr="00D46774">
              <w:rPr>
                <w:spacing w:val="-67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е</w:t>
            </w:r>
            <w:r w:rsidRPr="00D46774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предложения</w:t>
            </w:r>
          </w:p>
          <w:p w:rsidR="00D46774" w:rsidRPr="00D46774" w:rsidRDefault="00D46774" w:rsidP="00D46774">
            <w:pPr>
              <w:pStyle w:val="TableParagraph"/>
              <w:ind w:right="367"/>
              <w:rPr>
                <w:sz w:val="20"/>
                <w:szCs w:val="20"/>
                <w:lang w:val="ru-RU"/>
              </w:rPr>
            </w:pPr>
            <w:r w:rsidRPr="00D46774">
              <w:rPr>
                <w:sz w:val="20"/>
                <w:szCs w:val="20"/>
                <w:lang w:val="ru-RU"/>
              </w:rPr>
              <w:t>с придаточным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дополнительным.</w:t>
            </w:r>
          </w:p>
        </w:tc>
        <w:tc>
          <w:tcPr>
            <w:tcW w:w="320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46774" w:rsidRPr="00D46774" w:rsidRDefault="00D46774" w:rsidP="00D46774">
            <w:pPr>
              <w:pStyle w:val="TableParagraph"/>
              <w:ind w:right="396"/>
              <w:rPr>
                <w:sz w:val="20"/>
                <w:szCs w:val="20"/>
                <w:lang w:val="ru-RU"/>
              </w:rPr>
            </w:pPr>
            <w:r w:rsidRPr="00D46774">
              <w:rPr>
                <w:sz w:val="20"/>
                <w:szCs w:val="20"/>
                <w:lang w:val="ru-RU"/>
              </w:rPr>
              <w:t>Высказывается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предположение, что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тезаурус</w:t>
            </w:r>
            <w:r w:rsidRPr="00D46774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Е,</w:t>
            </w:r>
            <w:r w:rsidRPr="00D46774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</w:rPr>
              <w:t>B</w:t>
            </w:r>
            <w:r w:rsidRPr="00D46774">
              <w:rPr>
                <w:sz w:val="20"/>
                <w:szCs w:val="20"/>
                <w:lang w:val="ru-RU"/>
              </w:rPr>
              <w:t>,</w:t>
            </w:r>
            <w:r w:rsidRPr="00D46774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</w:rPr>
              <w:t>C</w:t>
            </w:r>
            <w:r w:rsidRPr="00D46774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может</w:t>
            </w:r>
            <w:r w:rsidRPr="00D46774">
              <w:rPr>
                <w:spacing w:val="-67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использоваться в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качестве</w:t>
            </w:r>
            <w:r w:rsidRPr="00D46774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источника</w:t>
            </w:r>
          </w:p>
          <w:p w:rsidR="00D46774" w:rsidRPr="00D46774" w:rsidRDefault="00D46774" w:rsidP="00D46774">
            <w:pPr>
              <w:pStyle w:val="TableParagraph"/>
              <w:rPr>
                <w:sz w:val="20"/>
                <w:szCs w:val="20"/>
              </w:rPr>
            </w:pPr>
            <w:proofErr w:type="spellStart"/>
            <w:proofErr w:type="gramStart"/>
            <w:r w:rsidRPr="00D46774">
              <w:rPr>
                <w:sz w:val="20"/>
                <w:szCs w:val="20"/>
              </w:rPr>
              <w:t>терминов</w:t>
            </w:r>
            <w:proofErr w:type="spellEnd"/>
            <w:proofErr w:type="gramEnd"/>
            <w:r w:rsidRPr="00D46774">
              <w:rPr>
                <w:sz w:val="20"/>
                <w:szCs w:val="20"/>
              </w:rPr>
              <w:t>.</w:t>
            </w:r>
          </w:p>
        </w:tc>
        <w:tc>
          <w:tcPr>
            <w:tcW w:w="323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46774" w:rsidRPr="00D46774" w:rsidRDefault="00D46774" w:rsidP="00D46774">
            <w:pPr>
              <w:pStyle w:val="TableParagraph"/>
              <w:ind w:left="40" w:right="176"/>
              <w:jc w:val="both"/>
              <w:rPr>
                <w:sz w:val="20"/>
                <w:szCs w:val="20"/>
                <w:lang w:val="ru-RU"/>
              </w:rPr>
            </w:pPr>
            <w:r w:rsidRPr="00D46774">
              <w:rPr>
                <w:sz w:val="20"/>
                <w:szCs w:val="20"/>
                <w:lang w:val="ru-RU"/>
              </w:rPr>
              <w:t>Предполагается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возможность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использования тезауруса</w:t>
            </w:r>
            <w:r w:rsidRPr="00D46774">
              <w:rPr>
                <w:spacing w:val="-68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 xml:space="preserve">Е, В, </w:t>
            </w:r>
            <w:proofErr w:type="gramStart"/>
            <w:r w:rsidRPr="00D46774">
              <w:rPr>
                <w:sz w:val="20"/>
                <w:szCs w:val="20"/>
                <w:lang w:val="ru-RU"/>
              </w:rPr>
              <w:t>С</w:t>
            </w:r>
            <w:proofErr w:type="gramEnd"/>
            <w:r w:rsidRPr="00D46774">
              <w:rPr>
                <w:sz w:val="20"/>
                <w:szCs w:val="20"/>
                <w:lang w:val="ru-RU"/>
              </w:rPr>
              <w:t xml:space="preserve"> в качестве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источника</w:t>
            </w:r>
            <w:r w:rsidRPr="00D46774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терминов</w:t>
            </w:r>
          </w:p>
        </w:tc>
      </w:tr>
      <w:tr w:rsidR="00D46774" w:rsidRPr="00D46774" w:rsidTr="0014680F">
        <w:trPr>
          <w:trHeight w:val="1788"/>
          <w:jc w:val="center"/>
        </w:trPr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6774" w:rsidRPr="00D46774" w:rsidRDefault="00D46774" w:rsidP="00D46774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D46774">
              <w:rPr>
                <w:sz w:val="20"/>
                <w:szCs w:val="20"/>
                <w:lang w:val="ru-RU"/>
              </w:rPr>
              <w:t>1.3.</w:t>
            </w:r>
          </w:p>
          <w:p w:rsidR="00D46774" w:rsidRPr="00D46774" w:rsidRDefault="00D46774" w:rsidP="00D46774">
            <w:pPr>
              <w:pStyle w:val="TableParagraph"/>
              <w:tabs>
                <w:tab w:val="left" w:pos="483"/>
                <w:tab w:val="left" w:pos="2387"/>
              </w:tabs>
              <w:spacing w:before="1"/>
              <w:ind w:right="23"/>
              <w:rPr>
                <w:sz w:val="20"/>
                <w:szCs w:val="20"/>
                <w:lang w:val="ru-RU"/>
              </w:rPr>
            </w:pPr>
            <w:r w:rsidRPr="00D46774">
              <w:rPr>
                <w:sz w:val="20"/>
                <w:szCs w:val="20"/>
                <w:lang w:val="ru-RU"/>
              </w:rPr>
              <w:t>Сложноподчиненны</w:t>
            </w:r>
            <w:r w:rsidRPr="00D46774">
              <w:rPr>
                <w:spacing w:val="-67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е</w:t>
            </w:r>
            <w:r w:rsidRPr="00D46774">
              <w:rPr>
                <w:sz w:val="20"/>
                <w:szCs w:val="20"/>
                <w:lang w:val="ru-RU"/>
              </w:rPr>
              <w:tab/>
              <w:t>предложения</w:t>
            </w:r>
            <w:r w:rsidRPr="00D46774">
              <w:rPr>
                <w:sz w:val="20"/>
                <w:szCs w:val="20"/>
                <w:lang w:val="ru-RU"/>
              </w:rPr>
              <w:tab/>
            </w:r>
            <w:r w:rsidRPr="00D46774">
              <w:rPr>
                <w:spacing w:val="-4"/>
                <w:sz w:val="20"/>
                <w:szCs w:val="20"/>
                <w:lang w:val="ru-RU"/>
              </w:rPr>
              <w:t>с</w:t>
            </w:r>
            <w:r w:rsidRPr="00D46774">
              <w:rPr>
                <w:spacing w:val="-67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придаточным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причины.</w:t>
            </w:r>
          </w:p>
        </w:tc>
        <w:tc>
          <w:tcPr>
            <w:tcW w:w="320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6774" w:rsidRPr="00D46774" w:rsidRDefault="00D46774" w:rsidP="00D46774">
            <w:pPr>
              <w:pStyle w:val="TableParagraph"/>
              <w:ind w:left="58" w:right="78"/>
              <w:jc w:val="both"/>
              <w:rPr>
                <w:sz w:val="20"/>
                <w:szCs w:val="20"/>
                <w:lang w:val="ru-RU"/>
              </w:rPr>
            </w:pPr>
            <w:r w:rsidRPr="00D46774">
              <w:rPr>
                <w:sz w:val="20"/>
                <w:szCs w:val="20"/>
                <w:lang w:val="ru-RU"/>
              </w:rPr>
              <w:t>...трансляция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не</w:t>
            </w:r>
            <w:r w:rsidRPr="00D46774">
              <w:rPr>
                <w:spacing w:val="-67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требуется,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т.к.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система</w:t>
            </w:r>
            <w:r w:rsidRPr="00D46774">
              <w:rPr>
                <w:spacing w:val="-67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обработки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текста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и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фотонаборная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машина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комбинируются в одном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устройстве.</w:t>
            </w:r>
          </w:p>
        </w:tc>
        <w:tc>
          <w:tcPr>
            <w:tcW w:w="323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6774" w:rsidRPr="00D46774" w:rsidRDefault="00D46774" w:rsidP="00D46774">
            <w:pPr>
              <w:pStyle w:val="TableParagraph"/>
              <w:tabs>
                <w:tab w:val="left" w:pos="2877"/>
              </w:tabs>
              <w:ind w:left="40" w:right="70"/>
              <w:jc w:val="both"/>
              <w:rPr>
                <w:sz w:val="20"/>
                <w:szCs w:val="20"/>
                <w:lang w:val="ru-RU"/>
              </w:rPr>
            </w:pPr>
            <w:r w:rsidRPr="00D46774">
              <w:rPr>
                <w:sz w:val="20"/>
                <w:szCs w:val="20"/>
                <w:lang w:val="ru-RU"/>
              </w:rPr>
              <w:t>...трансляция</w:t>
            </w:r>
            <w:r w:rsidRPr="00D46774">
              <w:rPr>
                <w:sz w:val="20"/>
                <w:szCs w:val="20"/>
                <w:lang w:val="ru-RU"/>
              </w:rPr>
              <w:tab/>
            </w:r>
            <w:r w:rsidRPr="00D46774">
              <w:rPr>
                <w:spacing w:val="-2"/>
                <w:sz w:val="20"/>
                <w:szCs w:val="20"/>
                <w:lang w:val="ru-RU"/>
              </w:rPr>
              <w:t>не</w:t>
            </w:r>
            <w:r w:rsidRPr="00D46774">
              <w:rPr>
                <w:spacing w:val="-67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требуется</w:t>
            </w:r>
            <w:r w:rsidRPr="00D46774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вследствие объединения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системы</w:t>
            </w:r>
            <w:r w:rsidRPr="00D46774">
              <w:rPr>
                <w:sz w:val="20"/>
                <w:szCs w:val="20"/>
                <w:lang w:val="ru-RU"/>
              </w:rPr>
              <w:tab/>
            </w:r>
            <w:r w:rsidRPr="00D46774">
              <w:rPr>
                <w:spacing w:val="-1"/>
                <w:sz w:val="20"/>
                <w:szCs w:val="20"/>
                <w:lang w:val="ru-RU"/>
              </w:rPr>
              <w:t>обработки</w:t>
            </w:r>
            <w:r w:rsidRPr="00D46774">
              <w:rPr>
                <w:spacing w:val="-67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текста</w:t>
            </w:r>
            <w:r w:rsidRPr="00D46774">
              <w:rPr>
                <w:sz w:val="20"/>
                <w:szCs w:val="20"/>
                <w:lang w:val="ru-RU"/>
              </w:rPr>
              <w:tab/>
              <w:t>и</w:t>
            </w:r>
            <w:r w:rsidRPr="00D46774">
              <w:rPr>
                <w:sz w:val="20"/>
                <w:szCs w:val="20"/>
                <w:lang w:val="ru-RU"/>
              </w:rPr>
              <w:tab/>
            </w:r>
            <w:r w:rsidRPr="00D46774">
              <w:rPr>
                <w:spacing w:val="-1"/>
                <w:sz w:val="20"/>
                <w:szCs w:val="20"/>
                <w:lang w:val="ru-RU"/>
              </w:rPr>
              <w:t>фотонаборной</w:t>
            </w:r>
            <w:r w:rsidRPr="00D46774">
              <w:rPr>
                <w:spacing w:val="-67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машины</w:t>
            </w:r>
            <w:r w:rsidRPr="00D46774">
              <w:rPr>
                <w:sz w:val="20"/>
                <w:szCs w:val="20"/>
                <w:lang w:val="ru-RU"/>
              </w:rPr>
              <w:tab/>
            </w:r>
            <w:r w:rsidRPr="00D46774">
              <w:rPr>
                <w:sz w:val="20"/>
                <w:szCs w:val="20"/>
                <w:lang w:val="ru-RU"/>
              </w:rPr>
              <w:tab/>
              <w:t>в</w:t>
            </w:r>
            <w:r w:rsidRPr="00D46774">
              <w:rPr>
                <w:sz w:val="20"/>
                <w:szCs w:val="20"/>
                <w:lang w:val="ru-RU"/>
              </w:rPr>
              <w:tab/>
            </w:r>
            <w:r w:rsidRPr="00D46774">
              <w:rPr>
                <w:sz w:val="20"/>
                <w:szCs w:val="20"/>
                <w:lang w:val="ru-RU"/>
              </w:rPr>
              <w:tab/>
            </w:r>
            <w:r w:rsidRPr="00D46774">
              <w:rPr>
                <w:spacing w:val="-1"/>
                <w:sz w:val="20"/>
                <w:szCs w:val="20"/>
                <w:lang w:val="ru-RU"/>
              </w:rPr>
              <w:t>одном</w:t>
            </w:r>
            <w:r w:rsidRPr="00D46774">
              <w:rPr>
                <w:spacing w:val="-67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устройстве.</w:t>
            </w:r>
          </w:p>
        </w:tc>
      </w:tr>
      <w:tr w:rsidR="00D46774" w:rsidRPr="00D46774" w:rsidTr="0014680F">
        <w:trPr>
          <w:trHeight w:val="1288"/>
          <w:jc w:val="center"/>
        </w:trPr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6774" w:rsidRPr="00D46774" w:rsidRDefault="00D46774" w:rsidP="00D46774">
            <w:pPr>
              <w:pStyle w:val="TableParagraph"/>
              <w:ind w:right="274"/>
              <w:rPr>
                <w:spacing w:val="-15"/>
                <w:sz w:val="20"/>
                <w:szCs w:val="20"/>
                <w:lang w:val="ru-RU"/>
              </w:rPr>
            </w:pPr>
            <w:r w:rsidRPr="00D46774">
              <w:rPr>
                <w:sz w:val="20"/>
                <w:szCs w:val="20"/>
                <w:lang w:val="ru-RU"/>
              </w:rPr>
              <w:t>2. Лексическая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избыточность.</w:t>
            </w:r>
            <w:r w:rsidRPr="00D46774">
              <w:rPr>
                <w:spacing w:val="-15"/>
                <w:sz w:val="20"/>
                <w:szCs w:val="20"/>
                <w:lang w:val="ru-RU"/>
              </w:rPr>
              <w:t xml:space="preserve"> </w:t>
            </w:r>
          </w:p>
          <w:p w:rsidR="00D46774" w:rsidRPr="00D46774" w:rsidRDefault="00D46774" w:rsidP="00D46774">
            <w:pPr>
              <w:pStyle w:val="TableParagraph"/>
              <w:ind w:right="274"/>
              <w:rPr>
                <w:spacing w:val="-15"/>
                <w:sz w:val="20"/>
                <w:szCs w:val="20"/>
                <w:lang w:val="ru-RU"/>
              </w:rPr>
            </w:pPr>
          </w:p>
          <w:p w:rsidR="00D46774" w:rsidRPr="00D46774" w:rsidRDefault="00D46774" w:rsidP="00D46774">
            <w:pPr>
              <w:pStyle w:val="TableParagraph"/>
              <w:ind w:right="274"/>
              <w:rPr>
                <w:sz w:val="20"/>
                <w:szCs w:val="20"/>
                <w:lang w:val="ru-RU"/>
              </w:rPr>
            </w:pPr>
            <w:r w:rsidRPr="00D46774">
              <w:rPr>
                <w:sz w:val="20"/>
                <w:szCs w:val="20"/>
                <w:lang w:val="ru-RU"/>
              </w:rPr>
              <w:t>2.1.</w:t>
            </w:r>
            <w:r w:rsidRPr="00D46774">
              <w:rPr>
                <w:spacing w:val="-67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Экспрессивные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лексические</w:t>
            </w:r>
          </w:p>
          <w:p w:rsidR="00D46774" w:rsidRPr="00D46774" w:rsidRDefault="00D46774" w:rsidP="00D46774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D46774">
              <w:rPr>
                <w:sz w:val="20"/>
                <w:szCs w:val="20"/>
                <w:lang w:val="ru-RU"/>
              </w:rPr>
              <w:t>средства.</w:t>
            </w:r>
          </w:p>
        </w:tc>
        <w:tc>
          <w:tcPr>
            <w:tcW w:w="3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6774" w:rsidRPr="00D46774" w:rsidRDefault="00D46774" w:rsidP="00D46774">
            <w:pPr>
              <w:pStyle w:val="TableParagraph"/>
              <w:tabs>
                <w:tab w:val="left" w:pos="1948"/>
              </w:tabs>
              <w:spacing w:before="219"/>
              <w:ind w:right="122"/>
              <w:jc w:val="both"/>
              <w:rPr>
                <w:spacing w:val="1"/>
                <w:sz w:val="20"/>
                <w:szCs w:val="20"/>
                <w:lang w:val="ru-RU"/>
              </w:rPr>
            </w:pPr>
            <w:r w:rsidRPr="00D46774">
              <w:rPr>
                <w:sz w:val="20"/>
                <w:szCs w:val="20"/>
                <w:lang w:val="ru-RU"/>
              </w:rPr>
              <w:t>Следует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отметить...</w:t>
            </w:r>
          </w:p>
          <w:p w:rsidR="00D46774" w:rsidRPr="00D46774" w:rsidRDefault="00D46774" w:rsidP="00D46774">
            <w:pPr>
              <w:pStyle w:val="TableParagraph"/>
              <w:tabs>
                <w:tab w:val="left" w:pos="1948"/>
              </w:tabs>
              <w:spacing w:before="219"/>
              <w:ind w:right="122"/>
              <w:jc w:val="both"/>
              <w:rPr>
                <w:spacing w:val="-68"/>
                <w:sz w:val="20"/>
                <w:szCs w:val="20"/>
                <w:lang w:val="ru-RU"/>
              </w:rPr>
            </w:pPr>
            <w:r w:rsidRPr="00D46774">
              <w:rPr>
                <w:sz w:val="20"/>
                <w:szCs w:val="20"/>
                <w:lang w:val="ru-RU"/>
              </w:rPr>
              <w:t>Автор считает...</w:t>
            </w:r>
            <w:r w:rsidRPr="00D46774">
              <w:rPr>
                <w:spacing w:val="-68"/>
                <w:sz w:val="20"/>
                <w:szCs w:val="20"/>
                <w:lang w:val="ru-RU"/>
              </w:rPr>
              <w:t xml:space="preserve"> </w:t>
            </w:r>
          </w:p>
          <w:p w:rsidR="00D46774" w:rsidRPr="00D46774" w:rsidRDefault="00D46774" w:rsidP="00D46774">
            <w:pPr>
              <w:pStyle w:val="TableParagraph"/>
              <w:tabs>
                <w:tab w:val="left" w:pos="1948"/>
              </w:tabs>
              <w:spacing w:before="219"/>
              <w:ind w:right="122"/>
              <w:jc w:val="both"/>
              <w:rPr>
                <w:sz w:val="20"/>
                <w:szCs w:val="20"/>
                <w:lang w:val="ru-RU"/>
              </w:rPr>
            </w:pPr>
            <w:r w:rsidRPr="00D46774">
              <w:rPr>
                <w:sz w:val="20"/>
                <w:szCs w:val="20"/>
                <w:lang w:val="ru-RU"/>
              </w:rPr>
              <w:t>Обращая</w:t>
            </w:r>
            <w:r w:rsidRPr="00D46774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внимание...</w:t>
            </w:r>
          </w:p>
        </w:tc>
        <w:tc>
          <w:tcPr>
            <w:tcW w:w="3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6774" w:rsidRPr="00D46774" w:rsidRDefault="00D46774" w:rsidP="00D46774">
            <w:pPr>
              <w:pStyle w:val="TableParagraph"/>
              <w:ind w:left="580"/>
              <w:jc w:val="both"/>
              <w:rPr>
                <w:sz w:val="20"/>
                <w:szCs w:val="20"/>
              </w:rPr>
            </w:pPr>
            <w:r w:rsidRPr="00D46774">
              <w:rPr>
                <w:sz w:val="20"/>
                <w:szCs w:val="20"/>
              </w:rPr>
              <w:t>---</w:t>
            </w:r>
          </w:p>
        </w:tc>
      </w:tr>
      <w:tr w:rsidR="00D46774" w:rsidRPr="00D46774" w:rsidTr="0014680F">
        <w:trPr>
          <w:trHeight w:val="1689"/>
          <w:jc w:val="center"/>
        </w:trPr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6774" w:rsidRPr="00D46774" w:rsidRDefault="00D46774" w:rsidP="00D46774">
            <w:pPr>
              <w:pStyle w:val="TableParagraph"/>
              <w:tabs>
                <w:tab w:val="left" w:pos="1575"/>
              </w:tabs>
              <w:spacing w:before="224"/>
              <w:ind w:left="63" w:right="125"/>
              <w:rPr>
                <w:sz w:val="20"/>
                <w:szCs w:val="20"/>
              </w:rPr>
            </w:pPr>
            <w:r w:rsidRPr="00D46774">
              <w:rPr>
                <w:sz w:val="20"/>
                <w:szCs w:val="20"/>
              </w:rPr>
              <w:lastRenderedPageBreak/>
              <w:t>2.2.</w:t>
            </w:r>
            <w:r w:rsidRPr="00D46774">
              <w:rPr>
                <w:sz w:val="20"/>
                <w:szCs w:val="20"/>
              </w:rPr>
              <w:tab/>
            </w:r>
            <w:proofErr w:type="spellStart"/>
            <w:r w:rsidRPr="00D46774">
              <w:rPr>
                <w:spacing w:val="-1"/>
                <w:sz w:val="20"/>
                <w:szCs w:val="20"/>
              </w:rPr>
              <w:t>Общие</w:t>
            </w:r>
            <w:proofErr w:type="spellEnd"/>
            <w:r w:rsidRPr="00D46774">
              <w:rPr>
                <w:spacing w:val="-67"/>
                <w:sz w:val="20"/>
                <w:szCs w:val="20"/>
              </w:rPr>
              <w:t xml:space="preserve"> </w:t>
            </w:r>
            <w:proofErr w:type="spellStart"/>
            <w:r w:rsidRPr="00D46774">
              <w:rPr>
                <w:sz w:val="20"/>
                <w:szCs w:val="20"/>
              </w:rPr>
              <w:t>родовые</w:t>
            </w:r>
            <w:proofErr w:type="spellEnd"/>
            <w:r w:rsidRPr="00D46774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D46774">
              <w:rPr>
                <w:sz w:val="20"/>
                <w:szCs w:val="20"/>
              </w:rPr>
              <w:t>понятия</w:t>
            </w:r>
            <w:proofErr w:type="spellEnd"/>
            <w:r w:rsidRPr="00D46774">
              <w:rPr>
                <w:sz w:val="20"/>
                <w:szCs w:val="20"/>
              </w:rPr>
              <w:t>.</w:t>
            </w:r>
          </w:p>
        </w:tc>
        <w:tc>
          <w:tcPr>
            <w:tcW w:w="3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6774" w:rsidRPr="00D46774" w:rsidRDefault="00D46774" w:rsidP="00D46774">
            <w:pPr>
              <w:pStyle w:val="TableParagraph"/>
              <w:tabs>
                <w:tab w:val="left" w:pos="1651"/>
                <w:tab w:val="left" w:pos="2816"/>
                <w:tab w:val="left" w:pos="2926"/>
              </w:tabs>
              <w:spacing w:before="219"/>
              <w:ind w:right="112"/>
              <w:rPr>
                <w:sz w:val="20"/>
                <w:szCs w:val="20"/>
                <w:lang w:val="ru-RU"/>
              </w:rPr>
            </w:pPr>
            <w:r w:rsidRPr="00D46774">
              <w:rPr>
                <w:sz w:val="20"/>
                <w:szCs w:val="20"/>
                <w:lang w:val="ru-RU"/>
              </w:rPr>
              <w:t>Структурно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библиотека состоит</w:t>
            </w:r>
            <w:r w:rsidRPr="00D46774">
              <w:rPr>
                <w:sz w:val="20"/>
                <w:szCs w:val="20"/>
                <w:lang w:val="ru-RU"/>
              </w:rPr>
              <w:tab/>
            </w:r>
            <w:r w:rsidRPr="00D46774">
              <w:rPr>
                <w:spacing w:val="-2"/>
                <w:sz w:val="20"/>
                <w:szCs w:val="20"/>
                <w:lang w:val="ru-RU"/>
              </w:rPr>
              <w:t>из</w:t>
            </w:r>
            <w:r w:rsidRPr="00D46774">
              <w:rPr>
                <w:spacing w:val="-67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следующих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подразделений: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администрация</w:t>
            </w:r>
            <w:r w:rsidRPr="00D46774">
              <w:rPr>
                <w:sz w:val="20"/>
                <w:szCs w:val="20"/>
                <w:lang w:val="ru-RU"/>
              </w:rPr>
              <w:tab/>
            </w:r>
            <w:r w:rsidRPr="00D46774">
              <w:rPr>
                <w:sz w:val="20"/>
                <w:szCs w:val="20"/>
                <w:lang w:val="ru-RU"/>
              </w:rPr>
              <w:tab/>
            </w:r>
            <w:r w:rsidRPr="00D46774">
              <w:rPr>
                <w:spacing w:val="-3"/>
                <w:sz w:val="20"/>
                <w:szCs w:val="20"/>
                <w:lang w:val="ru-RU"/>
              </w:rPr>
              <w:t>и</w:t>
            </w:r>
            <w:r w:rsidRPr="00D46774">
              <w:rPr>
                <w:spacing w:val="-67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научный</w:t>
            </w:r>
            <w:r w:rsidRPr="00D46774">
              <w:rPr>
                <w:spacing w:val="29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сектор,</w:t>
            </w:r>
            <w:r w:rsidRPr="00D46774">
              <w:rPr>
                <w:spacing w:val="30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сектор</w:t>
            </w:r>
            <w:r w:rsidRPr="00D46774">
              <w:rPr>
                <w:spacing w:val="-67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комплектования...</w:t>
            </w:r>
          </w:p>
        </w:tc>
        <w:tc>
          <w:tcPr>
            <w:tcW w:w="3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6774" w:rsidRPr="00D46774" w:rsidRDefault="00D46774" w:rsidP="00D46774">
            <w:pPr>
              <w:pStyle w:val="TableParagraph"/>
              <w:tabs>
                <w:tab w:val="left" w:pos="1913"/>
                <w:tab w:val="left" w:pos="2235"/>
                <w:tab w:val="left" w:pos="2968"/>
              </w:tabs>
              <w:spacing w:before="219"/>
              <w:ind w:left="40" w:right="102"/>
              <w:jc w:val="both"/>
              <w:rPr>
                <w:sz w:val="20"/>
                <w:szCs w:val="20"/>
                <w:lang w:val="ru-RU"/>
              </w:rPr>
            </w:pPr>
            <w:r w:rsidRPr="00D46774">
              <w:rPr>
                <w:sz w:val="20"/>
                <w:szCs w:val="20"/>
                <w:lang w:val="ru-RU"/>
              </w:rPr>
              <w:t>В</w:t>
            </w:r>
            <w:r w:rsidRPr="00D46774">
              <w:rPr>
                <w:sz w:val="20"/>
                <w:szCs w:val="20"/>
                <w:lang w:val="ru-RU"/>
              </w:rPr>
              <w:tab/>
            </w:r>
            <w:r w:rsidRPr="00D46774">
              <w:rPr>
                <w:spacing w:val="-1"/>
                <w:sz w:val="20"/>
                <w:szCs w:val="20"/>
                <w:lang w:val="ru-RU"/>
              </w:rPr>
              <w:t>структуру</w:t>
            </w:r>
            <w:r w:rsidRPr="00D46774">
              <w:rPr>
                <w:spacing w:val="-68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библиотеки</w:t>
            </w:r>
            <w:r w:rsidRPr="00D46774">
              <w:rPr>
                <w:sz w:val="20"/>
                <w:szCs w:val="20"/>
                <w:lang w:val="ru-RU"/>
              </w:rPr>
              <w:tab/>
            </w:r>
            <w:r w:rsidRPr="00D46774">
              <w:rPr>
                <w:sz w:val="20"/>
                <w:szCs w:val="20"/>
                <w:lang w:val="ru-RU"/>
              </w:rPr>
              <w:tab/>
            </w:r>
            <w:r w:rsidRPr="00D46774">
              <w:rPr>
                <w:spacing w:val="-1"/>
                <w:sz w:val="20"/>
                <w:szCs w:val="20"/>
                <w:lang w:val="ru-RU"/>
              </w:rPr>
              <w:t>входят:</w:t>
            </w:r>
            <w:r w:rsidRPr="00D46774">
              <w:rPr>
                <w:spacing w:val="-68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администрация</w:t>
            </w:r>
            <w:r w:rsidRPr="00D46774">
              <w:rPr>
                <w:sz w:val="20"/>
                <w:szCs w:val="20"/>
                <w:lang w:val="ru-RU"/>
              </w:rPr>
              <w:tab/>
            </w:r>
            <w:r w:rsidRPr="00D46774">
              <w:rPr>
                <w:sz w:val="20"/>
                <w:szCs w:val="20"/>
                <w:lang w:val="ru-RU"/>
              </w:rPr>
              <w:tab/>
            </w:r>
            <w:r w:rsidRPr="00D46774">
              <w:rPr>
                <w:sz w:val="20"/>
                <w:szCs w:val="20"/>
                <w:lang w:val="ru-RU"/>
              </w:rPr>
              <w:tab/>
            </w:r>
            <w:r w:rsidRPr="00D46774">
              <w:rPr>
                <w:spacing w:val="-3"/>
                <w:sz w:val="20"/>
                <w:szCs w:val="20"/>
                <w:lang w:val="ru-RU"/>
              </w:rPr>
              <w:t>и</w:t>
            </w:r>
            <w:r w:rsidRPr="00D46774">
              <w:rPr>
                <w:spacing w:val="-68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научный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сектор,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сектор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комплектования...</w:t>
            </w:r>
          </w:p>
        </w:tc>
      </w:tr>
      <w:tr w:rsidR="00D46774" w:rsidRPr="00D46774" w:rsidTr="0014680F">
        <w:trPr>
          <w:trHeight w:val="1411"/>
          <w:jc w:val="center"/>
        </w:trPr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6774" w:rsidRPr="00D46774" w:rsidRDefault="00D46774" w:rsidP="00D46774">
            <w:pPr>
              <w:pStyle w:val="TableParagraph"/>
              <w:spacing w:before="146"/>
              <w:ind w:left="236" w:right="798"/>
              <w:rPr>
                <w:sz w:val="20"/>
                <w:szCs w:val="20"/>
              </w:rPr>
            </w:pPr>
            <w:r w:rsidRPr="00D46774">
              <w:rPr>
                <w:sz w:val="20"/>
                <w:szCs w:val="20"/>
              </w:rPr>
              <w:t xml:space="preserve">2.3. </w:t>
            </w:r>
            <w:proofErr w:type="spellStart"/>
            <w:r w:rsidRPr="00D46774">
              <w:rPr>
                <w:sz w:val="20"/>
                <w:szCs w:val="20"/>
              </w:rPr>
              <w:t>Повторение</w:t>
            </w:r>
            <w:proofErr w:type="spellEnd"/>
            <w:r w:rsidRPr="00D46774">
              <w:rPr>
                <w:w w:val="99"/>
                <w:sz w:val="20"/>
                <w:szCs w:val="20"/>
              </w:rPr>
              <w:t xml:space="preserve"> </w:t>
            </w:r>
            <w:proofErr w:type="spellStart"/>
            <w:r w:rsidRPr="00D46774">
              <w:rPr>
                <w:sz w:val="20"/>
                <w:szCs w:val="20"/>
              </w:rPr>
              <w:t>предикатов</w:t>
            </w:r>
            <w:proofErr w:type="spellEnd"/>
          </w:p>
        </w:tc>
        <w:tc>
          <w:tcPr>
            <w:tcW w:w="3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6774" w:rsidRPr="00D46774" w:rsidRDefault="00D46774" w:rsidP="00D46774">
            <w:pPr>
              <w:pStyle w:val="TableParagraph"/>
              <w:spacing w:before="219"/>
              <w:ind w:right="130"/>
              <w:rPr>
                <w:sz w:val="20"/>
                <w:szCs w:val="20"/>
                <w:lang w:val="ru-RU"/>
              </w:rPr>
            </w:pPr>
            <w:r w:rsidRPr="00D46774">
              <w:rPr>
                <w:sz w:val="20"/>
                <w:szCs w:val="20"/>
                <w:lang w:val="ru-RU"/>
              </w:rPr>
              <w:t>...причины,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вызывающие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необходимость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организации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информационных</w:t>
            </w:r>
            <w:r w:rsidRPr="00D46774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служб.</w:t>
            </w:r>
          </w:p>
        </w:tc>
        <w:tc>
          <w:tcPr>
            <w:tcW w:w="3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6774" w:rsidRPr="00D46774" w:rsidRDefault="00D46774" w:rsidP="00D46774">
            <w:pPr>
              <w:pStyle w:val="TableParagraph"/>
              <w:spacing w:before="219"/>
              <w:ind w:left="102" w:right="971"/>
              <w:jc w:val="both"/>
              <w:rPr>
                <w:sz w:val="20"/>
                <w:szCs w:val="20"/>
              </w:rPr>
            </w:pPr>
            <w:r w:rsidRPr="00D46774">
              <w:rPr>
                <w:sz w:val="20"/>
                <w:szCs w:val="20"/>
              </w:rPr>
              <w:t>...</w:t>
            </w:r>
            <w:proofErr w:type="spellStart"/>
            <w:r w:rsidRPr="00D46774">
              <w:rPr>
                <w:sz w:val="20"/>
                <w:szCs w:val="20"/>
              </w:rPr>
              <w:t>причины</w:t>
            </w:r>
            <w:proofErr w:type="spellEnd"/>
            <w:r w:rsidRPr="00D46774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r w:rsidRPr="00D46774">
              <w:rPr>
                <w:sz w:val="20"/>
                <w:szCs w:val="20"/>
              </w:rPr>
              <w:t>организации</w:t>
            </w:r>
            <w:proofErr w:type="spellEnd"/>
            <w:r w:rsidRPr="00D46774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r w:rsidRPr="00D46774">
              <w:rPr>
                <w:sz w:val="20"/>
                <w:szCs w:val="20"/>
              </w:rPr>
              <w:t>информационных</w:t>
            </w:r>
            <w:proofErr w:type="spellEnd"/>
            <w:r w:rsidRPr="00D46774">
              <w:rPr>
                <w:spacing w:val="-67"/>
                <w:sz w:val="20"/>
                <w:szCs w:val="20"/>
              </w:rPr>
              <w:t xml:space="preserve"> </w:t>
            </w:r>
            <w:proofErr w:type="spellStart"/>
            <w:r w:rsidRPr="00D46774">
              <w:rPr>
                <w:sz w:val="20"/>
                <w:szCs w:val="20"/>
              </w:rPr>
              <w:t>служб</w:t>
            </w:r>
            <w:proofErr w:type="spellEnd"/>
            <w:r w:rsidRPr="00D46774">
              <w:rPr>
                <w:sz w:val="20"/>
                <w:szCs w:val="20"/>
              </w:rPr>
              <w:t>.</w:t>
            </w:r>
          </w:p>
        </w:tc>
      </w:tr>
      <w:tr w:rsidR="00D46774" w:rsidRPr="00D46774" w:rsidTr="001468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1686"/>
          <w:jc w:val="center"/>
        </w:trPr>
        <w:tc>
          <w:tcPr>
            <w:tcW w:w="2552" w:type="dxa"/>
            <w:tcBorders>
              <w:bottom w:val="single" w:sz="8" w:space="0" w:color="000000"/>
            </w:tcBorders>
          </w:tcPr>
          <w:p w:rsidR="00D46774" w:rsidRPr="00D46774" w:rsidRDefault="00D46774" w:rsidP="00D46774">
            <w:pPr>
              <w:pStyle w:val="TableParagraph"/>
              <w:spacing w:line="317" w:lineRule="exact"/>
              <w:rPr>
                <w:sz w:val="20"/>
                <w:szCs w:val="20"/>
                <w:lang w:val="ru-RU"/>
              </w:rPr>
            </w:pPr>
            <w:r w:rsidRPr="00D46774">
              <w:rPr>
                <w:sz w:val="20"/>
                <w:szCs w:val="20"/>
                <w:lang w:val="ru-RU"/>
              </w:rPr>
              <w:t>2.4.</w:t>
            </w:r>
          </w:p>
          <w:p w:rsidR="00D46774" w:rsidRPr="00D46774" w:rsidRDefault="00D46774" w:rsidP="00D46774">
            <w:pPr>
              <w:pStyle w:val="TableParagraph"/>
              <w:spacing w:before="1"/>
              <w:ind w:right="299"/>
              <w:rPr>
                <w:sz w:val="20"/>
                <w:szCs w:val="20"/>
                <w:lang w:val="ru-RU"/>
              </w:rPr>
            </w:pPr>
            <w:r w:rsidRPr="00D46774">
              <w:rPr>
                <w:sz w:val="20"/>
                <w:szCs w:val="20"/>
                <w:lang w:val="ru-RU"/>
              </w:rPr>
              <w:t>Синонимический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повтор в одной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фразе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pacing w:val="-1"/>
                <w:sz w:val="20"/>
                <w:szCs w:val="20"/>
                <w:lang w:val="ru-RU"/>
              </w:rPr>
              <w:t>существительных,</w:t>
            </w:r>
            <w:r w:rsidRPr="00D46774">
              <w:rPr>
                <w:spacing w:val="-67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глаголов,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прилагательных,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служебных</w:t>
            </w:r>
            <w:r w:rsidRPr="00D46774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слов.</w:t>
            </w:r>
          </w:p>
        </w:tc>
        <w:tc>
          <w:tcPr>
            <w:tcW w:w="3207" w:type="dxa"/>
          </w:tcPr>
          <w:p w:rsidR="00D46774" w:rsidRPr="00D46774" w:rsidRDefault="00D46774" w:rsidP="00D46774">
            <w:pPr>
              <w:pStyle w:val="TableParagraph"/>
              <w:ind w:right="6"/>
              <w:rPr>
                <w:sz w:val="20"/>
                <w:szCs w:val="20"/>
                <w:lang w:val="ru-RU"/>
              </w:rPr>
            </w:pPr>
            <w:r w:rsidRPr="00D46774">
              <w:rPr>
                <w:sz w:val="20"/>
                <w:szCs w:val="20"/>
                <w:lang w:val="ru-RU"/>
              </w:rPr>
              <w:t>...для изучения и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исследования изучались и</w:t>
            </w:r>
            <w:r w:rsidRPr="00D46774">
              <w:rPr>
                <w:spacing w:val="-68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анализировались новые и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незнакомые</w:t>
            </w:r>
            <w:r w:rsidRPr="00D46774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до</w:t>
            </w:r>
            <w:r w:rsidRPr="00D46774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того...</w:t>
            </w:r>
          </w:p>
          <w:p w:rsidR="00D46774" w:rsidRPr="00D46774" w:rsidRDefault="00D46774" w:rsidP="00D46774">
            <w:pPr>
              <w:pStyle w:val="TableParagraph"/>
              <w:ind w:right="259"/>
              <w:rPr>
                <w:sz w:val="20"/>
                <w:szCs w:val="20"/>
                <w:lang w:val="ru-RU"/>
              </w:rPr>
            </w:pPr>
            <w:r w:rsidRPr="00D46774">
              <w:rPr>
                <w:sz w:val="20"/>
                <w:szCs w:val="20"/>
                <w:lang w:val="ru-RU"/>
              </w:rPr>
              <w:t>Кроме того, около 50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слов памяти могут быть</w:t>
            </w:r>
            <w:r w:rsidRPr="00D46774">
              <w:rPr>
                <w:spacing w:val="-67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при</w:t>
            </w:r>
            <w:r w:rsidRPr="00D46774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этом</w:t>
            </w:r>
            <w:r w:rsidRPr="00D46774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сэкономлены.</w:t>
            </w:r>
          </w:p>
        </w:tc>
        <w:tc>
          <w:tcPr>
            <w:tcW w:w="3239" w:type="dxa"/>
          </w:tcPr>
          <w:p w:rsidR="00D46774" w:rsidRPr="00D46774" w:rsidRDefault="00D46774" w:rsidP="00D46774">
            <w:pPr>
              <w:pStyle w:val="TableParagraph"/>
              <w:ind w:left="40" w:right="187"/>
              <w:rPr>
                <w:sz w:val="20"/>
                <w:szCs w:val="20"/>
                <w:lang w:val="ru-RU"/>
              </w:rPr>
            </w:pPr>
            <w:r w:rsidRPr="00D46774">
              <w:rPr>
                <w:sz w:val="20"/>
                <w:szCs w:val="20"/>
                <w:lang w:val="ru-RU"/>
              </w:rPr>
              <w:t>...для исследования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изучались</w:t>
            </w:r>
            <w:r w:rsidRPr="00D46774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...новые...</w:t>
            </w:r>
            <w:r w:rsidRPr="00D46774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При</w:t>
            </w:r>
            <w:r w:rsidRPr="00D46774">
              <w:rPr>
                <w:spacing w:val="-67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этом могут быть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сэкономлены около 50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слов</w:t>
            </w:r>
            <w:r w:rsidRPr="00D46774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памяти.</w:t>
            </w:r>
          </w:p>
        </w:tc>
      </w:tr>
      <w:tr w:rsidR="00D46774" w:rsidRPr="00D46774" w:rsidTr="001468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1111"/>
          <w:jc w:val="center"/>
        </w:trPr>
        <w:tc>
          <w:tcPr>
            <w:tcW w:w="2552" w:type="dxa"/>
            <w:tcBorders>
              <w:top w:val="single" w:sz="8" w:space="0" w:color="000000"/>
            </w:tcBorders>
          </w:tcPr>
          <w:p w:rsidR="00D46774" w:rsidRPr="00D46774" w:rsidRDefault="00D46774" w:rsidP="00D46774">
            <w:pPr>
              <w:pStyle w:val="TableParagraph"/>
              <w:spacing w:line="208" w:lineRule="auto"/>
              <w:ind w:right="16"/>
              <w:rPr>
                <w:sz w:val="20"/>
                <w:szCs w:val="20"/>
                <w:lang w:val="ru-RU"/>
              </w:rPr>
            </w:pPr>
            <w:r w:rsidRPr="00D46774">
              <w:rPr>
                <w:sz w:val="20"/>
                <w:szCs w:val="20"/>
                <w:lang w:val="ru-RU"/>
              </w:rPr>
              <w:t>2.5. Прилагательные</w:t>
            </w:r>
            <w:r w:rsidRPr="00D46774">
              <w:rPr>
                <w:spacing w:val="-68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при совместной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встречаемости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устраняются без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ущерба для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семантики.</w:t>
            </w:r>
          </w:p>
        </w:tc>
        <w:tc>
          <w:tcPr>
            <w:tcW w:w="3207" w:type="dxa"/>
          </w:tcPr>
          <w:p w:rsidR="00D46774" w:rsidRPr="00D46774" w:rsidRDefault="00D46774" w:rsidP="00D46774">
            <w:pPr>
              <w:pStyle w:val="TableParagraph"/>
              <w:ind w:right="48"/>
              <w:rPr>
                <w:sz w:val="20"/>
                <w:szCs w:val="20"/>
                <w:lang w:val="ru-RU"/>
              </w:rPr>
            </w:pPr>
            <w:r w:rsidRPr="00D46774">
              <w:rPr>
                <w:sz w:val="20"/>
                <w:szCs w:val="20"/>
                <w:lang w:val="ru-RU"/>
              </w:rPr>
              <w:t>...общие</w:t>
            </w:r>
            <w:r w:rsidRPr="00D46774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и</w:t>
            </w:r>
            <w:r w:rsidRPr="00D46774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специфические</w:t>
            </w:r>
            <w:r w:rsidRPr="00D46774">
              <w:rPr>
                <w:spacing w:val="-67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требования...</w:t>
            </w:r>
          </w:p>
          <w:p w:rsidR="00D46774" w:rsidRPr="00D46774" w:rsidRDefault="00D46774" w:rsidP="00D46774">
            <w:pPr>
              <w:pStyle w:val="TableParagraph"/>
              <w:ind w:right="556"/>
              <w:rPr>
                <w:sz w:val="20"/>
                <w:szCs w:val="20"/>
                <w:lang w:val="ru-RU"/>
              </w:rPr>
            </w:pPr>
            <w:r w:rsidRPr="00D46774">
              <w:rPr>
                <w:sz w:val="20"/>
                <w:szCs w:val="20"/>
                <w:lang w:val="ru-RU"/>
              </w:rPr>
              <w:t>...финансовые и иные</w:t>
            </w:r>
            <w:r w:rsidRPr="00D46774">
              <w:rPr>
                <w:spacing w:val="-68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трудности...</w:t>
            </w:r>
          </w:p>
        </w:tc>
        <w:tc>
          <w:tcPr>
            <w:tcW w:w="3239" w:type="dxa"/>
          </w:tcPr>
          <w:p w:rsidR="00D46774" w:rsidRPr="00D46774" w:rsidRDefault="00D46774" w:rsidP="00D46774">
            <w:pPr>
              <w:pStyle w:val="TableParagraph"/>
              <w:spacing w:line="314" w:lineRule="exact"/>
              <w:ind w:left="40"/>
              <w:rPr>
                <w:sz w:val="20"/>
                <w:szCs w:val="20"/>
              </w:rPr>
            </w:pPr>
            <w:r w:rsidRPr="00D46774">
              <w:rPr>
                <w:sz w:val="20"/>
                <w:szCs w:val="20"/>
              </w:rPr>
              <w:t>...</w:t>
            </w:r>
            <w:proofErr w:type="spellStart"/>
            <w:r w:rsidRPr="00D46774">
              <w:rPr>
                <w:sz w:val="20"/>
                <w:szCs w:val="20"/>
              </w:rPr>
              <w:t>требования</w:t>
            </w:r>
            <w:proofErr w:type="spellEnd"/>
            <w:r w:rsidRPr="00D46774">
              <w:rPr>
                <w:sz w:val="20"/>
                <w:szCs w:val="20"/>
              </w:rPr>
              <w:t>...</w:t>
            </w:r>
          </w:p>
          <w:p w:rsidR="00D46774" w:rsidRPr="00D46774" w:rsidRDefault="00D46774" w:rsidP="00D46774">
            <w:pPr>
              <w:pStyle w:val="TableParagraph"/>
              <w:ind w:left="40"/>
              <w:rPr>
                <w:sz w:val="20"/>
                <w:szCs w:val="20"/>
              </w:rPr>
            </w:pPr>
            <w:r w:rsidRPr="00D46774">
              <w:rPr>
                <w:sz w:val="20"/>
                <w:szCs w:val="20"/>
              </w:rPr>
              <w:t>...</w:t>
            </w:r>
            <w:proofErr w:type="spellStart"/>
            <w:proofErr w:type="gramStart"/>
            <w:r w:rsidRPr="00D46774">
              <w:rPr>
                <w:sz w:val="20"/>
                <w:szCs w:val="20"/>
              </w:rPr>
              <w:t>трудности</w:t>
            </w:r>
            <w:proofErr w:type="spellEnd"/>
            <w:r w:rsidRPr="00D46774">
              <w:rPr>
                <w:sz w:val="20"/>
                <w:szCs w:val="20"/>
              </w:rPr>
              <w:t>,..</w:t>
            </w:r>
            <w:proofErr w:type="gramEnd"/>
          </w:p>
        </w:tc>
      </w:tr>
      <w:tr w:rsidR="00D46774" w:rsidRPr="00D46774" w:rsidTr="001468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1104"/>
          <w:jc w:val="center"/>
        </w:trPr>
        <w:tc>
          <w:tcPr>
            <w:tcW w:w="2552" w:type="dxa"/>
          </w:tcPr>
          <w:p w:rsidR="00D46774" w:rsidRPr="00D46774" w:rsidRDefault="00D46774" w:rsidP="00D46774">
            <w:pPr>
              <w:pStyle w:val="TableParagraph"/>
              <w:ind w:right="193"/>
              <w:rPr>
                <w:sz w:val="20"/>
                <w:szCs w:val="20"/>
                <w:lang w:val="ru-RU"/>
              </w:rPr>
            </w:pPr>
            <w:r w:rsidRPr="00D46774">
              <w:rPr>
                <w:sz w:val="20"/>
                <w:szCs w:val="20"/>
                <w:lang w:val="ru-RU"/>
              </w:rPr>
              <w:t>2.6.</w:t>
            </w:r>
            <w:r w:rsidRPr="00D46774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Синонимичное</w:t>
            </w:r>
            <w:r w:rsidRPr="00D46774">
              <w:rPr>
                <w:spacing w:val="-67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расширение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понятий, степеней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сравнения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прилагательных.</w:t>
            </w:r>
          </w:p>
        </w:tc>
        <w:tc>
          <w:tcPr>
            <w:tcW w:w="3207" w:type="dxa"/>
            <w:tcBorders>
              <w:bottom w:val="single" w:sz="8" w:space="0" w:color="000000"/>
            </w:tcBorders>
          </w:tcPr>
          <w:p w:rsidR="00D46774" w:rsidRPr="00D46774" w:rsidRDefault="00D46774" w:rsidP="00D46774">
            <w:pPr>
              <w:pStyle w:val="TableParagraph"/>
              <w:ind w:right="100"/>
              <w:rPr>
                <w:sz w:val="20"/>
                <w:szCs w:val="20"/>
              </w:rPr>
            </w:pPr>
            <w:r w:rsidRPr="00D46774">
              <w:rPr>
                <w:sz w:val="20"/>
                <w:szCs w:val="20"/>
                <w:lang w:val="ru-RU"/>
              </w:rPr>
              <w:t>Наличие</w:t>
            </w:r>
            <w:r w:rsidRPr="00D46774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контакта.</w:t>
            </w:r>
            <w:r w:rsidRPr="00D46774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Сроки</w:t>
            </w:r>
            <w:r w:rsidRPr="00D46774">
              <w:rPr>
                <w:spacing w:val="-67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простоя. Библиотечное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 xml:space="preserve">учреждение. </w:t>
            </w:r>
            <w:proofErr w:type="spellStart"/>
            <w:r w:rsidRPr="00D46774">
              <w:rPr>
                <w:sz w:val="20"/>
                <w:szCs w:val="20"/>
              </w:rPr>
              <w:t>Более</w:t>
            </w:r>
            <w:proofErr w:type="spellEnd"/>
            <w:r w:rsidRPr="00D46774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r w:rsidRPr="00D46774">
              <w:rPr>
                <w:sz w:val="20"/>
                <w:szCs w:val="20"/>
              </w:rPr>
              <w:t>широко</w:t>
            </w:r>
            <w:proofErr w:type="spellEnd"/>
            <w:r w:rsidRPr="00D46774">
              <w:rPr>
                <w:sz w:val="20"/>
                <w:szCs w:val="20"/>
              </w:rPr>
              <w:t>.</w:t>
            </w:r>
            <w:r w:rsidRPr="00D46774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D46774">
              <w:rPr>
                <w:sz w:val="20"/>
                <w:szCs w:val="20"/>
              </w:rPr>
              <w:t>Более</w:t>
            </w:r>
            <w:proofErr w:type="spellEnd"/>
            <w:r w:rsidRPr="00D46774">
              <w:rPr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D46774">
              <w:rPr>
                <w:sz w:val="20"/>
                <w:szCs w:val="20"/>
              </w:rPr>
              <w:t>просто</w:t>
            </w:r>
            <w:proofErr w:type="spellEnd"/>
          </w:p>
        </w:tc>
        <w:tc>
          <w:tcPr>
            <w:tcW w:w="3239" w:type="dxa"/>
          </w:tcPr>
          <w:p w:rsidR="00D46774" w:rsidRPr="00D46774" w:rsidRDefault="00D46774" w:rsidP="00D46774">
            <w:pPr>
              <w:pStyle w:val="TableParagraph"/>
              <w:ind w:left="40" w:right="883"/>
              <w:rPr>
                <w:sz w:val="20"/>
                <w:szCs w:val="20"/>
                <w:lang w:val="ru-RU"/>
              </w:rPr>
            </w:pPr>
            <w:r w:rsidRPr="00D46774">
              <w:rPr>
                <w:sz w:val="20"/>
                <w:szCs w:val="20"/>
                <w:lang w:val="ru-RU"/>
              </w:rPr>
              <w:t>Контакт. Простой.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Библиотека.</w:t>
            </w:r>
            <w:r w:rsidRPr="00D46774">
              <w:rPr>
                <w:spacing w:val="-16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Шире.</w:t>
            </w:r>
            <w:r w:rsidRPr="00D46774">
              <w:rPr>
                <w:spacing w:val="-67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Проще.</w:t>
            </w:r>
          </w:p>
        </w:tc>
      </w:tr>
      <w:tr w:rsidR="00D46774" w:rsidRPr="00D46774" w:rsidTr="001468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1696"/>
          <w:jc w:val="center"/>
        </w:trPr>
        <w:tc>
          <w:tcPr>
            <w:tcW w:w="2552" w:type="dxa"/>
          </w:tcPr>
          <w:p w:rsidR="00D46774" w:rsidRPr="00D46774" w:rsidRDefault="00D46774" w:rsidP="00D46774">
            <w:pPr>
              <w:pStyle w:val="TableParagraph"/>
              <w:ind w:right="77"/>
              <w:rPr>
                <w:sz w:val="20"/>
                <w:szCs w:val="20"/>
                <w:lang w:val="ru-RU"/>
              </w:rPr>
            </w:pPr>
            <w:r w:rsidRPr="00D46774">
              <w:rPr>
                <w:sz w:val="20"/>
                <w:szCs w:val="20"/>
                <w:lang w:val="ru-RU"/>
              </w:rPr>
              <w:t>2.7. Определения,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констатирующие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существование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объекта,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единственно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возможные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действия или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отношения его с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другими</w:t>
            </w:r>
            <w:r w:rsidRPr="00D46774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объектами.</w:t>
            </w:r>
          </w:p>
        </w:tc>
        <w:tc>
          <w:tcPr>
            <w:tcW w:w="3207" w:type="dxa"/>
            <w:tcBorders>
              <w:top w:val="single" w:sz="8" w:space="0" w:color="000000"/>
            </w:tcBorders>
          </w:tcPr>
          <w:p w:rsidR="00D46774" w:rsidRPr="00D46774" w:rsidRDefault="00D46774" w:rsidP="00D46774">
            <w:pPr>
              <w:pStyle w:val="TableParagraph"/>
              <w:spacing w:line="208" w:lineRule="auto"/>
              <w:ind w:right="317"/>
              <w:rPr>
                <w:sz w:val="20"/>
                <w:szCs w:val="20"/>
                <w:lang w:val="ru-RU"/>
              </w:rPr>
            </w:pPr>
            <w:r w:rsidRPr="00D46774">
              <w:rPr>
                <w:sz w:val="20"/>
                <w:szCs w:val="20"/>
                <w:lang w:val="ru-RU"/>
              </w:rPr>
              <w:t>...повышение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квалификации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информационных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работников и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специалистов,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работающих в органах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НТИ изоляция,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изготовляемая из ткани</w:t>
            </w:r>
            <w:r w:rsidRPr="00D46774">
              <w:rPr>
                <w:spacing w:val="-68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требования,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предъявляемые</w:t>
            </w:r>
            <w:r w:rsidRPr="00D46774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к</w:t>
            </w:r>
          </w:p>
          <w:p w:rsidR="00D46774" w:rsidRPr="00D46774" w:rsidRDefault="00D46774" w:rsidP="00D46774">
            <w:pPr>
              <w:pStyle w:val="TableParagraph"/>
              <w:spacing w:line="263" w:lineRule="exact"/>
              <w:rPr>
                <w:sz w:val="20"/>
                <w:szCs w:val="20"/>
              </w:rPr>
            </w:pPr>
            <w:proofErr w:type="spellStart"/>
            <w:proofErr w:type="gramStart"/>
            <w:r w:rsidRPr="00D46774">
              <w:rPr>
                <w:sz w:val="20"/>
                <w:szCs w:val="20"/>
              </w:rPr>
              <w:t>работнику</w:t>
            </w:r>
            <w:proofErr w:type="spellEnd"/>
            <w:proofErr w:type="gramEnd"/>
            <w:r w:rsidRPr="00D46774">
              <w:rPr>
                <w:sz w:val="20"/>
                <w:szCs w:val="20"/>
              </w:rPr>
              <w:t>.</w:t>
            </w:r>
          </w:p>
        </w:tc>
        <w:tc>
          <w:tcPr>
            <w:tcW w:w="3239" w:type="dxa"/>
          </w:tcPr>
          <w:p w:rsidR="00D46774" w:rsidRPr="00D46774" w:rsidRDefault="00D46774" w:rsidP="00D46774">
            <w:pPr>
              <w:pStyle w:val="TableParagraph"/>
              <w:tabs>
                <w:tab w:val="left" w:leader="dot" w:pos="1104"/>
              </w:tabs>
              <w:ind w:left="40" w:right="538"/>
              <w:rPr>
                <w:sz w:val="20"/>
                <w:szCs w:val="20"/>
                <w:lang w:val="ru-RU"/>
              </w:rPr>
            </w:pPr>
            <w:r w:rsidRPr="00D46774">
              <w:rPr>
                <w:sz w:val="20"/>
                <w:szCs w:val="20"/>
                <w:lang w:val="ru-RU"/>
              </w:rPr>
              <w:t>...повышение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квалификации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специалистов органов</w:t>
            </w:r>
            <w:r w:rsidRPr="00D46774">
              <w:rPr>
                <w:spacing w:val="-67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НТИ</w:t>
            </w:r>
            <w:r w:rsidRPr="00D46774">
              <w:rPr>
                <w:sz w:val="20"/>
                <w:szCs w:val="20"/>
                <w:lang w:val="ru-RU"/>
              </w:rPr>
              <w:tab/>
              <w:t>изоляция</w:t>
            </w:r>
            <w:r w:rsidRPr="00D46774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из</w:t>
            </w:r>
          </w:p>
          <w:p w:rsidR="00D46774" w:rsidRPr="00D46774" w:rsidRDefault="00D46774" w:rsidP="00D46774">
            <w:pPr>
              <w:pStyle w:val="TableParagraph"/>
              <w:tabs>
                <w:tab w:val="left" w:leader="dot" w:pos="1001"/>
              </w:tabs>
              <w:spacing w:line="321" w:lineRule="exact"/>
              <w:ind w:left="40"/>
              <w:rPr>
                <w:sz w:val="20"/>
                <w:szCs w:val="20"/>
              </w:rPr>
            </w:pPr>
            <w:proofErr w:type="spellStart"/>
            <w:r w:rsidRPr="00D46774">
              <w:rPr>
                <w:sz w:val="20"/>
                <w:szCs w:val="20"/>
              </w:rPr>
              <w:t>ткани</w:t>
            </w:r>
            <w:proofErr w:type="spellEnd"/>
            <w:r w:rsidRPr="00D46774">
              <w:rPr>
                <w:sz w:val="20"/>
                <w:szCs w:val="20"/>
              </w:rPr>
              <w:tab/>
            </w:r>
            <w:proofErr w:type="spellStart"/>
            <w:r w:rsidRPr="00D46774">
              <w:rPr>
                <w:sz w:val="20"/>
                <w:szCs w:val="20"/>
              </w:rPr>
              <w:t>требования</w:t>
            </w:r>
            <w:proofErr w:type="spellEnd"/>
            <w:r w:rsidRPr="00D46774">
              <w:rPr>
                <w:spacing w:val="-7"/>
                <w:sz w:val="20"/>
                <w:szCs w:val="20"/>
              </w:rPr>
              <w:t xml:space="preserve"> </w:t>
            </w:r>
            <w:r w:rsidRPr="00D46774">
              <w:rPr>
                <w:sz w:val="20"/>
                <w:szCs w:val="20"/>
              </w:rPr>
              <w:t>к</w:t>
            </w:r>
          </w:p>
          <w:p w:rsidR="00D46774" w:rsidRPr="00D46774" w:rsidRDefault="00D46774" w:rsidP="00D46774">
            <w:pPr>
              <w:pStyle w:val="TableParagraph"/>
              <w:ind w:left="40"/>
              <w:rPr>
                <w:sz w:val="20"/>
                <w:szCs w:val="20"/>
              </w:rPr>
            </w:pPr>
            <w:proofErr w:type="spellStart"/>
            <w:proofErr w:type="gramStart"/>
            <w:r w:rsidRPr="00D46774">
              <w:rPr>
                <w:sz w:val="20"/>
                <w:szCs w:val="20"/>
              </w:rPr>
              <w:t>работнику</w:t>
            </w:r>
            <w:proofErr w:type="spellEnd"/>
            <w:proofErr w:type="gramEnd"/>
            <w:r w:rsidRPr="00D46774">
              <w:rPr>
                <w:sz w:val="20"/>
                <w:szCs w:val="20"/>
              </w:rPr>
              <w:t>...</w:t>
            </w:r>
          </w:p>
        </w:tc>
      </w:tr>
      <w:tr w:rsidR="00D46774" w:rsidRPr="00D46774" w:rsidTr="001468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549"/>
          <w:jc w:val="center"/>
        </w:trPr>
        <w:tc>
          <w:tcPr>
            <w:tcW w:w="2552" w:type="dxa"/>
          </w:tcPr>
          <w:p w:rsidR="00D46774" w:rsidRPr="00D46774" w:rsidRDefault="00D46774" w:rsidP="00D46774">
            <w:pPr>
              <w:pStyle w:val="TableParagraph"/>
              <w:ind w:right="427"/>
              <w:rPr>
                <w:sz w:val="20"/>
                <w:szCs w:val="20"/>
              </w:rPr>
            </w:pPr>
            <w:r w:rsidRPr="00D46774">
              <w:rPr>
                <w:sz w:val="20"/>
                <w:szCs w:val="20"/>
              </w:rPr>
              <w:t>2.8.</w:t>
            </w:r>
            <w:r w:rsidRPr="00D46774">
              <w:rPr>
                <w:spacing w:val="-15"/>
                <w:sz w:val="20"/>
                <w:szCs w:val="20"/>
              </w:rPr>
              <w:t xml:space="preserve"> </w:t>
            </w:r>
            <w:proofErr w:type="spellStart"/>
            <w:r w:rsidRPr="00D46774">
              <w:rPr>
                <w:sz w:val="20"/>
                <w:szCs w:val="20"/>
              </w:rPr>
              <w:t>Определения</w:t>
            </w:r>
            <w:proofErr w:type="spellEnd"/>
            <w:r w:rsidRPr="00D46774">
              <w:rPr>
                <w:spacing w:val="-67"/>
                <w:sz w:val="20"/>
                <w:szCs w:val="20"/>
              </w:rPr>
              <w:t xml:space="preserve"> </w:t>
            </w:r>
            <w:proofErr w:type="spellStart"/>
            <w:r w:rsidRPr="00D46774">
              <w:rPr>
                <w:sz w:val="20"/>
                <w:szCs w:val="20"/>
              </w:rPr>
              <w:t>общего</w:t>
            </w:r>
            <w:proofErr w:type="spellEnd"/>
            <w:r w:rsidRPr="00D46774">
              <w:rPr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D46774">
              <w:rPr>
                <w:sz w:val="20"/>
                <w:szCs w:val="20"/>
              </w:rPr>
              <w:t>вида</w:t>
            </w:r>
            <w:proofErr w:type="spellEnd"/>
            <w:r w:rsidRPr="00D46774">
              <w:rPr>
                <w:sz w:val="20"/>
                <w:szCs w:val="20"/>
              </w:rPr>
              <w:t>.</w:t>
            </w:r>
          </w:p>
        </w:tc>
        <w:tc>
          <w:tcPr>
            <w:tcW w:w="3207" w:type="dxa"/>
          </w:tcPr>
          <w:p w:rsidR="00D46774" w:rsidRPr="00D46774" w:rsidRDefault="00D46774" w:rsidP="00D46774">
            <w:pPr>
              <w:pStyle w:val="TableParagraph"/>
              <w:ind w:right="53"/>
              <w:rPr>
                <w:sz w:val="20"/>
                <w:szCs w:val="20"/>
              </w:rPr>
            </w:pPr>
            <w:r w:rsidRPr="00D46774">
              <w:rPr>
                <w:sz w:val="20"/>
                <w:szCs w:val="20"/>
              </w:rPr>
              <w:t>...</w:t>
            </w:r>
            <w:proofErr w:type="spellStart"/>
            <w:r w:rsidRPr="00D46774">
              <w:rPr>
                <w:sz w:val="20"/>
                <w:szCs w:val="20"/>
              </w:rPr>
              <w:t>освещаются</w:t>
            </w:r>
            <w:proofErr w:type="spellEnd"/>
            <w:r w:rsidRPr="00D46774">
              <w:rPr>
                <w:spacing w:val="-15"/>
                <w:sz w:val="20"/>
                <w:szCs w:val="20"/>
              </w:rPr>
              <w:t xml:space="preserve"> </w:t>
            </w:r>
            <w:proofErr w:type="spellStart"/>
            <w:r w:rsidRPr="00D46774">
              <w:rPr>
                <w:sz w:val="20"/>
                <w:szCs w:val="20"/>
              </w:rPr>
              <w:t>следующие</w:t>
            </w:r>
            <w:proofErr w:type="spellEnd"/>
            <w:r w:rsidRPr="00D46774">
              <w:rPr>
                <w:spacing w:val="-67"/>
                <w:sz w:val="20"/>
                <w:szCs w:val="20"/>
              </w:rPr>
              <w:t xml:space="preserve"> </w:t>
            </w:r>
            <w:proofErr w:type="spellStart"/>
            <w:r w:rsidRPr="00D46774">
              <w:rPr>
                <w:sz w:val="20"/>
                <w:szCs w:val="20"/>
              </w:rPr>
              <w:t>вопросы</w:t>
            </w:r>
            <w:proofErr w:type="spellEnd"/>
            <w:r w:rsidRPr="00D46774">
              <w:rPr>
                <w:sz w:val="20"/>
                <w:szCs w:val="20"/>
              </w:rPr>
              <w:t>...</w:t>
            </w:r>
          </w:p>
        </w:tc>
        <w:tc>
          <w:tcPr>
            <w:tcW w:w="3239" w:type="dxa"/>
          </w:tcPr>
          <w:p w:rsidR="00D46774" w:rsidRPr="00D46774" w:rsidRDefault="00D46774" w:rsidP="00D46774">
            <w:pPr>
              <w:pStyle w:val="TableParagraph"/>
              <w:spacing w:line="317" w:lineRule="exact"/>
              <w:ind w:left="40"/>
              <w:rPr>
                <w:sz w:val="20"/>
                <w:szCs w:val="20"/>
              </w:rPr>
            </w:pPr>
            <w:r w:rsidRPr="00D46774">
              <w:rPr>
                <w:sz w:val="20"/>
                <w:szCs w:val="20"/>
              </w:rPr>
              <w:t>...</w:t>
            </w:r>
            <w:proofErr w:type="spellStart"/>
            <w:r w:rsidRPr="00D46774">
              <w:rPr>
                <w:sz w:val="20"/>
                <w:szCs w:val="20"/>
              </w:rPr>
              <w:t>освещаются</w:t>
            </w:r>
            <w:proofErr w:type="spellEnd"/>
            <w:r w:rsidRPr="00D46774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D46774">
              <w:rPr>
                <w:sz w:val="20"/>
                <w:szCs w:val="20"/>
              </w:rPr>
              <w:t>вопросы</w:t>
            </w:r>
            <w:proofErr w:type="spellEnd"/>
            <w:r w:rsidRPr="00D46774">
              <w:rPr>
                <w:sz w:val="20"/>
                <w:szCs w:val="20"/>
              </w:rPr>
              <w:t>...</w:t>
            </w:r>
          </w:p>
        </w:tc>
      </w:tr>
      <w:tr w:rsidR="00D46774" w:rsidRPr="00D46774" w:rsidTr="001468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1266"/>
          <w:jc w:val="center"/>
        </w:trPr>
        <w:tc>
          <w:tcPr>
            <w:tcW w:w="2552" w:type="dxa"/>
          </w:tcPr>
          <w:p w:rsidR="00D46774" w:rsidRPr="00D46774" w:rsidRDefault="00D46774" w:rsidP="00D46774">
            <w:pPr>
              <w:pStyle w:val="TableParagraph"/>
              <w:ind w:right="342"/>
              <w:rPr>
                <w:sz w:val="20"/>
                <w:szCs w:val="20"/>
                <w:lang w:val="ru-RU"/>
              </w:rPr>
            </w:pPr>
            <w:r w:rsidRPr="00D46774">
              <w:rPr>
                <w:sz w:val="20"/>
                <w:szCs w:val="20"/>
                <w:lang w:val="ru-RU"/>
              </w:rPr>
              <w:t>2.9. Определения,</w:t>
            </w:r>
            <w:r w:rsidRPr="00D46774">
              <w:rPr>
                <w:spacing w:val="-68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дублирующие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семантику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определенного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понятия.</w:t>
            </w:r>
          </w:p>
        </w:tc>
        <w:tc>
          <w:tcPr>
            <w:tcW w:w="3207" w:type="dxa"/>
          </w:tcPr>
          <w:p w:rsidR="00D46774" w:rsidRPr="00D46774" w:rsidRDefault="00D46774" w:rsidP="00D46774">
            <w:pPr>
              <w:pStyle w:val="TableParagraph"/>
              <w:ind w:right="259"/>
              <w:rPr>
                <w:sz w:val="20"/>
                <w:szCs w:val="20"/>
              </w:rPr>
            </w:pPr>
            <w:proofErr w:type="spellStart"/>
            <w:r w:rsidRPr="00D46774">
              <w:rPr>
                <w:sz w:val="20"/>
                <w:szCs w:val="20"/>
              </w:rPr>
              <w:t>Анализируются</w:t>
            </w:r>
            <w:proofErr w:type="spellEnd"/>
            <w:r w:rsidRPr="00D46774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r w:rsidRPr="00D46774">
              <w:rPr>
                <w:sz w:val="20"/>
                <w:szCs w:val="20"/>
              </w:rPr>
              <w:t>зависимости</w:t>
            </w:r>
            <w:proofErr w:type="spellEnd"/>
            <w:r w:rsidRPr="00D46774">
              <w:rPr>
                <w:sz w:val="20"/>
                <w:szCs w:val="20"/>
              </w:rPr>
              <w:t xml:space="preserve"> </w:t>
            </w:r>
            <w:proofErr w:type="spellStart"/>
            <w:r w:rsidRPr="00D46774">
              <w:rPr>
                <w:sz w:val="20"/>
                <w:szCs w:val="20"/>
              </w:rPr>
              <w:t>успешного</w:t>
            </w:r>
            <w:proofErr w:type="spellEnd"/>
            <w:r w:rsidRPr="00D46774">
              <w:rPr>
                <w:spacing w:val="-67"/>
                <w:sz w:val="20"/>
                <w:szCs w:val="20"/>
              </w:rPr>
              <w:t xml:space="preserve"> </w:t>
            </w:r>
            <w:proofErr w:type="spellStart"/>
            <w:r w:rsidRPr="00D46774">
              <w:rPr>
                <w:sz w:val="20"/>
                <w:szCs w:val="20"/>
              </w:rPr>
              <w:t>развития</w:t>
            </w:r>
            <w:proofErr w:type="spellEnd"/>
            <w:r w:rsidRPr="00D46774">
              <w:rPr>
                <w:sz w:val="20"/>
                <w:szCs w:val="20"/>
              </w:rPr>
              <w:t>...</w:t>
            </w:r>
          </w:p>
        </w:tc>
        <w:tc>
          <w:tcPr>
            <w:tcW w:w="3239" w:type="dxa"/>
          </w:tcPr>
          <w:p w:rsidR="00D46774" w:rsidRPr="00D46774" w:rsidRDefault="00D46774" w:rsidP="00D46774">
            <w:pPr>
              <w:pStyle w:val="TableParagraph"/>
              <w:ind w:left="40" w:right="334"/>
              <w:rPr>
                <w:sz w:val="20"/>
                <w:szCs w:val="20"/>
              </w:rPr>
            </w:pPr>
            <w:proofErr w:type="spellStart"/>
            <w:r w:rsidRPr="00D46774">
              <w:rPr>
                <w:sz w:val="20"/>
                <w:szCs w:val="20"/>
              </w:rPr>
              <w:t>Анализируются</w:t>
            </w:r>
            <w:proofErr w:type="spellEnd"/>
            <w:r w:rsidRPr="00D46774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r w:rsidRPr="00D46774">
              <w:rPr>
                <w:sz w:val="20"/>
                <w:szCs w:val="20"/>
              </w:rPr>
              <w:t>зависимости</w:t>
            </w:r>
            <w:proofErr w:type="spellEnd"/>
            <w:r w:rsidRPr="00D46774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D46774">
              <w:rPr>
                <w:sz w:val="20"/>
                <w:szCs w:val="20"/>
              </w:rPr>
              <w:t>развития</w:t>
            </w:r>
            <w:proofErr w:type="spellEnd"/>
            <w:r w:rsidRPr="00D46774">
              <w:rPr>
                <w:sz w:val="20"/>
                <w:szCs w:val="20"/>
              </w:rPr>
              <w:t>...</w:t>
            </w:r>
          </w:p>
        </w:tc>
      </w:tr>
      <w:tr w:rsidR="00D46774" w:rsidRPr="00D46774" w:rsidTr="0014680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1299"/>
          <w:jc w:val="center"/>
        </w:trPr>
        <w:tc>
          <w:tcPr>
            <w:tcW w:w="2552" w:type="dxa"/>
          </w:tcPr>
          <w:p w:rsidR="00D46774" w:rsidRPr="00D46774" w:rsidRDefault="00D46774" w:rsidP="00D46774">
            <w:pPr>
              <w:pStyle w:val="TableParagraph"/>
              <w:ind w:right="614"/>
              <w:rPr>
                <w:sz w:val="20"/>
                <w:szCs w:val="20"/>
              </w:rPr>
            </w:pPr>
            <w:r w:rsidRPr="00D46774">
              <w:rPr>
                <w:sz w:val="20"/>
                <w:szCs w:val="20"/>
              </w:rPr>
              <w:t>2.10.</w:t>
            </w:r>
            <w:r w:rsidRPr="00D46774">
              <w:rPr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D46774">
              <w:rPr>
                <w:sz w:val="20"/>
                <w:szCs w:val="20"/>
              </w:rPr>
              <w:t>Составное</w:t>
            </w:r>
            <w:proofErr w:type="spellEnd"/>
            <w:r w:rsidRPr="00D46774">
              <w:rPr>
                <w:spacing w:val="-67"/>
                <w:sz w:val="20"/>
                <w:szCs w:val="20"/>
              </w:rPr>
              <w:t xml:space="preserve"> </w:t>
            </w:r>
            <w:proofErr w:type="spellStart"/>
            <w:r w:rsidRPr="00D46774">
              <w:rPr>
                <w:sz w:val="20"/>
                <w:szCs w:val="20"/>
              </w:rPr>
              <w:t>сказуемое</w:t>
            </w:r>
            <w:proofErr w:type="spellEnd"/>
            <w:r w:rsidRPr="00D46774">
              <w:rPr>
                <w:sz w:val="20"/>
                <w:szCs w:val="20"/>
              </w:rPr>
              <w:t>.</w:t>
            </w:r>
          </w:p>
        </w:tc>
        <w:tc>
          <w:tcPr>
            <w:tcW w:w="3207" w:type="dxa"/>
          </w:tcPr>
          <w:p w:rsidR="00D46774" w:rsidRPr="00D46774" w:rsidRDefault="00D46774" w:rsidP="00D46774">
            <w:pPr>
              <w:pStyle w:val="TableParagraph"/>
              <w:ind w:right="370"/>
              <w:rPr>
                <w:sz w:val="20"/>
                <w:szCs w:val="20"/>
                <w:lang w:val="ru-RU"/>
              </w:rPr>
            </w:pPr>
            <w:r w:rsidRPr="00D46774">
              <w:rPr>
                <w:sz w:val="20"/>
                <w:szCs w:val="20"/>
                <w:lang w:val="ru-RU"/>
              </w:rPr>
              <w:t>Рассматриваются три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фактора, оказывающие</w:t>
            </w:r>
            <w:r w:rsidRPr="00D46774">
              <w:rPr>
                <w:spacing w:val="-67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влияние</w:t>
            </w:r>
            <w:r w:rsidRPr="00D46774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на</w:t>
            </w:r>
          </w:p>
          <w:p w:rsidR="00D46774" w:rsidRPr="00D46774" w:rsidRDefault="00D46774" w:rsidP="00D46774">
            <w:pPr>
              <w:pStyle w:val="TableParagraph"/>
              <w:spacing w:line="318" w:lineRule="exact"/>
              <w:rPr>
                <w:sz w:val="20"/>
                <w:szCs w:val="20"/>
              </w:rPr>
            </w:pPr>
            <w:proofErr w:type="spellStart"/>
            <w:proofErr w:type="gramStart"/>
            <w:r w:rsidRPr="00D46774">
              <w:rPr>
                <w:sz w:val="20"/>
                <w:szCs w:val="20"/>
              </w:rPr>
              <w:t>эффективность</w:t>
            </w:r>
            <w:proofErr w:type="spellEnd"/>
            <w:proofErr w:type="gramEnd"/>
            <w:r w:rsidRPr="00D46774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D46774">
              <w:rPr>
                <w:sz w:val="20"/>
                <w:szCs w:val="20"/>
              </w:rPr>
              <w:t>поиска</w:t>
            </w:r>
            <w:proofErr w:type="spellEnd"/>
            <w:r w:rsidRPr="00D46774">
              <w:rPr>
                <w:sz w:val="20"/>
                <w:szCs w:val="20"/>
              </w:rPr>
              <w:t>.</w:t>
            </w:r>
          </w:p>
        </w:tc>
        <w:tc>
          <w:tcPr>
            <w:tcW w:w="3239" w:type="dxa"/>
          </w:tcPr>
          <w:p w:rsidR="00D46774" w:rsidRPr="00D46774" w:rsidRDefault="00D46774" w:rsidP="00D46774">
            <w:pPr>
              <w:pStyle w:val="TableParagraph"/>
              <w:ind w:left="40" w:right="402"/>
              <w:rPr>
                <w:sz w:val="20"/>
                <w:szCs w:val="20"/>
                <w:lang w:val="ru-RU"/>
              </w:rPr>
            </w:pPr>
            <w:r w:rsidRPr="00D46774">
              <w:rPr>
                <w:sz w:val="20"/>
                <w:szCs w:val="20"/>
                <w:lang w:val="ru-RU"/>
              </w:rPr>
              <w:t>Рассматриваются три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фактора, влияющие на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эффективность</w:t>
            </w:r>
            <w:r w:rsidRPr="00D46774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поиска.</w:t>
            </w:r>
          </w:p>
        </w:tc>
      </w:tr>
    </w:tbl>
    <w:p w:rsidR="00D46774" w:rsidRPr="00D46774" w:rsidRDefault="00D46774" w:rsidP="00D46774">
      <w:pPr>
        <w:spacing w:after="0"/>
        <w:rPr>
          <w:rFonts w:ascii="Times New Roman" w:hAnsi="Times New Roman" w:cs="Times New Roman"/>
          <w:sz w:val="28"/>
        </w:rPr>
        <w:sectPr w:rsidR="00D46774" w:rsidRPr="00D46774">
          <w:pgSz w:w="11900" w:h="16840"/>
          <w:pgMar w:top="1440" w:right="1160" w:bottom="880" w:left="1280" w:header="0" w:footer="697" w:gutter="0"/>
          <w:cols w:space="720"/>
        </w:sectPr>
      </w:pPr>
    </w:p>
    <w:tbl>
      <w:tblPr>
        <w:tblStyle w:val="TableNormal"/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3207"/>
        <w:gridCol w:w="3239"/>
      </w:tblGrid>
      <w:tr w:rsidR="00D46774" w:rsidRPr="00D46774" w:rsidTr="0014680F">
        <w:trPr>
          <w:trHeight w:val="899"/>
          <w:jc w:val="center"/>
        </w:trPr>
        <w:tc>
          <w:tcPr>
            <w:tcW w:w="2552" w:type="dxa"/>
          </w:tcPr>
          <w:p w:rsidR="00D46774" w:rsidRPr="00D46774" w:rsidRDefault="00D46774" w:rsidP="00D46774">
            <w:pPr>
              <w:pStyle w:val="TableParagraph"/>
              <w:ind w:right="396"/>
              <w:rPr>
                <w:sz w:val="20"/>
                <w:szCs w:val="20"/>
              </w:rPr>
            </w:pPr>
            <w:r w:rsidRPr="00D46774">
              <w:rPr>
                <w:sz w:val="20"/>
                <w:szCs w:val="20"/>
              </w:rPr>
              <w:lastRenderedPageBreak/>
              <w:t>2.11.</w:t>
            </w:r>
            <w:r w:rsidRPr="00D46774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D46774">
              <w:rPr>
                <w:sz w:val="20"/>
                <w:szCs w:val="20"/>
              </w:rPr>
              <w:t>Иноязычная</w:t>
            </w:r>
            <w:proofErr w:type="spellEnd"/>
            <w:r w:rsidRPr="00D46774">
              <w:rPr>
                <w:spacing w:val="-67"/>
                <w:sz w:val="20"/>
                <w:szCs w:val="20"/>
              </w:rPr>
              <w:t xml:space="preserve"> </w:t>
            </w:r>
            <w:proofErr w:type="spellStart"/>
            <w:r w:rsidRPr="00D46774">
              <w:rPr>
                <w:sz w:val="20"/>
                <w:szCs w:val="20"/>
              </w:rPr>
              <w:t>лексика</w:t>
            </w:r>
            <w:proofErr w:type="spellEnd"/>
            <w:r w:rsidRPr="00D46774">
              <w:rPr>
                <w:sz w:val="20"/>
                <w:szCs w:val="20"/>
              </w:rPr>
              <w:t>.</w:t>
            </w:r>
          </w:p>
        </w:tc>
        <w:tc>
          <w:tcPr>
            <w:tcW w:w="3207" w:type="dxa"/>
            <w:tcBorders>
              <w:top w:val="single" w:sz="8" w:space="0" w:color="000000"/>
            </w:tcBorders>
          </w:tcPr>
          <w:p w:rsidR="00D46774" w:rsidRPr="00D46774" w:rsidRDefault="00D46774" w:rsidP="00D46774">
            <w:pPr>
              <w:pStyle w:val="TableParagraph"/>
              <w:spacing w:line="208" w:lineRule="auto"/>
              <w:ind w:right="462"/>
              <w:rPr>
                <w:sz w:val="20"/>
                <w:szCs w:val="20"/>
                <w:lang w:val="ru-RU"/>
              </w:rPr>
            </w:pPr>
            <w:r w:rsidRPr="00D46774">
              <w:rPr>
                <w:sz w:val="20"/>
                <w:szCs w:val="20"/>
                <w:lang w:val="ru-RU"/>
              </w:rPr>
              <w:t>...можно генерировать</w:t>
            </w:r>
            <w:r w:rsidRPr="00D46774">
              <w:rPr>
                <w:spacing w:val="-68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слайды с помощью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программ.</w:t>
            </w:r>
          </w:p>
        </w:tc>
        <w:tc>
          <w:tcPr>
            <w:tcW w:w="3239" w:type="dxa"/>
            <w:tcBorders>
              <w:top w:val="single" w:sz="8" w:space="0" w:color="000000"/>
            </w:tcBorders>
          </w:tcPr>
          <w:p w:rsidR="00D46774" w:rsidRPr="00D46774" w:rsidRDefault="00D46774" w:rsidP="00D46774">
            <w:pPr>
              <w:pStyle w:val="TableParagraph"/>
              <w:spacing w:line="208" w:lineRule="auto"/>
              <w:ind w:left="40" w:right="409"/>
              <w:rPr>
                <w:sz w:val="20"/>
                <w:szCs w:val="20"/>
                <w:lang w:val="ru-RU"/>
              </w:rPr>
            </w:pPr>
            <w:r w:rsidRPr="00D46774">
              <w:rPr>
                <w:sz w:val="20"/>
                <w:szCs w:val="20"/>
                <w:lang w:val="ru-RU"/>
              </w:rPr>
              <w:t>...можно</w:t>
            </w:r>
            <w:r w:rsidRPr="00D46774">
              <w:rPr>
                <w:spacing w:val="-16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изготавливать</w:t>
            </w:r>
            <w:r w:rsidRPr="00D46774">
              <w:rPr>
                <w:spacing w:val="-67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слайды с помощью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программ.</w:t>
            </w:r>
          </w:p>
        </w:tc>
      </w:tr>
      <w:tr w:rsidR="00D46774" w:rsidRPr="00D46774" w:rsidTr="0014680F">
        <w:trPr>
          <w:trHeight w:val="1054"/>
          <w:jc w:val="center"/>
        </w:trPr>
        <w:tc>
          <w:tcPr>
            <w:tcW w:w="2552" w:type="dxa"/>
            <w:tcBorders>
              <w:bottom w:val="single" w:sz="8" w:space="0" w:color="000000"/>
            </w:tcBorders>
          </w:tcPr>
          <w:p w:rsidR="00D46774" w:rsidRPr="00D46774" w:rsidRDefault="00D46774" w:rsidP="00D46774">
            <w:pPr>
              <w:pStyle w:val="TableParagraph"/>
              <w:ind w:right="98"/>
              <w:rPr>
                <w:sz w:val="20"/>
                <w:szCs w:val="20"/>
                <w:lang w:val="ru-RU"/>
              </w:rPr>
            </w:pPr>
            <w:r w:rsidRPr="00D46774">
              <w:rPr>
                <w:sz w:val="20"/>
                <w:szCs w:val="20"/>
                <w:lang w:val="ru-RU"/>
              </w:rPr>
              <w:t>2.12. Слова и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словосочетания со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значением</w:t>
            </w:r>
            <w:r w:rsidRPr="00D46774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времени.</w:t>
            </w:r>
          </w:p>
        </w:tc>
        <w:tc>
          <w:tcPr>
            <w:tcW w:w="3207" w:type="dxa"/>
            <w:tcBorders>
              <w:bottom w:val="single" w:sz="8" w:space="0" w:color="000000"/>
            </w:tcBorders>
          </w:tcPr>
          <w:p w:rsidR="00D46774" w:rsidRPr="00D46774" w:rsidRDefault="00D46774" w:rsidP="00D46774">
            <w:pPr>
              <w:pStyle w:val="TableParagraph"/>
              <w:ind w:right="121"/>
              <w:rPr>
                <w:sz w:val="20"/>
                <w:szCs w:val="20"/>
                <w:lang w:val="ru-RU"/>
              </w:rPr>
            </w:pPr>
            <w:r w:rsidRPr="00D46774">
              <w:rPr>
                <w:sz w:val="20"/>
                <w:szCs w:val="20"/>
                <w:lang w:val="ru-RU"/>
              </w:rPr>
              <w:t>В современных условиях</w:t>
            </w:r>
            <w:r w:rsidRPr="00D46774">
              <w:rPr>
                <w:spacing w:val="-68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библиотеки сохраняют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свою</w:t>
            </w:r>
            <w:r w:rsidRPr="00D46774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важную</w:t>
            </w:r>
            <w:r w:rsidRPr="00D46774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роль.</w:t>
            </w:r>
          </w:p>
        </w:tc>
        <w:tc>
          <w:tcPr>
            <w:tcW w:w="3239" w:type="dxa"/>
            <w:tcBorders>
              <w:bottom w:val="single" w:sz="8" w:space="0" w:color="000000"/>
            </w:tcBorders>
          </w:tcPr>
          <w:p w:rsidR="00D46774" w:rsidRPr="00D46774" w:rsidRDefault="00D46774" w:rsidP="00D46774">
            <w:pPr>
              <w:pStyle w:val="TableParagraph"/>
              <w:ind w:left="40" w:right="411"/>
              <w:rPr>
                <w:sz w:val="20"/>
                <w:szCs w:val="20"/>
                <w:lang w:val="ru-RU"/>
              </w:rPr>
            </w:pPr>
            <w:r w:rsidRPr="00D46774">
              <w:rPr>
                <w:sz w:val="20"/>
                <w:szCs w:val="20"/>
                <w:lang w:val="ru-RU"/>
              </w:rPr>
              <w:t>Библиотеки</w:t>
            </w:r>
            <w:r w:rsidRPr="00D46774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сохраняют</w:t>
            </w:r>
            <w:r w:rsidRPr="00D46774">
              <w:rPr>
                <w:spacing w:val="-67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свою</w:t>
            </w:r>
            <w:r w:rsidRPr="00D46774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важную</w:t>
            </w:r>
            <w:r w:rsidRPr="00D46774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роль.</w:t>
            </w:r>
          </w:p>
        </w:tc>
      </w:tr>
      <w:tr w:rsidR="00D46774" w:rsidRPr="00D46774" w:rsidTr="0014680F">
        <w:trPr>
          <w:trHeight w:val="1241"/>
          <w:jc w:val="center"/>
        </w:trPr>
        <w:tc>
          <w:tcPr>
            <w:tcW w:w="2552" w:type="dxa"/>
            <w:tcBorders>
              <w:top w:val="single" w:sz="8" w:space="0" w:color="000000"/>
            </w:tcBorders>
          </w:tcPr>
          <w:p w:rsidR="00D46774" w:rsidRPr="00D46774" w:rsidRDefault="00D46774" w:rsidP="00D46774">
            <w:pPr>
              <w:pStyle w:val="TableParagraph"/>
              <w:spacing w:line="208" w:lineRule="auto"/>
              <w:ind w:right="542"/>
              <w:rPr>
                <w:sz w:val="20"/>
                <w:szCs w:val="20"/>
                <w:lang w:val="ru-RU"/>
              </w:rPr>
            </w:pPr>
            <w:r w:rsidRPr="00D46774">
              <w:rPr>
                <w:sz w:val="20"/>
                <w:szCs w:val="20"/>
                <w:lang w:val="ru-RU"/>
              </w:rPr>
              <w:t>2.13. Слова и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pacing w:val="-1"/>
                <w:sz w:val="20"/>
                <w:szCs w:val="20"/>
                <w:lang w:val="ru-RU"/>
              </w:rPr>
              <w:t>словосочетания,</w:t>
            </w:r>
            <w:r w:rsidRPr="00D46774">
              <w:rPr>
                <w:spacing w:val="-67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обозначающие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интервалы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измерения.</w:t>
            </w:r>
          </w:p>
        </w:tc>
        <w:tc>
          <w:tcPr>
            <w:tcW w:w="3207" w:type="dxa"/>
            <w:tcBorders>
              <w:top w:val="single" w:sz="8" w:space="0" w:color="000000"/>
            </w:tcBorders>
          </w:tcPr>
          <w:p w:rsidR="00D46774" w:rsidRPr="00D46774" w:rsidRDefault="00D46774" w:rsidP="00D46774">
            <w:pPr>
              <w:pStyle w:val="TableParagraph"/>
              <w:spacing w:line="180" w:lineRule="auto"/>
              <w:ind w:right="452"/>
              <w:rPr>
                <w:sz w:val="20"/>
                <w:szCs w:val="20"/>
                <w:lang w:val="ru-RU"/>
              </w:rPr>
            </w:pPr>
            <w:r w:rsidRPr="00D46774">
              <w:rPr>
                <w:sz w:val="20"/>
                <w:szCs w:val="20"/>
                <w:lang w:val="ru-RU"/>
              </w:rPr>
              <w:t>Определение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диэлектрической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проницаемости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жидкостей в широком</w:t>
            </w:r>
            <w:r w:rsidRPr="00D46774">
              <w:rPr>
                <w:spacing w:val="-67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диапазоне</w:t>
            </w:r>
            <w:r w:rsidRPr="00D46774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частот</w:t>
            </w:r>
            <w:r w:rsidRPr="00D46774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(от</w:t>
            </w:r>
            <w:r w:rsidRPr="00D46774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2</w:t>
            </w:r>
          </w:p>
          <w:p w:rsidR="00D46774" w:rsidRPr="00D46774" w:rsidRDefault="00D46774" w:rsidP="00D46774">
            <w:pPr>
              <w:pStyle w:val="TableParagraph"/>
              <w:spacing w:line="233" w:lineRule="exact"/>
              <w:rPr>
                <w:sz w:val="20"/>
                <w:szCs w:val="20"/>
              </w:rPr>
            </w:pPr>
            <w:proofErr w:type="spellStart"/>
            <w:r w:rsidRPr="00D46774">
              <w:rPr>
                <w:sz w:val="20"/>
                <w:szCs w:val="20"/>
              </w:rPr>
              <w:t>Мгц</w:t>
            </w:r>
            <w:proofErr w:type="spellEnd"/>
            <w:r w:rsidRPr="00D46774">
              <w:rPr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D46774">
              <w:rPr>
                <w:sz w:val="20"/>
                <w:szCs w:val="20"/>
              </w:rPr>
              <w:t>до</w:t>
            </w:r>
            <w:proofErr w:type="spellEnd"/>
            <w:r w:rsidRPr="00D46774">
              <w:rPr>
                <w:spacing w:val="-1"/>
                <w:sz w:val="20"/>
                <w:szCs w:val="20"/>
              </w:rPr>
              <w:t xml:space="preserve"> </w:t>
            </w:r>
            <w:r w:rsidRPr="00D46774">
              <w:rPr>
                <w:sz w:val="20"/>
                <w:szCs w:val="20"/>
              </w:rPr>
              <w:t>8</w:t>
            </w:r>
            <w:r w:rsidRPr="00D46774">
              <w:rPr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D46774">
              <w:rPr>
                <w:sz w:val="20"/>
                <w:szCs w:val="20"/>
              </w:rPr>
              <w:t>Мгц</w:t>
            </w:r>
            <w:proofErr w:type="spellEnd"/>
            <w:r w:rsidRPr="00D46774">
              <w:rPr>
                <w:sz w:val="20"/>
                <w:szCs w:val="20"/>
              </w:rPr>
              <w:t>).</w:t>
            </w:r>
          </w:p>
        </w:tc>
        <w:tc>
          <w:tcPr>
            <w:tcW w:w="3239" w:type="dxa"/>
            <w:tcBorders>
              <w:top w:val="single" w:sz="8" w:space="0" w:color="000000"/>
            </w:tcBorders>
          </w:tcPr>
          <w:p w:rsidR="00D46774" w:rsidRPr="00D46774" w:rsidRDefault="00D46774" w:rsidP="00D46774">
            <w:pPr>
              <w:pStyle w:val="TableParagraph"/>
              <w:spacing w:line="208" w:lineRule="auto"/>
              <w:ind w:left="40" w:right="96"/>
              <w:rPr>
                <w:sz w:val="20"/>
                <w:szCs w:val="20"/>
                <w:lang w:val="ru-RU"/>
              </w:rPr>
            </w:pPr>
            <w:r w:rsidRPr="00D46774">
              <w:rPr>
                <w:sz w:val="20"/>
                <w:szCs w:val="20"/>
                <w:lang w:val="ru-RU"/>
              </w:rPr>
              <w:t>Определение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диэлектрической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проницаемости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жидкостей на частотах от</w:t>
            </w:r>
            <w:r w:rsidRPr="00D46774">
              <w:rPr>
                <w:spacing w:val="-68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2</w:t>
            </w:r>
            <w:r w:rsidRPr="00D46774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D46774">
              <w:rPr>
                <w:sz w:val="20"/>
                <w:szCs w:val="20"/>
                <w:lang w:val="ru-RU"/>
              </w:rPr>
              <w:t>Мгц</w:t>
            </w:r>
            <w:proofErr w:type="spellEnd"/>
            <w:r w:rsidRPr="00D46774">
              <w:rPr>
                <w:sz w:val="20"/>
                <w:szCs w:val="20"/>
                <w:lang w:val="ru-RU"/>
              </w:rPr>
              <w:t xml:space="preserve"> до 8 </w:t>
            </w:r>
            <w:proofErr w:type="spellStart"/>
            <w:r w:rsidRPr="00D46774">
              <w:rPr>
                <w:sz w:val="20"/>
                <w:szCs w:val="20"/>
                <w:lang w:val="ru-RU"/>
              </w:rPr>
              <w:t>Мгц</w:t>
            </w:r>
            <w:proofErr w:type="spellEnd"/>
            <w:r w:rsidRPr="00D46774">
              <w:rPr>
                <w:sz w:val="20"/>
                <w:szCs w:val="20"/>
                <w:lang w:val="ru-RU"/>
              </w:rPr>
              <w:t>.</w:t>
            </w:r>
          </w:p>
        </w:tc>
      </w:tr>
      <w:tr w:rsidR="00D46774" w:rsidRPr="00D46774" w:rsidTr="0014680F">
        <w:trPr>
          <w:trHeight w:val="939"/>
          <w:jc w:val="center"/>
        </w:trPr>
        <w:tc>
          <w:tcPr>
            <w:tcW w:w="2552" w:type="dxa"/>
            <w:tcBorders>
              <w:bottom w:val="single" w:sz="8" w:space="0" w:color="000000"/>
            </w:tcBorders>
          </w:tcPr>
          <w:p w:rsidR="00D46774" w:rsidRPr="00D46774" w:rsidRDefault="00D46774" w:rsidP="00D46774">
            <w:pPr>
              <w:pStyle w:val="TableParagraph"/>
              <w:spacing w:line="316" w:lineRule="exact"/>
              <w:rPr>
                <w:sz w:val="20"/>
                <w:szCs w:val="20"/>
              </w:rPr>
            </w:pPr>
            <w:r w:rsidRPr="00D46774">
              <w:rPr>
                <w:sz w:val="20"/>
                <w:szCs w:val="20"/>
              </w:rPr>
              <w:t>2.14.</w:t>
            </w:r>
          </w:p>
          <w:p w:rsidR="00D46774" w:rsidRPr="00D46774" w:rsidRDefault="00D46774" w:rsidP="00D46774">
            <w:pPr>
              <w:pStyle w:val="TableParagraph"/>
              <w:spacing w:line="322" w:lineRule="exact"/>
              <w:ind w:right="613"/>
              <w:rPr>
                <w:sz w:val="20"/>
                <w:szCs w:val="20"/>
              </w:rPr>
            </w:pPr>
            <w:proofErr w:type="spellStart"/>
            <w:r w:rsidRPr="00D46774">
              <w:rPr>
                <w:sz w:val="20"/>
                <w:szCs w:val="20"/>
              </w:rPr>
              <w:t>Отрицательные</w:t>
            </w:r>
            <w:proofErr w:type="spellEnd"/>
            <w:r w:rsidRPr="00D46774">
              <w:rPr>
                <w:spacing w:val="-67"/>
                <w:sz w:val="20"/>
                <w:szCs w:val="20"/>
              </w:rPr>
              <w:t xml:space="preserve"> </w:t>
            </w:r>
            <w:proofErr w:type="spellStart"/>
            <w:r w:rsidRPr="00D46774">
              <w:rPr>
                <w:sz w:val="20"/>
                <w:szCs w:val="20"/>
              </w:rPr>
              <w:t>слова</w:t>
            </w:r>
            <w:proofErr w:type="spellEnd"/>
            <w:r w:rsidRPr="00D46774">
              <w:rPr>
                <w:sz w:val="20"/>
                <w:szCs w:val="20"/>
              </w:rPr>
              <w:t>,</w:t>
            </w:r>
            <w:r w:rsidRPr="00D46774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D46774">
              <w:rPr>
                <w:sz w:val="20"/>
                <w:szCs w:val="20"/>
              </w:rPr>
              <w:t>частицы</w:t>
            </w:r>
            <w:proofErr w:type="spellEnd"/>
            <w:r w:rsidRPr="00D46774">
              <w:rPr>
                <w:sz w:val="20"/>
                <w:szCs w:val="20"/>
              </w:rPr>
              <w:t>.</w:t>
            </w:r>
          </w:p>
        </w:tc>
        <w:tc>
          <w:tcPr>
            <w:tcW w:w="3207" w:type="dxa"/>
            <w:tcBorders>
              <w:bottom w:val="single" w:sz="8" w:space="0" w:color="000000"/>
            </w:tcBorders>
          </w:tcPr>
          <w:p w:rsidR="00D46774" w:rsidRPr="00D46774" w:rsidRDefault="00D46774" w:rsidP="00D46774">
            <w:pPr>
              <w:pStyle w:val="TableParagraph"/>
              <w:ind w:right="201"/>
              <w:rPr>
                <w:sz w:val="20"/>
                <w:szCs w:val="20"/>
              </w:rPr>
            </w:pPr>
            <w:proofErr w:type="spellStart"/>
            <w:r w:rsidRPr="00D46774">
              <w:rPr>
                <w:sz w:val="20"/>
                <w:szCs w:val="20"/>
              </w:rPr>
              <w:t>Фирмы</w:t>
            </w:r>
            <w:proofErr w:type="spellEnd"/>
            <w:r w:rsidRPr="00D46774">
              <w:rPr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D46774">
              <w:rPr>
                <w:sz w:val="20"/>
                <w:szCs w:val="20"/>
              </w:rPr>
              <w:t>не</w:t>
            </w:r>
            <w:proofErr w:type="spellEnd"/>
            <w:r w:rsidRPr="00D46774">
              <w:rPr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D46774">
              <w:rPr>
                <w:sz w:val="20"/>
                <w:szCs w:val="20"/>
              </w:rPr>
              <w:t>выдерживают</w:t>
            </w:r>
            <w:proofErr w:type="spellEnd"/>
            <w:r w:rsidRPr="00D46774">
              <w:rPr>
                <w:spacing w:val="-67"/>
                <w:sz w:val="20"/>
                <w:szCs w:val="20"/>
              </w:rPr>
              <w:t xml:space="preserve"> </w:t>
            </w:r>
            <w:proofErr w:type="spellStart"/>
            <w:r w:rsidRPr="00D46774">
              <w:rPr>
                <w:sz w:val="20"/>
                <w:szCs w:val="20"/>
              </w:rPr>
              <w:t>конкуренции</w:t>
            </w:r>
            <w:proofErr w:type="spellEnd"/>
            <w:r w:rsidRPr="00D46774">
              <w:rPr>
                <w:sz w:val="20"/>
                <w:szCs w:val="20"/>
              </w:rPr>
              <w:t>.</w:t>
            </w:r>
          </w:p>
        </w:tc>
        <w:tc>
          <w:tcPr>
            <w:tcW w:w="3239" w:type="dxa"/>
            <w:tcBorders>
              <w:bottom w:val="single" w:sz="8" w:space="0" w:color="000000"/>
            </w:tcBorders>
          </w:tcPr>
          <w:p w:rsidR="00D46774" w:rsidRPr="00D46774" w:rsidRDefault="00D46774" w:rsidP="00D46774">
            <w:pPr>
              <w:pStyle w:val="TableParagraph"/>
              <w:ind w:left="40" w:right="50"/>
              <w:rPr>
                <w:sz w:val="20"/>
                <w:szCs w:val="20"/>
              </w:rPr>
            </w:pPr>
            <w:proofErr w:type="spellStart"/>
            <w:r w:rsidRPr="00D46774">
              <w:rPr>
                <w:sz w:val="20"/>
                <w:szCs w:val="20"/>
              </w:rPr>
              <w:t>Фирмы</w:t>
            </w:r>
            <w:proofErr w:type="spellEnd"/>
            <w:r w:rsidRPr="00D46774">
              <w:rPr>
                <w:sz w:val="20"/>
                <w:szCs w:val="20"/>
              </w:rPr>
              <w:t xml:space="preserve"> </w:t>
            </w:r>
            <w:proofErr w:type="spellStart"/>
            <w:r w:rsidRPr="00D46774">
              <w:rPr>
                <w:sz w:val="20"/>
                <w:szCs w:val="20"/>
              </w:rPr>
              <w:t>теряют</w:t>
            </w:r>
            <w:proofErr w:type="spellEnd"/>
            <w:r w:rsidRPr="00D46774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r w:rsidRPr="00D46774">
              <w:rPr>
                <w:spacing w:val="-1"/>
                <w:sz w:val="20"/>
                <w:szCs w:val="20"/>
              </w:rPr>
              <w:t>конкурентоспособность</w:t>
            </w:r>
            <w:proofErr w:type="spellEnd"/>
            <w:r w:rsidRPr="00D46774">
              <w:rPr>
                <w:spacing w:val="-1"/>
                <w:sz w:val="20"/>
                <w:szCs w:val="20"/>
              </w:rPr>
              <w:t>.</w:t>
            </w:r>
          </w:p>
        </w:tc>
      </w:tr>
      <w:tr w:rsidR="00D46774" w:rsidRPr="00D46774" w:rsidTr="0014680F">
        <w:trPr>
          <w:trHeight w:val="848"/>
          <w:jc w:val="center"/>
        </w:trPr>
        <w:tc>
          <w:tcPr>
            <w:tcW w:w="2552" w:type="dxa"/>
            <w:tcBorders>
              <w:top w:val="single" w:sz="8" w:space="0" w:color="000000"/>
            </w:tcBorders>
          </w:tcPr>
          <w:p w:rsidR="00D46774" w:rsidRPr="00D46774" w:rsidRDefault="00D46774" w:rsidP="00D46774">
            <w:pPr>
              <w:pStyle w:val="TableParagraph"/>
              <w:spacing w:line="292" w:lineRule="exact"/>
              <w:rPr>
                <w:sz w:val="20"/>
                <w:szCs w:val="20"/>
              </w:rPr>
            </w:pPr>
            <w:r w:rsidRPr="00D46774">
              <w:rPr>
                <w:sz w:val="20"/>
                <w:szCs w:val="20"/>
              </w:rPr>
              <w:t>2.15.</w:t>
            </w:r>
            <w:r w:rsidRPr="00D46774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D46774">
              <w:rPr>
                <w:sz w:val="20"/>
                <w:szCs w:val="20"/>
              </w:rPr>
              <w:t>Сложные</w:t>
            </w:r>
            <w:proofErr w:type="spellEnd"/>
          </w:p>
          <w:p w:rsidR="00D46774" w:rsidRPr="00D46774" w:rsidRDefault="00D46774" w:rsidP="00D46774">
            <w:pPr>
              <w:pStyle w:val="TableParagraph"/>
              <w:rPr>
                <w:sz w:val="20"/>
                <w:szCs w:val="20"/>
              </w:rPr>
            </w:pPr>
            <w:proofErr w:type="spellStart"/>
            <w:proofErr w:type="gramStart"/>
            <w:r w:rsidRPr="00D46774">
              <w:rPr>
                <w:sz w:val="20"/>
                <w:szCs w:val="20"/>
              </w:rPr>
              <w:t>союзы</w:t>
            </w:r>
            <w:proofErr w:type="spellEnd"/>
            <w:proofErr w:type="gramEnd"/>
            <w:r w:rsidRPr="00D46774">
              <w:rPr>
                <w:sz w:val="20"/>
                <w:szCs w:val="20"/>
              </w:rPr>
              <w:t>.</w:t>
            </w:r>
          </w:p>
        </w:tc>
        <w:tc>
          <w:tcPr>
            <w:tcW w:w="3207" w:type="dxa"/>
            <w:tcBorders>
              <w:top w:val="single" w:sz="8" w:space="0" w:color="000000"/>
            </w:tcBorders>
          </w:tcPr>
          <w:p w:rsidR="00D46774" w:rsidRPr="00D46774" w:rsidRDefault="00D46774" w:rsidP="00D46774">
            <w:pPr>
              <w:pStyle w:val="TableParagraph"/>
              <w:spacing w:line="186" w:lineRule="exact"/>
              <w:rPr>
                <w:sz w:val="20"/>
                <w:szCs w:val="20"/>
                <w:lang w:val="ru-RU"/>
              </w:rPr>
            </w:pPr>
            <w:r w:rsidRPr="00D46774">
              <w:rPr>
                <w:sz w:val="20"/>
                <w:szCs w:val="20"/>
                <w:lang w:val="ru-RU"/>
              </w:rPr>
              <w:t>Предметом</w:t>
            </w:r>
            <w:r w:rsidRPr="00D46774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патентования</w:t>
            </w:r>
          </w:p>
          <w:p w:rsidR="00D46774" w:rsidRPr="00D46774" w:rsidRDefault="00D46774" w:rsidP="00D46774">
            <w:pPr>
              <w:pStyle w:val="TableParagraph"/>
              <w:spacing w:before="24" w:line="180" w:lineRule="auto"/>
              <w:ind w:right="226"/>
              <w:rPr>
                <w:sz w:val="20"/>
                <w:szCs w:val="20"/>
                <w:lang w:val="ru-RU"/>
              </w:rPr>
            </w:pPr>
            <w:r w:rsidRPr="00D46774">
              <w:rPr>
                <w:sz w:val="20"/>
                <w:szCs w:val="20"/>
                <w:lang w:val="ru-RU"/>
              </w:rPr>
              <w:t>является как сам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компонент,</w:t>
            </w:r>
            <w:r w:rsidRPr="00D46774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так</w:t>
            </w:r>
            <w:r w:rsidRPr="00D46774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и</w:t>
            </w:r>
            <w:r w:rsidRPr="00D46774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способ</w:t>
            </w:r>
            <w:r w:rsidRPr="00D46774">
              <w:rPr>
                <w:spacing w:val="-67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копирования.</w:t>
            </w:r>
          </w:p>
        </w:tc>
        <w:tc>
          <w:tcPr>
            <w:tcW w:w="3239" w:type="dxa"/>
            <w:tcBorders>
              <w:top w:val="single" w:sz="8" w:space="0" w:color="000000"/>
            </w:tcBorders>
          </w:tcPr>
          <w:p w:rsidR="00D46774" w:rsidRPr="00D46774" w:rsidRDefault="00D46774" w:rsidP="00D46774">
            <w:pPr>
              <w:pStyle w:val="TableParagraph"/>
              <w:spacing w:line="186" w:lineRule="exact"/>
              <w:ind w:left="40"/>
              <w:rPr>
                <w:sz w:val="20"/>
                <w:szCs w:val="20"/>
                <w:lang w:val="ru-RU"/>
              </w:rPr>
            </w:pPr>
            <w:r w:rsidRPr="00D46774">
              <w:rPr>
                <w:sz w:val="20"/>
                <w:szCs w:val="20"/>
                <w:lang w:val="ru-RU"/>
              </w:rPr>
              <w:t>Предметом</w:t>
            </w:r>
            <w:r w:rsidRPr="00D46774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патентования</w:t>
            </w:r>
          </w:p>
          <w:p w:rsidR="00D46774" w:rsidRPr="00D46774" w:rsidRDefault="00D46774" w:rsidP="00D46774">
            <w:pPr>
              <w:pStyle w:val="TableParagraph"/>
              <w:spacing w:before="24" w:line="180" w:lineRule="auto"/>
              <w:ind w:left="40" w:right="570"/>
              <w:rPr>
                <w:sz w:val="20"/>
                <w:szCs w:val="20"/>
                <w:lang w:val="ru-RU"/>
              </w:rPr>
            </w:pPr>
            <w:r w:rsidRPr="00D46774">
              <w:rPr>
                <w:sz w:val="20"/>
                <w:szCs w:val="20"/>
                <w:lang w:val="ru-RU"/>
              </w:rPr>
              <w:t>является</w:t>
            </w:r>
            <w:r w:rsidRPr="00D46774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компонент</w:t>
            </w:r>
            <w:r w:rsidRPr="00D46774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и</w:t>
            </w:r>
            <w:r w:rsidRPr="00D46774">
              <w:rPr>
                <w:spacing w:val="-67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способ копирования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компонента.</w:t>
            </w:r>
          </w:p>
        </w:tc>
      </w:tr>
      <w:tr w:rsidR="00D46774" w:rsidRPr="00D46774" w:rsidTr="0014680F">
        <w:trPr>
          <w:trHeight w:val="1276"/>
          <w:jc w:val="center"/>
        </w:trPr>
        <w:tc>
          <w:tcPr>
            <w:tcW w:w="2552" w:type="dxa"/>
          </w:tcPr>
          <w:p w:rsidR="00D46774" w:rsidRPr="00D46774" w:rsidRDefault="00D46774" w:rsidP="00D46774">
            <w:pPr>
              <w:pStyle w:val="TableParagraph"/>
              <w:spacing w:line="316" w:lineRule="exact"/>
              <w:rPr>
                <w:sz w:val="20"/>
                <w:szCs w:val="20"/>
              </w:rPr>
            </w:pPr>
            <w:r w:rsidRPr="00D46774">
              <w:rPr>
                <w:sz w:val="20"/>
                <w:szCs w:val="20"/>
              </w:rPr>
              <w:t>2.16.</w:t>
            </w:r>
          </w:p>
          <w:p w:rsidR="00D46774" w:rsidRPr="00D46774" w:rsidRDefault="00D46774" w:rsidP="00D46774">
            <w:pPr>
              <w:pStyle w:val="TableParagraph"/>
              <w:ind w:right="501"/>
              <w:rPr>
                <w:sz w:val="20"/>
                <w:szCs w:val="20"/>
              </w:rPr>
            </w:pPr>
            <w:proofErr w:type="spellStart"/>
            <w:r w:rsidRPr="00D46774">
              <w:rPr>
                <w:sz w:val="20"/>
                <w:szCs w:val="20"/>
              </w:rPr>
              <w:t>Грамматические</w:t>
            </w:r>
            <w:proofErr w:type="spellEnd"/>
            <w:r w:rsidRPr="00D46774">
              <w:rPr>
                <w:w w:val="99"/>
                <w:sz w:val="20"/>
                <w:szCs w:val="20"/>
              </w:rPr>
              <w:t xml:space="preserve"> </w:t>
            </w:r>
            <w:proofErr w:type="spellStart"/>
            <w:r w:rsidRPr="00D46774">
              <w:rPr>
                <w:sz w:val="20"/>
                <w:szCs w:val="20"/>
              </w:rPr>
              <w:t>штампы</w:t>
            </w:r>
            <w:proofErr w:type="spellEnd"/>
            <w:r w:rsidRPr="00D46774">
              <w:rPr>
                <w:sz w:val="20"/>
                <w:szCs w:val="20"/>
              </w:rPr>
              <w:t>.</w:t>
            </w:r>
          </w:p>
        </w:tc>
        <w:tc>
          <w:tcPr>
            <w:tcW w:w="3207" w:type="dxa"/>
            <w:tcBorders>
              <w:bottom w:val="single" w:sz="8" w:space="0" w:color="000000"/>
            </w:tcBorders>
          </w:tcPr>
          <w:p w:rsidR="00D46774" w:rsidRPr="00D46774" w:rsidRDefault="00D46774" w:rsidP="00D46774">
            <w:pPr>
              <w:pStyle w:val="TableParagraph"/>
              <w:ind w:right="492"/>
              <w:rPr>
                <w:sz w:val="20"/>
                <w:szCs w:val="20"/>
                <w:lang w:val="ru-RU"/>
              </w:rPr>
            </w:pPr>
            <w:r w:rsidRPr="00D46774">
              <w:rPr>
                <w:sz w:val="20"/>
                <w:szCs w:val="20"/>
                <w:lang w:val="ru-RU"/>
              </w:rPr>
              <w:t>...результаты выявили</w:t>
            </w:r>
            <w:r w:rsidRPr="00D46774">
              <w:rPr>
                <w:spacing w:val="-68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целый ряд вопросов;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D46774">
              <w:rPr>
                <w:sz w:val="20"/>
                <w:szCs w:val="20"/>
                <w:lang w:val="ru-RU"/>
              </w:rPr>
              <w:t>микроносители</w:t>
            </w:r>
            <w:proofErr w:type="spellEnd"/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представляют собой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средство...</w:t>
            </w:r>
          </w:p>
        </w:tc>
        <w:tc>
          <w:tcPr>
            <w:tcW w:w="3239" w:type="dxa"/>
          </w:tcPr>
          <w:p w:rsidR="00D46774" w:rsidRPr="00D46774" w:rsidRDefault="00D46774" w:rsidP="00D46774">
            <w:pPr>
              <w:pStyle w:val="TableParagraph"/>
              <w:ind w:left="40" w:right="173"/>
              <w:rPr>
                <w:sz w:val="20"/>
                <w:szCs w:val="20"/>
                <w:lang w:val="ru-RU"/>
              </w:rPr>
            </w:pPr>
            <w:r w:rsidRPr="00D46774">
              <w:rPr>
                <w:sz w:val="20"/>
                <w:szCs w:val="20"/>
                <w:lang w:val="ru-RU"/>
              </w:rPr>
              <w:t>...результаты выявили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вопросы;</w:t>
            </w:r>
            <w:r w:rsidRPr="00D46774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D46774">
              <w:rPr>
                <w:sz w:val="20"/>
                <w:szCs w:val="20"/>
                <w:lang w:val="ru-RU"/>
              </w:rPr>
              <w:t>микроносители</w:t>
            </w:r>
            <w:proofErr w:type="spellEnd"/>
            <w:r w:rsidRPr="00D46774">
              <w:rPr>
                <w:spacing w:val="-67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являются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средством...</w:t>
            </w:r>
          </w:p>
        </w:tc>
      </w:tr>
      <w:tr w:rsidR="00D46774" w:rsidRPr="00D46774" w:rsidTr="0014680F">
        <w:trPr>
          <w:trHeight w:val="1410"/>
          <w:jc w:val="center"/>
        </w:trPr>
        <w:tc>
          <w:tcPr>
            <w:tcW w:w="2552" w:type="dxa"/>
          </w:tcPr>
          <w:p w:rsidR="00D46774" w:rsidRPr="00D46774" w:rsidRDefault="00D46774" w:rsidP="00D46774">
            <w:pPr>
              <w:pStyle w:val="TableParagraph"/>
              <w:ind w:right="127"/>
              <w:rPr>
                <w:sz w:val="20"/>
                <w:szCs w:val="20"/>
                <w:lang w:val="ru-RU"/>
              </w:rPr>
            </w:pPr>
            <w:r w:rsidRPr="00D46774">
              <w:rPr>
                <w:sz w:val="20"/>
                <w:szCs w:val="20"/>
                <w:lang w:val="ru-RU"/>
              </w:rPr>
              <w:t>2.17. Слова,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утратившие прямое</w:t>
            </w:r>
            <w:r w:rsidRPr="00D46774">
              <w:rPr>
                <w:spacing w:val="-68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номинативное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значение.</w:t>
            </w:r>
          </w:p>
        </w:tc>
        <w:tc>
          <w:tcPr>
            <w:tcW w:w="3207" w:type="dxa"/>
            <w:tcBorders>
              <w:top w:val="single" w:sz="8" w:space="0" w:color="000000"/>
              <w:bottom w:val="single" w:sz="8" w:space="0" w:color="000000"/>
            </w:tcBorders>
          </w:tcPr>
          <w:p w:rsidR="00D46774" w:rsidRPr="00D46774" w:rsidRDefault="00D46774" w:rsidP="00D46774">
            <w:pPr>
              <w:pStyle w:val="TableParagraph"/>
              <w:spacing w:line="208" w:lineRule="auto"/>
              <w:ind w:right="338"/>
              <w:rPr>
                <w:sz w:val="20"/>
                <w:szCs w:val="20"/>
                <w:lang w:val="ru-RU"/>
              </w:rPr>
            </w:pPr>
            <w:r w:rsidRPr="00D46774">
              <w:rPr>
                <w:sz w:val="20"/>
                <w:szCs w:val="20"/>
                <w:lang w:val="ru-RU"/>
              </w:rPr>
              <w:t>...причем на долю 10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самых частых из них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приходится</w:t>
            </w:r>
            <w:r w:rsidRPr="00D46774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около</w:t>
            </w:r>
            <w:r w:rsidRPr="00D46774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70</w:t>
            </w:r>
            <w:r w:rsidRPr="00D46774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%</w:t>
            </w:r>
          </w:p>
          <w:p w:rsidR="00D46774" w:rsidRPr="00D46774" w:rsidRDefault="00D46774" w:rsidP="00D46774">
            <w:pPr>
              <w:pStyle w:val="TableParagraph"/>
              <w:spacing w:line="280" w:lineRule="exact"/>
              <w:ind w:right="64"/>
              <w:rPr>
                <w:sz w:val="20"/>
                <w:szCs w:val="20"/>
              </w:rPr>
            </w:pPr>
            <w:proofErr w:type="spellStart"/>
            <w:proofErr w:type="gramStart"/>
            <w:r w:rsidRPr="00D46774">
              <w:rPr>
                <w:sz w:val="20"/>
                <w:szCs w:val="20"/>
              </w:rPr>
              <w:t>всех</w:t>
            </w:r>
            <w:proofErr w:type="spellEnd"/>
            <w:proofErr w:type="gramEnd"/>
            <w:r w:rsidRPr="00D46774">
              <w:rPr>
                <w:sz w:val="20"/>
                <w:szCs w:val="20"/>
              </w:rPr>
              <w:t xml:space="preserve"> </w:t>
            </w:r>
            <w:proofErr w:type="spellStart"/>
            <w:r w:rsidRPr="00D46774">
              <w:rPr>
                <w:sz w:val="20"/>
                <w:szCs w:val="20"/>
              </w:rPr>
              <w:t>случаев</w:t>
            </w:r>
            <w:proofErr w:type="spellEnd"/>
            <w:r w:rsidRPr="00D46774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r w:rsidRPr="00D46774">
              <w:rPr>
                <w:sz w:val="20"/>
                <w:szCs w:val="20"/>
              </w:rPr>
              <w:t>использования</w:t>
            </w:r>
            <w:proofErr w:type="spellEnd"/>
            <w:r w:rsidRPr="00D46774">
              <w:rPr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D46774">
              <w:rPr>
                <w:sz w:val="20"/>
                <w:szCs w:val="20"/>
              </w:rPr>
              <w:t>аффиксов</w:t>
            </w:r>
            <w:proofErr w:type="spellEnd"/>
            <w:r w:rsidRPr="00D46774">
              <w:rPr>
                <w:sz w:val="20"/>
                <w:szCs w:val="20"/>
              </w:rPr>
              <w:t>.</w:t>
            </w:r>
          </w:p>
        </w:tc>
        <w:tc>
          <w:tcPr>
            <w:tcW w:w="3239" w:type="dxa"/>
          </w:tcPr>
          <w:p w:rsidR="00D46774" w:rsidRPr="00D46774" w:rsidRDefault="00D46774" w:rsidP="00D46774">
            <w:pPr>
              <w:pStyle w:val="TableParagraph"/>
              <w:ind w:left="40" w:right="196"/>
              <w:rPr>
                <w:sz w:val="20"/>
                <w:szCs w:val="20"/>
                <w:lang w:val="ru-RU"/>
              </w:rPr>
            </w:pPr>
            <w:r w:rsidRPr="00D46774">
              <w:rPr>
                <w:sz w:val="20"/>
                <w:szCs w:val="20"/>
                <w:lang w:val="ru-RU"/>
              </w:rPr>
              <w:t>...на 10 самых частых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аффиксов</w:t>
            </w:r>
            <w:r w:rsidRPr="00D46774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приходится</w:t>
            </w:r>
            <w:r w:rsidRPr="00D46774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70</w:t>
            </w:r>
          </w:p>
          <w:p w:rsidR="00D46774" w:rsidRPr="00D46774" w:rsidRDefault="00D46774" w:rsidP="00D46774">
            <w:pPr>
              <w:pStyle w:val="TableParagraph"/>
              <w:ind w:left="40" w:right="98"/>
              <w:rPr>
                <w:sz w:val="20"/>
                <w:szCs w:val="20"/>
              </w:rPr>
            </w:pPr>
            <w:r w:rsidRPr="00D46774">
              <w:rPr>
                <w:sz w:val="20"/>
                <w:szCs w:val="20"/>
              </w:rPr>
              <w:t xml:space="preserve">% </w:t>
            </w:r>
            <w:proofErr w:type="spellStart"/>
            <w:r w:rsidRPr="00D46774">
              <w:rPr>
                <w:sz w:val="20"/>
                <w:szCs w:val="20"/>
              </w:rPr>
              <w:t>случаев</w:t>
            </w:r>
            <w:proofErr w:type="spellEnd"/>
            <w:r w:rsidRPr="00D46774">
              <w:rPr>
                <w:sz w:val="20"/>
                <w:szCs w:val="20"/>
              </w:rPr>
              <w:t xml:space="preserve"> </w:t>
            </w:r>
            <w:proofErr w:type="spellStart"/>
            <w:r w:rsidRPr="00D46774">
              <w:rPr>
                <w:sz w:val="20"/>
                <w:szCs w:val="20"/>
              </w:rPr>
              <w:t>использования</w:t>
            </w:r>
            <w:proofErr w:type="spellEnd"/>
            <w:r w:rsidRPr="00D46774">
              <w:rPr>
                <w:spacing w:val="-68"/>
                <w:sz w:val="20"/>
                <w:szCs w:val="20"/>
              </w:rPr>
              <w:t xml:space="preserve"> </w:t>
            </w:r>
            <w:proofErr w:type="spellStart"/>
            <w:r w:rsidRPr="00D46774">
              <w:rPr>
                <w:sz w:val="20"/>
                <w:szCs w:val="20"/>
              </w:rPr>
              <w:t>аффиксов</w:t>
            </w:r>
            <w:proofErr w:type="spellEnd"/>
            <w:r w:rsidRPr="00D46774">
              <w:rPr>
                <w:sz w:val="20"/>
                <w:szCs w:val="20"/>
              </w:rPr>
              <w:t>.</w:t>
            </w:r>
          </w:p>
        </w:tc>
      </w:tr>
      <w:tr w:rsidR="00D46774" w:rsidRPr="00D46774" w:rsidTr="0014680F">
        <w:trPr>
          <w:trHeight w:val="1075"/>
          <w:jc w:val="center"/>
        </w:trPr>
        <w:tc>
          <w:tcPr>
            <w:tcW w:w="2552" w:type="dxa"/>
          </w:tcPr>
          <w:p w:rsidR="00D46774" w:rsidRPr="00D46774" w:rsidRDefault="00D46774" w:rsidP="00D46774">
            <w:pPr>
              <w:pStyle w:val="TableParagraph"/>
              <w:spacing w:line="314" w:lineRule="exact"/>
              <w:rPr>
                <w:sz w:val="20"/>
                <w:szCs w:val="20"/>
              </w:rPr>
            </w:pPr>
            <w:r w:rsidRPr="00D46774">
              <w:rPr>
                <w:sz w:val="20"/>
                <w:szCs w:val="20"/>
              </w:rPr>
              <w:t>2.18.</w:t>
            </w:r>
          </w:p>
          <w:p w:rsidR="00D46774" w:rsidRPr="00D46774" w:rsidRDefault="00D46774" w:rsidP="00D46774">
            <w:pPr>
              <w:pStyle w:val="TableParagraph"/>
              <w:ind w:right="454"/>
              <w:rPr>
                <w:sz w:val="20"/>
                <w:szCs w:val="20"/>
              </w:rPr>
            </w:pPr>
            <w:proofErr w:type="spellStart"/>
            <w:r w:rsidRPr="00D46774">
              <w:rPr>
                <w:spacing w:val="-1"/>
                <w:sz w:val="20"/>
                <w:szCs w:val="20"/>
              </w:rPr>
              <w:t>Притяжательные</w:t>
            </w:r>
            <w:proofErr w:type="spellEnd"/>
            <w:r w:rsidRPr="00D46774">
              <w:rPr>
                <w:spacing w:val="-67"/>
                <w:sz w:val="20"/>
                <w:szCs w:val="20"/>
              </w:rPr>
              <w:t xml:space="preserve"> </w:t>
            </w:r>
            <w:proofErr w:type="spellStart"/>
            <w:r w:rsidRPr="00D46774">
              <w:rPr>
                <w:sz w:val="20"/>
                <w:szCs w:val="20"/>
              </w:rPr>
              <w:t>местоимения</w:t>
            </w:r>
            <w:proofErr w:type="spellEnd"/>
            <w:r w:rsidRPr="00D46774">
              <w:rPr>
                <w:sz w:val="20"/>
                <w:szCs w:val="20"/>
              </w:rPr>
              <w:t>.</w:t>
            </w:r>
          </w:p>
        </w:tc>
        <w:tc>
          <w:tcPr>
            <w:tcW w:w="3207" w:type="dxa"/>
            <w:tcBorders>
              <w:top w:val="single" w:sz="8" w:space="0" w:color="000000"/>
            </w:tcBorders>
          </w:tcPr>
          <w:p w:rsidR="00D46774" w:rsidRPr="00D46774" w:rsidRDefault="00D46774" w:rsidP="00D46774">
            <w:pPr>
              <w:pStyle w:val="TableParagraph"/>
              <w:spacing w:line="180" w:lineRule="auto"/>
              <w:ind w:right="59"/>
              <w:rPr>
                <w:sz w:val="20"/>
                <w:szCs w:val="20"/>
                <w:lang w:val="ru-RU"/>
              </w:rPr>
            </w:pPr>
            <w:r w:rsidRPr="00D46774">
              <w:rPr>
                <w:sz w:val="20"/>
                <w:szCs w:val="20"/>
                <w:lang w:val="ru-RU"/>
              </w:rPr>
              <w:t>...эффективно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осуществлять свои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функции по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распространению</w:t>
            </w:r>
            <w:r w:rsidRPr="00D46774">
              <w:rPr>
                <w:spacing w:val="-13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знаний.</w:t>
            </w:r>
          </w:p>
        </w:tc>
        <w:tc>
          <w:tcPr>
            <w:tcW w:w="3239" w:type="dxa"/>
          </w:tcPr>
          <w:p w:rsidR="00D46774" w:rsidRPr="00D46774" w:rsidRDefault="00D46774" w:rsidP="00D46774">
            <w:pPr>
              <w:pStyle w:val="TableParagraph"/>
              <w:ind w:left="40" w:right="35"/>
              <w:rPr>
                <w:sz w:val="20"/>
                <w:szCs w:val="20"/>
                <w:lang w:val="ru-RU"/>
              </w:rPr>
            </w:pPr>
            <w:r w:rsidRPr="00D46774">
              <w:rPr>
                <w:sz w:val="20"/>
                <w:szCs w:val="20"/>
                <w:lang w:val="ru-RU"/>
              </w:rPr>
              <w:t>...эффективно</w:t>
            </w:r>
            <w:r w:rsidRPr="00D4677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осуществлять функции по</w:t>
            </w:r>
            <w:r w:rsidRPr="00D46774">
              <w:rPr>
                <w:spacing w:val="-67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распространению</w:t>
            </w:r>
            <w:r w:rsidRPr="00D46774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D46774">
              <w:rPr>
                <w:sz w:val="20"/>
                <w:szCs w:val="20"/>
                <w:lang w:val="ru-RU"/>
              </w:rPr>
              <w:t>знаний.</w:t>
            </w:r>
          </w:p>
        </w:tc>
      </w:tr>
    </w:tbl>
    <w:p w:rsidR="00D46774" w:rsidRPr="00D46774" w:rsidRDefault="00D46774" w:rsidP="00D46774">
      <w:pPr>
        <w:pStyle w:val="a3"/>
        <w:spacing w:before="6"/>
        <w:ind w:left="0"/>
        <w:jc w:val="left"/>
        <w:rPr>
          <w:b/>
          <w:sz w:val="20"/>
        </w:rPr>
      </w:pPr>
    </w:p>
    <w:p w:rsidR="00D46774" w:rsidRPr="00D46774" w:rsidRDefault="00D46774" w:rsidP="00D46774">
      <w:pPr>
        <w:spacing w:before="83" w:after="0"/>
        <w:ind w:left="159" w:right="299" w:firstLine="540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b/>
          <w:highlight w:val="yellow"/>
        </w:rPr>
        <w:t>3</w:t>
      </w:r>
      <w:r w:rsidRPr="00D46774">
        <w:rPr>
          <w:rFonts w:ascii="Times New Roman" w:hAnsi="Times New Roman" w:cs="Times New Roman"/>
          <w:b/>
          <w:highlight w:val="yellow"/>
        </w:rPr>
        <w:t xml:space="preserve"> Задание</w:t>
      </w:r>
      <w:r w:rsidRPr="00D46774">
        <w:rPr>
          <w:rFonts w:ascii="Times New Roman" w:hAnsi="Times New Roman" w:cs="Times New Roman"/>
          <w:highlight w:val="yellow"/>
        </w:rPr>
        <w:t xml:space="preserve">: </w:t>
      </w:r>
      <w:r w:rsidRPr="00D46774">
        <w:rPr>
          <w:rFonts w:ascii="Times New Roman" w:hAnsi="Times New Roman" w:cs="Times New Roman"/>
          <w:i/>
          <w:highlight w:val="yellow"/>
        </w:rPr>
        <w:t>Найдите избыточность в предложениях из рефератов и</w:t>
      </w:r>
      <w:r w:rsidRPr="00D46774">
        <w:rPr>
          <w:rFonts w:ascii="Times New Roman" w:hAnsi="Times New Roman" w:cs="Times New Roman"/>
          <w:i/>
          <w:spacing w:val="1"/>
          <w:highlight w:val="yellow"/>
        </w:rPr>
        <w:t xml:space="preserve"> </w:t>
      </w:r>
      <w:r w:rsidRPr="00D46774">
        <w:rPr>
          <w:rFonts w:ascii="Times New Roman" w:hAnsi="Times New Roman" w:cs="Times New Roman"/>
          <w:i/>
          <w:highlight w:val="yellow"/>
        </w:rPr>
        <w:t>устраните их.</w:t>
      </w:r>
    </w:p>
    <w:p w:rsidR="00D46774" w:rsidRPr="00D46774" w:rsidRDefault="00D46774" w:rsidP="00D46774">
      <w:pPr>
        <w:pStyle w:val="a3"/>
        <w:spacing w:before="1"/>
        <w:ind w:left="159" w:right="298" w:firstLine="540"/>
        <w:rPr>
          <w:sz w:val="22"/>
          <w:szCs w:val="22"/>
        </w:rPr>
      </w:pPr>
      <w:r w:rsidRPr="00D46774">
        <w:rPr>
          <w:sz w:val="22"/>
          <w:szCs w:val="22"/>
        </w:rPr>
        <w:t>1.Человечество</w:t>
      </w:r>
      <w:r w:rsidRPr="00D46774">
        <w:rPr>
          <w:spacing w:val="19"/>
          <w:sz w:val="22"/>
          <w:szCs w:val="22"/>
        </w:rPr>
        <w:t xml:space="preserve"> </w:t>
      </w:r>
      <w:r w:rsidRPr="00D46774">
        <w:rPr>
          <w:sz w:val="22"/>
          <w:szCs w:val="22"/>
        </w:rPr>
        <w:t>шагнуло</w:t>
      </w:r>
      <w:r w:rsidRPr="00D46774">
        <w:rPr>
          <w:spacing w:val="15"/>
          <w:sz w:val="22"/>
          <w:szCs w:val="22"/>
        </w:rPr>
        <w:t xml:space="preserve"> </w:t>
      </w:r>
      <w:r w:rsidRPr="00D46774">
        <w:rPr>
          <w:sz w:val="22"/>
          <w:szCs w:val="22"/>
        </w:rPr>
        <w:t>в</w:t>
      </w:r>
      <w:r w:rsidRPr="00D46774">
        <w:rPr>
          <w:spacing w:val="15"/>
          <w:sz w:val="22"/>
          <w:szCs w:val="22"/>
        </w:rPr>
        <w:t xml:space="preserve"> </w:t>
      </w:r>
      <w:r w:rsidRPr="00D46774">
        <w:rPr>
          <w:sz w:val="22"/>
          <w:szCs w:val="22"/>
        </w:rPr>
        <w:t>XXI</w:t>
      </w:r>
      <w:r w:rsidRPr="00D46774">
        <w:rPr>
          <w:spacing w:val="15"/>
          <w:sz w:val="22"/>
          <w:szCs w:val="22"/>
        </w:rPr>
        <w:t xml:space="preserve"> </w:t>
      </w:r>
      <w:r w:rsidRPr="00D46774">
        <w:rPr>
          <w:sz w:val="22"/>
          <w:szCs w:val="22"/>
        </w:rPr>
        <w:t>век.</w:t>
      </w:r>
      <w:r w:rsidRPr="00D46774">
        <w:rPr>
          <w:spacing w:val="15"/>
          <w:sz w:val="22"/>
          <w:szCs w:val="22"/>
        </w:rPr>
        <w:t xml:space="preserve"> </w:t>
      </w:r>
      <w:r w:rsidRPr="00D46774">
        <w:rPr>
          <w:sz w:val="22"/>
          <w:szCs w:val="22"/>
        </w:rPr>
        <w:t>За</w:t>
      </w:r>
      <w:r w:rsidRPr="00D46774">
        <w:rPr>
          <w:spacing w:val="15"/>
          <w:sz w:val="22"/>
          <w:szCs w:val="22"/>
        </w:rPr>
        <w:t xml:space="preserve"> </w:t>
      </w:r>
      <w:r w:rsidRPr="00D46774">
        <w:rPr>
          <w:sz w:val="22"/>
          <w:szCs w:val="22"/>
        </w:rPr>
        <w:t>это</w:t>
      </w:r>
      <w:r w:rsidRPr="00D46774">
        <w:rPr>
          <w:spacing w:val="16"/>
          <w:sz w:val="22"/>
          <w:szCs w:val="22"/>
        </w:rPr>
        <w:t xml:space="preserve"> </w:t>
      </w:r>
      <w:r w:rsidRPr="00D46774">
        <w:rPr>
          <w:sz w:val="22"/>
          <w:szCs w:val="22"/>
        </w:rPr>
        <w:t>время</w:t>
      </w:r>
      <w:r w:rsidRPr="00D46774">
        <w:rPr>
          <w:spacing w:val="14"/>
          <w:sz w:val="22"/>
          <w:szCs w:val="22"/>
        </w:rPr>
        <w:t xml:space="preserve"> </w:t>
      </w:r>
      <w:r w:rsidRPr="00D46774">
        <w:rPr>
          <w:sz w:val="22"/>
          <w:szCs w:val="22"/>
        </w:rPr>
        <w:t>много</w:t>
      </w:r>
      <w:r w:rsidRPr="00D46774">
        <w:rPr>
          <w:spacing w:val="17"/>
          <w:sz w:val="22"/>
          <w:szCs w:val="22"/>
        </w:rPr>
        <w:t xml:space="preserve"> </w:t>
      </w:r>
      <w:r w:rsidRPr="00D46774">
        <w:rPr>
          <w:sz w:val="22"/>
          <w:szCs w:val="22"/>
        </w:rPr>
        <w:t>было</w:t>
      </w:r>
      <w:r w:rsidRPr="00D46774">
        <w:rPr>
          <w:spacing w:val="15"/>
          <w:sz w:val="22"/>
          <w:szCs w:val="22"/>
        </w:rPr>
        <w:t xml:space="preserve"> </w:t>
      </w:r>
      <w:r w:rsidRPr="00D46774">
        <w:rPr>
          <w:sz w:val="22"/>
          <w:szCs w:val="22"/>
        </w:rPr>
        <w:t>сделано</w:t>
      </w:r>
      <w:r w:rsidRPr="00D46774">
        <w:rPr>
          <w:spacing w:val="-67"/>
          <w:sz w:val="22"/>
          <w:szCs w:val="22"/>
        </w:rPr>
        <w:t xml:space="preserve"> </w:t>
      </w:r>
      <w:r w:rsidRPr="00D46774">
        <w:rPr>
          <w:sz w:val="22"/>
          <w:szCs w:val="22"/>
        </w:rPr>
        <w:t>в достижениях науки и техники, но, несмотря на это, многое осталось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неизведанным для людей.</w:t>
      </w:r>
    </w:p>
    <w:p w:rsidR="00D46774" w:rsidRPr="00D46774" w:rsidRDefault="00D46774" w:rsidP="00D46774">
      <w:pPr>
        <w:pStyle w:val="a3"/>
        <w:spacing w:before="1"/>
        <w:ind w:left="159" w:right="298" w:firstLine="540"/>
        <w:rPr>
          <w:spacing w:val="1"/>
          <w:sz w:val="22"/>
          <w:szCs w:val="22"/>
        </w:rPr>
      </w:pPr>
      <w:r w:rsidRPr="00D46774">
        <w:rPr>
          <w:sz w:val="22"/>
          <w:szCs w:val="22"/>
        </w:rPr>
        <w:t xml:space="preserve"> 2. Наука развивалась еще с древнейших времен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и систематизирует все познаваемые явления нашего времени, и так будет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продолжаться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до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тех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пор,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пока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общество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будет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развиваться.</w:t>
      </w:r>
      <w:r w:rsidRPr="00D46774">
        <w:rPr>
          <w:spacing w:val="1"/>
          <w:sz w:val="22"/>
          <w:szCs w:val="22"/>
        </w:rPr>
        <w:t xml:space="preserve"> </w:t>
      </w:r>
    </w:p>
    <w:p w:rsidR="00D46774" w:rsidRPr="00D46774" w:rsidRDefault="00D46774" w:rsidP="00D46774">
      <w:pPr>
        <w:pStyle w:val="a3"/>
        <w:spacing w:before="1"/>
        <w:ind w:left="159" w:right="298" w:firstLine="540"/>
        <w:rPr>
          <w:spacing w:val="-1"/>
          <w:sz w:val="22"/>
          <w:szCs w:val="22"/>
        </w:rPr>
      </w:pPr>
      <w:r w:rsidRPr="00D46774">
        <w:rPr>
          <w:sz w:val="22"/>
          <w:szCs w:val="22"/>
        </w:rPr>
        <w:t>3.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Цель,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которую поставил перед собой автор, заключалась в том, чтобы не только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ознакомить читателя с новинками, но и привлечь внимание к наиболее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перспективным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разработкам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и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тем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самым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заинтересовать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возможно</w:t>
      </w:r>
      <w:r w:rsidRPr="00D46774">
        <w:rPr>
          <w:spacing w:val="-67"/>
          <w:sz w:val="22"/>
          <w:szCs w:val="22"/>
        </w:rPr>
        <w:t xml:space="preserve"> </w:t>
      </w:r>
      <w:r w:rsidRPr="00D46774">
        <w:rPr>
          <w:sz w:val="22"/>
          <w:szCs w:val="22"/>
        </w:rPr>
        <w:t>большее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число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людей в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развитии и</w:t>
      </w:r>
      <w:r w:rsidRPr="00D46774">
        <w:rPr>
          <w:spacing w:val="-1"/>
          <w:sz w:val="22"/>
          <w:szCs w:val="22"/>
        </w:rPr>
        <w:t xml:space="preserve"> </w:t>
      </w:r>
      <w:r w:rsidRPr="00D46774">
        <w:rPr>
          <w:sz w:val="22"/>
          <w:szCs w:val="22"/>
        </w:rPr>
        <w:t>внедрении изобретений.</w:t>
      </w:r>
      <w:r w:rsidRPr="00D46774">
        <w:rPr>
          <w:spacing w:val="-1"/>
          <w:sz w:val="22"/>
          <w:szCs w:val="22"/>
        </w:rPr>
        <w:t xml:space="preserve"> </w:t>
      </w:r>
    </w:p>
    <w:p w:rsidR="00D46774" w:rsidRPr="00D46774" w:rsidRDefault="00D46774" w:rsidP="00D46774">
      <w:pPr>
        <w:pStyle w:val="a3"/>
        <w:spacing w:before="1"/>
        <w:ind w:left="159" w:right="298" w:firstLine="540"/>
        <w:rPr>
          <w:sz w:val="22"/>
          <w:szCs w:val="22"/>
        </w:rPr>
      </w:pPr>
      <w:r w:rsidRPr="00D46774">
        <w:rPr>
          <w:sz w:val="22"/>
          <w:szCs w:val="22"/>
        </w:rPr>
        <w:t>4. Эти отрасли науки</w:t>
      </w:r>
      <w:r w:rsidRPr="00D46774">
        <w:rPr>
          <w:spacing w:val="16"/>
          <w:sz w:val="22"/>
          <w:szCs w:val="22"/>
        </w:rPr>
        <w:t xml:space="preserve"> </w:t>
      </w:r>
      <w:r w:rsidRPr="00D46774">
        <w:rPr>
          <w:sz w:val="22"/>
          <w:szCs w:val="22"/>
        </w:rPr>
        <w:t>и</w:t>
      </w:r>
      <w:r w:rsidRPr="00D46774">
        <w:rPr>
          <w:spacing w:val="15"/>
          <w:sz w:val="22"/>
          <w:szCs w:val="22"/>
        </w:rPr>
        <w:t xml:space="preserve"> </w:t>
      </w:r>
      <w:r w:rsidRPr="00D46774">
        <w:rPr>
          <w:sz w:val="22"/>
          <w:szCs w:val="22"/>
        </w:rPr>
        <w:t>техники</w:t>
      </w:r>
      <w:r w:rsidRPr="00D46774">
        <w:rPr>
          <w:spacing w:val="15"/>
          <w:sz w:val="22"/>
          <w:szCs w:val="22"/>
        </w:rPr>
        <w:t xml:space="preserve"> </w:t>
      </w:r>
      <w:r w:rsidRPr="00D46774">
        <w:rPr>
          <w:sz w:val="22"/>
          <w:szCs w:val="22"/>
        </w:rPr>
        <w:t>получили</w:t>
      </w:r>
      <w:r w:rsidRPr="00D46774">
        <w:rPr>
          <w:spacing w:val="16"/>
          <w:sz w:val="22"/>
          <w:szCs w:val="22"/>
        </w:rPr>
        <w:t xml:space="preserve"> </w:t>
      </w:r>
      <w:r w:rsidRPr="00D46774">
        <w:rPr>
          <w:sz w:val="22"/>
          <w:szCs w:val="22"/>
        </w:rPr>
        <w:t>особенно</w:t>
      </w:r>
      <w:r w:rsidRPr="00D46774">
        <w:rPr>
          <w:spacing w:val="17"/>
          <w:sz w:val="22"/>
          <w:szCs w:val="22"/>
        </w:rPr>
        <w:t xml:space="preserve"> </w:t>
      </w:r>
      <w:r w:rsidRPr="00D46774">
        <w:rPr>
          <w:sz w:val="22"/>
          <w:szCs w:val="22"/>
        </w:rPr>
        <w:t>широкое</w:t>
      </w:r>
      <w:r w:rsidRPr="00D46774">
        <w:rPr>
          <w:spacing w:val="14"/>
          <w:sz w:val="22"/>
          <w:szCs w:val="22"/>
        </w:rPr>
        <w:t xml:space="preserve"> </w:t>
      </w:r>
      <w:r w:rsidRPr="00D46774">
        <w:rPr>
          <w:sz w:val="22"/>
          <w:szCs w:val="22"/>
        </w:rPr>
        <w:t>развитие</w:t>
      </w:r>
      <w:r w:rsidRPr="00D46774">
        <w:rPr>
          <w:spacing w:val="14"/>
          <w:sz w:val="22"/>
          <w:szCs w:val="22"/>
        </w:rPr>
        <w:t xml:space="preserve"> </w:t>
      </w:r>
      <w:r w:rsidRPr="00D46774">
        <w:rPr>
          <w:sz w:val="22"/>
          <w:szCs w:val="22"/>
        </w:rPr>
        <w:t>в</w:t>
      </w:r>
      <w:r w:rsidRPr="00D46774">
        <w:rPr>
          <w:spacing w:val="15"/>
          <w:sz w:val="22"/>
          <w:szCs w:val="22"/>
        </w:rPr>
        <w:t xml:space="preserve"> </w:t>
      </w:r>
      <w:r w:rsidRPr="00D46774">
        <w:rPr>
          <w:sz w:val="22"/>
          <w:szCs w:val="22"/>
        </w:rPr>
        <w:t>последние</w:t>
      </w:r>
      <w:r w:rsidRPr="00D46774">
        <w:rPr>
          <w:spacing w:val="16"/>
          <w:sz w:val="22"/>
          <w:szCs w:val="22"/>
        </w:rPr>
        <w:t xml:space="preserve"> </w:t>
      </w:r>
      <w:r w:rsidRPr="00D46774">
        <w:rPr>
          <w:sz w:val="22"/>
          <w:szCs w:val="22"/>
        </w:rPr>
        <w:t>годы.</w:t>
      </w:r>
    </w:p>
    <w:p w:rsidR="00D46774" w:rsidRPr="00D46774" w:rsidRDefault="00D46774" w:rsidP="00D46774">
      <w:pPr>
        <w:pStyle w:val="a3"/>
        <w:spacing w:before="1"/>
        <w:ind w:left="159" w:right="297" w:firstLine="540"/>
        <w:rPr>
          <w:sz w:val="22"/>
          <w:szCs w:val="22"/>
        </w:rPr>
      </w:pPr>
      <w:r w:rsidRPr="00D46774">
        <w:rPr>
          <w:sz w:val="22"/>
          <w:szCs w:val="22"/>
        </w:rPr>
        <w:t>5. В заключении логически последовательно излагаются теоретические и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практические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выводы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и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предложения,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к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которым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пришел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автор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по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 xml:space="preserve">результатам исследования. </w:t>
      </w:r>
    </w:p>
    <w:p w:rsidR="00D46774" w:rsidRPr="00D46774" w:rsidRDefault="00D46774" w:rsidP="00D46774">
      <w:pPr>
        <w:pStyle w:val="a3"/>
        <w:spacing w:before="1"/>
        <w:ind w:left="159" w:right="297" w:firstLine="540"/>
        <w:rPr>
          <w:spacing w:val="1"/>
          <w:sz w:val="22"/>
          <w:szCs w:val="22"/>
        </w:rPr>
      </w:pPr>
      <w:r w:rsidRPr="00D46774">
        <w:rPr>
          <w:sz w:val="22"/>
          <w:szCs w:val="22"/>
        </w:rPr>
        <w:t>6. В результате анализа балансовых расчетов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были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сделаны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важные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выводы.</w:t>
      </w:r>
      <w:r w:rsidRPr="00D46774">
        <w:rPr>
          <w:spacing w:val="1"/>
          <w:sz w:val="22"/>
          <w:szCs w:val="22"/>
        </w:rPr>
        <w:t xml:space="preserve"> </w:t>
      </w:r>
    </w:p>
    <w:p w:rsidR="00D46774" w:rsidRPr="00D46774" w:rsidRDefault="00D46774" w:rsidP="00D46774">
      <w:pPr>
        <w:pStyle w:val="a3"/>
        <w:spacing w:before="1"/>
        <w:ind w:left="159" w:right="297" w:firstLine="540"/>
        <w:rPr>
          <w:sz w:val="22"/>
          <w:szCs w:val="22"/>
        </w:rPr>
      </w:pPr>
      <w:r w:rsidRPr="00D46774">
        <w:rPr>
          <w:sz w:val="22"/>
          <w:szCs w:val="22"/>
        </w:rPr>
        <w:t>7.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Основным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направлением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изобретательской мысли было и остается — совершенное сделать более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 xml:space="preserve">совершенным. </w:t>
      </w:r>
    </w:p>
    <w:p w:rsidR="00D46774" w:rsidRPr="00D46774" w:rsidRDefault="00D46774" w:rsidP="00D46774">
      <w:pPr>
        <w:pStyle w:val="a3"/>
        <w:spacing w:before="1"/>
        <w:ind w:left="159" w:right="297" w:firstLine="540"/>
        <w:rPr>
          <w:sz w:val="22"/>
          <w:szCs w:val="22"/>
        </w:rPr>
      </w:pPr>
      <w:r w:rsidRPr="00D46774">
        <w:rPr>
          <w:sz w:val="22"/>
          <w:szCs w:val="22"/>
        </w:rPr>
        <w:t>8. Раскрытие трещин у опор с ненапряженной арматурой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 xml:space="preserve">допускается до величины 0,2 мм. </w:t>
      </w:r>
    </w:p>
    <w:p w:rsidR="00D46774" w:rsidRPr="00D46774" w:rsidRDefault="00D46774" w:rsidP="00D46774">
      <w:pPr>
        <w:pStyle w:val="a3"/>
        <w:spacing w:before="1"/>
        <w:ind w:left="159" w:right="297" w:firstLine="540"/>
        <w:rPr>
          <w:spacing w:val="1"/>
          <w:sz w:val="22"/>
          <w:szCs w:val="22"/>
        </w:rPr>
      </w:pPr>
      <w:r w:rsidRPr="00D46774">
        <w:rPr>
          <w:sz w:val="22"/>
          <w:szCs w:val="22"/>
        </w:rPr>
        <w:t>9. Существующие расценки значительно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завышены.</w:t>
      </w:r>
      <w:r w:rsidRPr="00D46774">
        <w:rPr>
          <w:spacing w:val="1"/>
          <w:sz w:val="22"/>
          <w:szCs w:val="22"/>
        </w:rPr>
        <w:t xml:space="preserve"> </w:t>
      </w:r>
    </w:p>
    <w:p w:rsidR="00D46774" w:rsidRPr="00D46774" w:rsidRDefault="00D46774" w:rsidP="00D46774">
      <w:pPr>
        <w:pStyle w:val="a3"/>
        <w:spacing w:before="1"/>
        <w:ind w:left="159" w:right="297" w:firstLine="540"/>
        <w:rPr>
          <w:spacing w:val="1"/>
          <w:sz w:val="22"/>
          <w:szCs w:val="22"/>
        </w:rPr>
      </w:pPr>
      <w:r w:rsidRPr="00D46774">
        <w:rPr>
          <w:sz w:val="22"/>
          <w:szCs w:val="22"/>
        </w:rPr>
        <w:t>10.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Эти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товары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допустимы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к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продаже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только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после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специальной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обработки.</w:t>
      </w:r>
      <w:r w:rsidRPr="00D46774">
        <w:rPr>
          <w:spacing w:val="1"/>
          <w:sz w:val="22"/>
          <w:szCs w:val="22"/>
        </w:rPr>
        <w:t xml:space="preserve"> </w:t>
      </w:r>
    </w:p>
    <w:p w:rsidR="00D46774" w:rsidRPr="00D46774" w:rsidRDefault="00D46774" w:rsidP="00D46774">
      <w:pPr>
        <w:pStyle w:val="a3"/>
        <w:spacing w:before="1"/>
        <w:ind w:left="159" w:right="297" w:firstLine="540"/>
        <w:rPr>
          <w:sz w:val="22"/>
          <w:szCs w:val="22"/>
        </w:rPr>
      </w:pPr>
      <w:r w:rsidRPr="00D46774">
        <w:rPr>
          <w:sz w:val="22"/>
          <w:szCs w:val="22"/>
        </w:rPr>
        <w:lastRenderedPageBreak/>
        <w:t>11.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Переходные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кольца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этом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узле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служат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в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 xml:space="preserve">качестве изоляции. </w:t>
      </w:r>
    </w:p>
    <w:p w:rsidR="00D46774" w:rsidRPr="00D46774" w:rsidRDefault="00D46774" w:rsidP="00D46774">
      <w:pPr>
        <w:pStyle w:val="a3"/>
        <w:spacing w:before="1"/>
        <w:ind w:left="159" w:right="297" w:firstLine="540"/>
        <w:rPr>
          <w:sz w:val="22"/>
          <w:szCs w:val="22"/>
        </w:rPr>
      </w:pPr>
      <w:r w:rsidRPr="00D46774">
        <w:rPr>
          <w:sz w:val="22"/>
          <w:szCs w:val="22"/>
        </w:rPr>
        <w:t>12. Подача напряжения осуществляется здесь через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 xml:space="preserve">посредство двухполюсного контактора. </w:t>
      </w:r>
    </w:p>
    <w:p w:rsidR="00D46774" w:rsidRPr="00D46774" w:rsidRDefault="00D46774" w:rsidP="00D46774">
      <w:pPr>
        <w:pStyle w:val="a3"/>
        <w:spacing w:before="1"/>
        <w:ind w:left="159" w:right="297" w:firstLine="540"/>
        <w:rPr>
          <w:sz w:val="22"/>
          <w:szCs w:val="22"/>
        </w:rPr>
      </w:pPr>
      <w:r w:rsidRPr="00D46774">
        <w:rPr>
          <w:sz w:val="22"/>
          <w:szCs w:val="22"/>
        </w:rPr>
        <w:t>13. Разгрузку товаров производят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 xml:space="preserve">на базе использования ленточного конвейера. </w:t>
      </w:r>
    </w:p>
    <w:p w:rsidR="00D46774" w:rsidRPr="00D46774" w:rsidRDefault="00D46774" w:rsidP="00D46774">
      <w:pPr>
        <w:pStyle w:val="a3"/>
        <w:spacing w:before="1"/>
        <w:ind w:left="159" w:right="297" w:firstLine="540"/>
        <w:rPr>
          <w:spacing w:val="1"/>
          <w:sz w:val="22"/>
          <w:szCs w:val="22"/>
        </w:rPr>
      </w:pPr>
      <w:r w:rsidRPr="00D46774">
        <w:rPr>
          <w:sz w:val="22"/>
          <w:szCs w:val="22"/>
        </w:rPr>
        <w:t>14. Надлежащее движение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инструмента и детали обеспечивается электродвигателем и отдельными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механизмами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станка.</w:t>
      </w:r>
      <w:r w:rsidRPr="00D46774">
        <w:rPr>
          <w:spacing w:val="1"/>
          <w:sz w:val="22"/>
          <w:szCs w:val="22"/>
        </w:rPr>
        <w:t xml:space="preserve"> </w:t>
      </w:r>
    </w:p>
    <w:p w:rsidR="00D46774" w:rsidRPr="00D46774" w:rsidRDefault="00D46774" w:rsidP="00D46774">
      <w:pPr>
        <w:pStyle w:val="a3"/>
        <w:spacing w:before="1"/>
        <w:ind w:left="159" w:right="297" w:firstLine="540"/>
        <w:rPr>
          <w:sz w:val="22"/>
          <w:szCs w:val="22"/>
        </w:rPr>
      </w:pPr>
      <w:r w:rsidRPr="00D46774">
        <w:rPr>
          <w:sz w:val="22"/>
          <w:szCs w:val="22"/>
        </w:rPr>
        <w:t>15.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Для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обеспечения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нормального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шва требуется,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чтобы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предварительно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была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произведена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соответствующая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обработка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 xml:space="preserve">свариваемых поверхностей. </w:t>
      </w:r>
    </w:p>
    <w:p w:rsidR="00D46774" w:rsidRPr="00D46774" w:rsidRDefault="00D46774" w:rsidP="00D46774">
      <w:pPr>
        <w:pStyle w:val="a3"/>
        <w:spacing w:before="1"/>
        <w:ind w:left="159" w:right="297" w:firstLine="540"/>
        <w:rPr>
          <w:spacing w:val="1"/>
          <w:sz w:val="22"/>
          <w:szCs w:val="22"/>
        </w:rPr>
      </w:pPr>
      <w:r w:rsidRPr="00D46774">
        <w:rPr>
          <w:sz w:val="22"/>
          <w:szCs w:val="22"/>
        </w:rPr>
        <w:t>16. Сейчас многие ученые пытаются решить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эту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проблему.</w:t>
      </w:r>
      <w:r w:rsidRPr="00D46774">
        <w:rPr>
          <w:spacing w:val="1"/>
          <w:sz w:val="22"/>
          <w:szCs w:val="22"/>
        </w:rPr>
        <w:t xml:space="preserve"> </w:t>
      </w:r>
    </w:p>
    <w:p w:rsidR="00D46774" w:rsidRPr="00D46774" w:rsidRDefault="00D46774" w:rsidP="00D46774">
      <w:pPr>
        <w:pStyle w:val="a3"/>
        <w:spacing w:before="1"/>
        <w:ind w:left="159" w:right="297" w:firstLine="540"/>
        <w:rPr>
          <w:sz w:val="22"/>
          <w:szCs w:val="22"/>
        </w:rPr>
      </w:pPr>
      <w:r w:rsidRPr="00D46774">
        <w:rPr>
          <w:sz w:val="22"/>
          <w:szCs w:val="22"/>
        </w:rPr>
        <w:t>17.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Синтаксис*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реферата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характеризуется</w:t>
      </w:r>
      <w:r w:rsidRPr="00D46774">
        <w:rPr>
          <w:spacing w:val="1"/>
          <w:sz w:val="22"/>
          <w:szCs w:val="22"/>
        </w:rPr>
        <w:t xml:space="preserve"> </w:t>
      </w:r>
      <w:r w:rsidRPr="00D46774">
        <w:rPr>
          <w:sz w:val="22"/>
          <w:szCs w:val="22"/>
        </w:rPr>
        <w:t>значительным</w:t>
      </w:r>
      <w:r w:rsidRPr="00D46774">
        <w:rPr>
          <w:spacing w:val="-67"/>
          <w:sz w:val="22"/>
          <w:szCs w:val="22"/>
        </w:rPr>
        <w:t xml:space="preserve"> </w:t>
      </w:r>
      <w:r w:rsidRPr="00D46774">
        <w:rPr>
          <w:sz w:val="22"/>
          <w:szCs w:val="22"/>
        </w:rPr>
        <w:t>однообразием.</w:t>
      </w:r>
    </w:p>
    <w:p w:rsidR="00D46774" w:rsidRPr="00D46774" w:rsidRDefault="00D46774" w:rsidP="00D46774">
      <w:pPr>
        <w:pStyle w:val="a3"/>
        <w:ind w:right="297" w:firstLine="540"/>
      </w:pPr>
    </w:p>
    <w:p w:rsidR="00D46774" w:rsidRPr="00D46774" w:rsidRDefault="00D46774" w:rsidP="00D46774">
      <w:pPr>
        <w:pStyle w:val="a3"/>
        <w:ind w:right="297" w:firstLine="540"/>
      </w:pPr>
    </w:p>
    <w:p w:rsidR="00D46774" w:rsidRPr="00D46774" w:rsidRDefault="00D46774" w:rsidP="00D46774">
      <w:pPr>
        <w:spacing w:after="0"/>
        <w:rPr>
          <w:rFonts w:ascii="Times New Roman" w:hAnsi="Times New Roman" w:cs="Times New Roman"/>
        </w:rPr>
      </w:pPr>
    </w:p>
    <w:p w:rsidR="006B5430" w:rsidRPr="00D46774" w:rsidRDefault="00D46774" w:rsidP="00D46774">
      <w:pPr>
        <w:spacing w:after="0"/>
        <w:rPr>
          <w:rFonts w:ascii="Times New Roman" w:hAnsi="Times New Roman" w:cs="Times New Roman"/>
        </w:rPr>
      </w:pPr>
    </w:p>
    <w:sectPr w:rsidR="006B5430" w:rsidRPr="00D467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B3A50"/>
    <w:multiLevelType w:val="hybridMultilevel"/>
    <w:tmpl w:val="8086353C"/>
    <w:lvl w:ilvl="0" w:tplc="CAC69230">
      <w:start w:val="1"/>
      <w:numFmt w:val="decimal"/>
      <w:lvlText w:val="%1)"/>
      <w:lvlJc w:val="left"/>
      <w:pPr>
        <w:ind w:left="160" w:hanging="357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 w:tplc="C5167CAC">
      <w:numFmt w:val="bullet"/>
      <w:lvlText w:val="•"/>
      <w:lvlJc w:val="left"/>
      <w:pPr>
        <w:ind w:left="1090" w:hanging="357"/>
      </w:pPr>
      <w:rPr>
        <w:rFonts w:hint="default"/>
        <w:lang w:val="ru-RU" w:eastAsia="en-US" w:bidi="ar-SA"/>
      </w:rPr>
    </w:lvl>
    <w:lvl w:ilvl="2" w:tplc="343A070A">
      <w:numFmt w:val="bullet"/>
      <w:lvlText w:val="•"/>
      <w:lvlJc w:val="left"/>
      <w:pPr>
        <w:ind w:left="2020" w:hanging="357"/>
      </w:pPr>
      <w:rPr>
        <w:rFonts w:hint="default"/>
        <w:lang w:val="ru-RU" w:eastAsia="en-US" w:bidi="ar-SA"/>
      </w:rPr>
    </w:lvl>
    <w:lvl w:ilvl="3" w:tplc="78D4E392">
      <w:numFmt w:val="bullet"/>
      <w:lvlText w:val="•"/>
      <w:lvlJc w:val="left"/>
      <w:pPr>
        <w:ind w:left="2950" w:hanging="357"/>
      </w:pPr>
      <w:rPr>
        <w:rFonts w:hint="default"/>
        <w:lang w:val="ru-RU" w:eastAsia="en-US" w:bidi="ar-SA"/>
      </w:rPr>
    </w:lvl>
    <w:lvl w:ilvl="4" w:tplc="16D0AB80">
      <w:numFmt w:val="bullet"/>
      <w:lvlText w:val="•"/>
      <w:lvlJc w:val="left"/>
      <w:pPr>
        <w:ind w:left="3880" w:hanging="357"/>
      </w:pPr>
      <w:rPr>
        <w:rFonts w:hint="default"/>
        <w:lang w:val="ru-RU" w:eastAsia="en-US" w:bidi="ar-SA"/>
      </w:rPr>
    </w:lvl>
    <w:lvl w:ilvl="5" w:tplc="BAD07108">
      <w:numFmt w:val="bullet"/>
      <w:lvlText w:val="•"/>
      <w:lvlJc w:val="left"/>
      <w:pPr>
        <w:ind w:left="4810" w:hanging="357"/>
      </w:pPr>
      <w:rPr>
        <w:rFonts w:hint="default"/>
        <w:lang w:val="ru-RU" w:eastAsia="en-US" w:bidi="ar-SA"/>
      </w:rPr>
    </w:lvl>
    <w:lvl w:ilvl="6" w:tplc="DA6628A6">
      <w:numFmt w:val="bullet"/>
      <w:lvlText w:val="•"/>
      <w:lvlJc w:val="left"/>
      <w:pPr>
        <w:ind w:left="5740" w:hanging="357"/>
      </w:pPr>
      <w:rPr>
        <w:rFonts w:hint="default"/>
        <w:lang w:val="ru-RU" w:eastAsia="en-US" w:bidi="ar-SA"/>
      </w:rPr>
    </w:lvl>
    <w:lvl w:ilvl="7" w:tplc="D8B403CE">
      <w:numFmt w:val="bullet"/>
      <w:lvlText w:val="•"/>
      <w:lvlJc w:val="left"/>
      <w:pPr>
        <w:ind w:left="6670" w:hanging="357"/>
      </w:pPr>
      <w:rPr>
        <w:rFonts w:hint="default"/>
        <w:lang w:val="ru-RU" w:eastAsia="en-US" w:bidi="ar-SA"/>
      </w:rPr>
    </w:lvl>
    <w:lvl w:ilvl="8" w:tplc="5E80E9BE">
      <w:numFmt w:val="bullet"/>
      <w:lvlText w:val="•"/>
      <w:lvlJc w:val="left"/>
      <w:pPr>
        <w:ind w:left="7600" w:hanging="357"/>
      </w:pPr>
      <w:rPr>
        <w:rFonts w:hint="default"/>
        <w:lang w:val="ru-RU" w:eastAsia="en-US" w:bidi="ar-SA"/>
      </w:rPr>
    </w:lvl>
  </w:abstractNum>
  <w:abstractNum w:abstractNumId="1" w15:restartNumberingAfterBreak="0">
    <w:nsid w:val="1B647D30"/>
    <w:multiLevelType w:val="hybridMultilevel"/>
    <w:tmpl w:val="E69234AA"/>
    <w:lvl w:ilvl="0" w:tplc="B1AA6AC4">
      <w:start w:val="1"/>
      <w:numFmt w:val="decimal"/>
      <w:lvlText w:val="%1)"/>
      <w:lvlJc w:val="left"/>
      <w:pPr>
        <w:ind w:left="160" w:hanging="340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 w:tplc="4E686A78">
      <w:numFmt w:val="bullet"/>
      <w:lvlText w:val="•"/>
      <w:lvlJc w:val="left"/>
      <w:pPr>
        <w:ind w:left="1090" w:hanging="340"/>
      </w:pPr>
      <w:rPr>
        <w:rFonts w:hint="default"/>
        <w:lang w:val="ru-RU" w:eastAsia="en-US" w:bidi="ar-SA"/>
      </w:rPr>
    </w:lvl>
    <w:lvl w:ilvl="2" w:tplc="DCBCA22E">
      <w:numFmt w:val="bullet"/>
      <w:lvlText w:val="•"/>
      <w:lvlJc w:val="left"/>
      <w:pPr>
        <w:ind w:left="2020" w:hanging="340"/>
      </w:pPr>
      <w:rPr>
        <w:rFonts w:hint="default"/>
        <w:lang w:val="ru-RU" w:eastAsia="en-US" w:bidi="ar-SA"/>
      </w:rPr>
    </w:lvl>
    <w:lvl w:ilvl="3" w:tplc="34146560">
      <w:numFmt w:val="bullet"/>
      <w:lvlText w:val="•"/>
      <w:lvlJc w:val="left"/>
      <w:pPr>
        <w:ind w:left="2950" w:hanging="340"/>
      </w:pPr>
      <w:rPr>
        <w:rFonts w:hint="default"/>
        <w:lang w:val="ru-RU" w:eastAsia="en-US" w:bidi="ar-SA"/>
      </w:rPr>
    </w:lvl>
    <w:lvl w:ilvl="4" w:tplc="AD28713A">
      <w:numFmt w:val="bullet"/>
      <w:lvlText w:val="•"/>
      <w:lvlJc w:val="left"/>
      <w:pPr>
        <w:ind w:left="3880" w:hanging="340"/>
      </w:pPr>
      <w:rPr>
        <w:rFonts w:hint="default"/>
        <w:lang w:val="ru-RU" w:eastAsia="en-US" w:bidi="ar-SA"/>
      </w:rPr>
    </w:lvl>
    <w:lvl w:ilvl="5" w:tplc="4978E33E">
      <w:numFmt w:val="bullet"/>
      <w:lvlText w:val="•"/>
      <w:lvlJc w:val="left"/>
      <w:pPr>
        <w:ind w:left="4810" w:hanging="340"/>
      </w:pPr>
      <w:rPr>
        <w:rFonts w:hint="default"/>
        <w:lang w:val="ru-RU" w:eastAsia="en-US" w:bidi="ar-SA"/>
      </w:rPr>
    </w:lvl>
    <w:lvl w:ilvl="6" w:tplc="53369F14">
      <w:numFmt w:val="bullet"/>
      <w:lvlText w:val="•"/>
      <w:lvlJc w:val="left"/>
      <w:pPr>
        <w:ind w:left="5740" w:hanging="340"/>
      </w:pPr>
      <w:rPr>
        <w:rFonts w:hint="default"/>
        <w:lang w:val="ru-RU" w:eastAsia="en-US" w:bidi="ar-SA"/>
      </w:rPr>
    </w:lvl>
    <w:lvl w:ilvl="7" w:tplc="70969EDE">
      <w:numFmt w:val="bullet"/>
      <w:lvlText w:val="•"/>
      <w:lvlJc w:val="left"/>
      <w:pPr>
        <w:ind w:left="6670" w:hanging="340"/>
      </w:pPr>
      <w:rPr>
        <w:rFonts w:hint="default"/>
        <w:lang w:val="ru-RU" w:eastAsia="en-US" w:bidi="ar-SA"/>
      </w:rPr>
    </w:lvl>
    <w:lvl w:ilvl="8" w:tplc="5198C3BE">
      <w:numFmt w:val="bullet"/>
      <w:lvlText w:val="•"/>
      <w:lvlJc w:val="left"/>
      <w:pPr>
        <w:ind w:left="7600" w:hanging="340"/>
      </w:pPr>
      <w:rPr>
        <w:rFonts w:hint="default"/>
        <w:lang w:val="ru-RU" w:eastAsia="en-US" w:bidi="ar-SA"/>
      </w:rPr>
    </w:lvl>
  </w:abstractNum>
  <w:abstractNum w:abstractNumId="2" w15:restartNumberingAfterBreak="0">
    <w:nsid w:val="205467AC"/>
    <w:multiLevelType w:val="hybridMultilevel"/>
    <w:tmpl w:val="00168CAC"/>
    <w:lvl w:ilvl="0" w:tplc="3A727D42">
      <w:start w:val="1"/>
      <w:numFmt w:val="upperRoman"/>
      <w:lvlText w:val="%1."/>
      <w:lvlJc w:val="left"/>
      <w:pPr>
        <w:ind w:left="700" w:hanging="23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BD5AD53A">
      <w:start w:val="2"/>
      <w:numFmt w:val="decimal"/>
      <w:lvlText w:val="%2."/>
      <w:lvlJc w:val="left"/>
      <w:pPr>
        <w:ind w:left="160" w:hanging="212"/>
        <w:jc w:val="right"/>
      </w:pPr>
      <w:rPr>
        <w:rFonts w:ascii="Times New Roman" w:eastAsia="Times New Roman" w:hAnsi="Times New Roman" w:cs="Times New Roman" w:hint="default"/>
        <w:spacing w:val="-1"/>
        <w:w w:val="99"/>
        <w:sz w:val="26"/>
        <w:szCs w:val="26"/>
        <w:lang w:val="ru-RU" w:eastAsia="en-US" w:bidi="ar-SA"/>
      </w:rPr>
    </w:lvl>
    <w:lvl w:ilvl="2" w:tplc="AC721150">
      <w:numFmt w:val="bullet"/>
      <w:lvlText w:val="•"/>
      <w:lvlJc w:val="left"/>
      <w:pPr>
        <w:ind w:left="1673" w:hanging="212"/>
      </w:pPr>
      <w:rPr>
        <w:rFonts w:hint="default"/>
        <w:lang w:val="ru-RU" w:eastAsia="en-US" w:bidi="ar-SA"/>
      </w:rPr>
    </w:lvl>
    <w:lvl w:ilvl="3" w:tplc="6DCEFECE">
      <w:numFmt w:val="bullet"/>
      <w:lvlText w:val="•"/>
      <w:lvlJc w:val="left"/>
      <w:pPr>
        <w:ind w:left="2646" w:hanging="212"/>
      </w:pPr>
      <w:rPr>
        <w:rFonts w:hint="default"/>
        <w:lang w:val="ru-RU" w:eastAsia="en-US" w:bidi="ar-SA"/>
      </w:rPr>
    </w:lvl>
    <w:lvl w:ilvl="4" w:tplc="C108C282">
      <w:numFmt w:val="bullet"/>
      <w:lvlText w:val="•"/>
      <w:lvlJc w:val="left"/>
      <w:pPr>
        <w:ind w:left="3620" w:hanging="212"/>
      </w:pPr>
      <w:rPr>
        <w:rFonts w:hint="default"/>
        <w:lang w:val="ru-RU" w:eastAsia="en-US" w:bidi="ar-SA"/>
      </w:rPr>
    </w:lvl>
    <w:lvl w:ilvl="5" w:tplc="6A3C0984">
      <w:numFmt w:val="bullet"/>
      <w:lvlText w:val="•"/>
      <w:lvlJc w:val="left"/>
      <w:pPr>
        <w:ind w:left="4593" w:hanging="212"/>
      </w:pPr>
      <w:rPr>
        <w:rFonts w:hint="default"/>
        <w:lang w:val="ru-RU" w:eastAsia="en-US" w:bidi="ar-SA"/>
      </w:rPr>
    </w:lvl>
    <w:lvl w:ilvl="6" w:tplc="7458D11E">
      <w:numFmt w:val="bullet"/>
      <w:lvlText w:val="•"/>
      <w:lvlJc w:val="left"/>
      <w:pPr>
        <w:ind w:left="5566" w:hanging="212"/>
      </w:pPr>
      <w:rPr>
        <w:rFonts w:hint="default"/>
        <w:lang w:val="ru-RU" w:eastAsia="en-US" w:bidi="ar-SA"/>
      </w:rPr>
    </w:lvl>
    <w:lvl w:ilvl="7" w:tplc="F53ED150">
      <w:numFmt w:val="bullet"/>
      <w:lvlText w:val="•"/>
      <w:lvlJc w:val="left"/>
      <w:pPr>
        <w:ind w:left="6540" w:hanging="212"/>
      </w:pPr>
      <w:rPr>
        <w:rFonts w:hint="default"/>
        <w:lang w:val="ru-RU" w:eastAsia="en-US" w:bidi="ar-SA"/>
      </w:rPr>
    </w:lvl>
    <w:lvl w:ilvl="8" w:tplc="908E2868">
      <w:numFmt w:val="bullet"/>
      <w:lvlText w:val="•"/>
      <w:lvlJc w:val="left"/>
      <w:pPr>
        <w:ind w:left="7513" w:hanging="212"/>
      </w:pPr>
      <w:rPr>
        <w:rFonts w:hint="default"/>
        <w:lang w:val="ru-RU" w:eastAsia="en-US" w:bidi="ar-SA"/>
      </w:rPr>
    </w:lvl>
  </w:abstractNum>
  <w:abstractNum w:abstractNumId="3" w15:restartNumberingAfterBreak="0">
    <w:nsid w:val="2F32420E"/>
    <w:multiLevelType w:val="hybridMultilevel"/>
    <w:tmpl w:val="B7DE6032"/>
    <w:lvl w:ilvl="0" w:tplc="C610F7B8">
      <w:numFmt w:val="bullet"/>
      <w:lvlText w:val="–"/>
      <w:lvlJc w:val="left"/>
      <w:pPr>
        <w:ind w:left="910" w:hanging="210"/>
      </w:pPr>
      <w:rPr>
        <w:rFonts w:ascii="Times New Roman" w:eastAsia="Times New Roman" w:hAnsi="Times New Roman" w:cs="Times New Roman" w:hint="default"/>
        <w:i/>
        <w:iCs/>
        <w:w w:val="99"/>
        <w:sz w:val="28"/>
        <w:szCs w:val="28"/>
        <w:lang w:val="ru-RU" w:eastAsia="en-US" w:bidi="ar-SA"/>
      </w:rPr>
    </w:lvl>
    <w:lvl w:ilvl="1" w:tplc="EF3A3D60">
      <w:numFmt w:val="bullet"/>
      <w:lvlText w:val="•"/>
      <w:lvlJc w:val="left"/>
      <w:pPr>
        <w:ind w:left="1774" w:hanging="210"/>
      </w:pPr>
      <w:rPr>
        <w:rFonts w:hint="default"/>
        <w:lang w:val="ru-RU" w:eastAsia="en-US" w:bidi="ar-SA"/>
      </w:rPr>
    </w:lvl>
    <w:lvl w:ilvl="2" w:tplc="FEE09D88">
      <w:numFmt w:val="bullet"/>
      <w:lvlText w:val="•"/>
      <w:lvlJc w:val="left"/>
      <w:pPr>
        <w:ind w:left="2628" w:hanging="210"/>
      </w:pPr>
      <w:rPr>
        <w:rFonts w:hint="default"/>
        <w:lang w:val="ru-RU" w:eastAsia="en-US" w:bidi="ar-SA"/>
      </w:rPr>
    </w:lvl>
    <w:lvl w:ilvl="3" w:tplc="D92C2FF0">
      <w:numFmt w:val="bullet"/>
      <w:lvlText w:val="•"/>
      <w:lvlJc w:val="left"/>
      <w:pPr>
        <w:ind w:left="3482" w:hanging="210"/>
      </w:pPr>
      <w:rPr>
        <w:rFonts w:hint="default"/>
        <w:lang w:val="ru-RU" w:eastAsia="en-US" w:bidi="ar-SA"/>
      </w:rPr>
    </w:lvl>
    <w:lvl w:ilvl="4" w:tplc="7DAEF66A">
      <w:numFmt w:val="bullet"/>
      <w:lvlText w:val="•"/>
      <w:lvlJc w:val="left"/>
      <w:pPr>
        <w:ind w:left="4336" w:hanging="210"/>
      </w:pPr>
      <w:rPr>
        <w:rFonts w:hint="default"/>
        <w:lang w:val="ru-RU" w:eastAsia="en-US" w:bidi="ar-SA"/>
      </w:rPr>
    </w:lvl>
    <w:lvl w:ilvl="5" w:tplc="F9C22044">
      <w:numFmt w:val="bullet"/>
      <w:lvlText w:val="•"/>
      <w:lvlJc w:val="left"/>
      <w:pPr>
        <w:ind w:left="5190" w:hanging="210"/>
      </w:pPr>
      <w:rPr>
        <w:rFonts w:hint="default"/>
        <w:lang w:val="ru-RU" w:eastAsia="en-US" w:bidi="ar-SA"/>
      </w:rPr>
    </w:lvl>
    <w:lvl w:ilvl="6" w:tplc="22662388">
      <w:numFmt w:val="bullet"/>
      <w:lvlText w:val="•"/>
      <w:lvlJc w:val="left"/>
      <w:pPr>
        <w:ind w:left="6044" w:hanging="210"/>
      </w:pPr>
      <w:rPr>
        <w:rFonts w:hint="default"/>
        <w:lang w:val="ru-RU" w:eastAsia="en-US" w:bidi="ar-SA"/>
      </w:rPr>
    </w:lvl>
    <w:lvl w:ilvl="7" w:tplc="993E7BBE">
      <w:numFmt w:val="bullet"/>
      <w:lvlText w:val="•"/>
      <w:lvlJc w:val="left"/>
      <w:pPr>
        <w:ind w:left="6898" w:hanging="210"/>
      </w:pPr>
      <w:rPr>
        <w:rFonts w:hint="default"/>
        <w:lang w:val="ru-RU" w:eastAsia="en-US" w:bidi="ar-SA"/>
      </w:rPr>
    </w:lvl>
    <w:lvl w:ilvl="8" w:tplc="CCEE5D42">
      <w:numFmt w:val="bullet"/>
      <w:lvlText w:val="•"/>
      <w:lvlJc w:val="left"/>
      <w:pPr>
        <w:ind w:left="7752" w:hanging="210"/>
      </w:pPr>
      <w:rPr>
        <w:rFonts w:hint="default"/>
        <w:lang w:val="ru-RU" w:eastAsia="en-US" w:bidi="ar-SA"/>
      </w:rPr>
    </w:lvl>
  </w:abstractNum>
  <w:abstractNum w:abstractNumId="4" w15:restartNumberingAfterBreak="0">
    <w:nsid w:val="3928651D"/>
    <w:multiLevelType w:val="multilevel"/>
    <w:tmpl w:val="52863622"/>
    <w:lvl w:ilvl="0">
      <w:start w:val="1"/>
      <w:numFmt w:val="decimal"/>
      <w:lvlText w:val="%1"/>
      <w:lvlJc w:val="left"/>
      <w:pPr>
        <w:ind w:left="579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4531" w:hanging="420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356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44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32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0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08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96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84" w:hanging="420"/>
      </w:pPr>
      <w:rPr>
        <w:rFonts w:hint="default"/>
        <w:lang w:val="ru-RU" w:eastAsia="en-US" w:bidi="ar-SA"/>
      </w:rPr>
    </w:lvl>
  </w:abstractNum>
  <w:abstractNum w:abstractNumId="5" w15:restartNumberingAfterBreak="0">
    <w:nsid w:val="4B0D7C9D"/>
    <w:multiLevelType w:val="multilevel"/>
    <w:tmpl w:val="A07891DC"/>
    <w:lvl w:ilvl="0">
      <w:start w:val="1"/>
      <w:numFmt w:val="decimal"/>
      <w:lvlText w:val="%1."/>
      <w:lvlJc w:val="left"/>
      <w:pPr>
        <w:ind w:left="39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9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5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5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1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1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19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7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79" w:hanging="1440"/>
      </w:pPr>
      <w:rPr>
        <w:rFonts w:hint="default"/>
      </w:rPr>
    </w:lvl>
  </w:abstractNum>
  <w:abstractNum w:abstractNumId="6" w15:restartNumberingAfterBreak="0">
    <w:nsid w:val="4FF07F36"/>
    <w:multiLevelType w:val="hybridMultilevel"/>
    <w:tmpl w:val="13B0A4D8"/>
    <w:lvl w:ilvl="0" w:tplc="73363A20">
      <w:numFmt w:val="bullet"/>
      <w:lvlText w:val=""/>
      <w:lvlJc w:val="left"/>
      <w:pPr>
        <w:ind w:left="1060" w:hanging="360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4C4677D2">
      <w:numFmt w:val="bullet"/>
      <w:lvlText w:val="•"/>
      <w:lvlJc w:val="left"/>
      <w:pPr>
        <w:ind w:left="1900" w:hanging="360"/>
      </w:pPr>
      <w:rPr>
        <w:rFonts w:hint="default"/>
        <w:lang w:val="ru-RU" w:eastAsia="en-US" w:bidi="ar-SA"/>
      </w:rPr>
    </w:lvl>
    <w:lvl w:ilvl="2" w:tplc="28DE142C">
      <w:numFmt w:val="bullet"/>
      <w:lvlText w:val="•"/>
      <w:lvlJc w:val="left"/>
      <w:pPr>
        <w:ind w:left="2740" w:hanging="360"/>
      </w:pPr>
      <w:rPr>
        <w:rFonts w:hint="default"/>
        <w:lang w:val="ru-RU" w:eastAsia="en-US" w:bidi="ar-SA"/>
      </w:rPr>
    </w:lvl>
    <w:lvl w:ilvl="3" w:tplc="1C5E84AC">
      <w:numFmt w:val="bullet"/>
      <w:lvlText w:val="•"/>
      <w:lvlJc w:val="left"/>
      <w:pPr>
        <w:ind w:left="3580" w:hanging="360"/>
      </w:pPr>
      <w:rPr>
        <w:rFonts w:hint="default"/>
        <w:lang w:val="ru-RU" w:eastAsia="en-US" w:bidi="ar-SA"/>
      </w:rPr>
    </w:lvl>
    <w:lvl w:ilvl="4" w:tplc="5434AE5C">
      <w:numFmt w:val="bullet"/>
      <w:lvlText w:val="•"/>
      <w:lvlJc w:val="left"/>
      <w:pPr>
        <w:ind w:left="4420" w:hanging="360"/>
      </w:pPr>
      <w:rPr>
        <w:rFonts w:hint="default"/>
        <w:lang w:val="ru-RU" w:eastAsia="en-US" w:bidi="ar-SA"/>
      </w:rPr>
    </w:lvl>
    <w:lvl w:ilvl="5" w:tplc="B36816D6">
      <w:numFmt w:val="bullet"/>
      <w:lvlText w:val="•"/>
      <w:lvlJc w:val="left"/>
      <w:pPr>
        <w:ind w:left="5260" w:hanging="360"/>
      </w:pPr>
      <w:rPr>
        <w:rFonts w:hint="default"/>
        <w:lang w:val="ru-RU" w:eastAsia="en-US" w:bidi="ar-SA"/>
      </w:rPr>
    </w:lvl>
    <w:lvl w:ilvl="6" w:tplc="924CFEAA">
      <w:numFmt w:val="bullet"/>
      <w:lvlText w:val="•"/>
      <w:lvlJc w:val="left"/>
      <w:pPr>
        <w:ind w:left="6100" w:hanging="360"/>
      </w:pPr>
      <w:rPr>
        <w:rFonts w:hint="default"/>
        <w:lang w:val="ru-RU" w:eastAsia="en-US" w:bidi="ar-SA"/>
      </w:rPr>
    </w:lvl>
    <w:lvl w:ilvl="7" w:tplc="70BAF0BC">
      <w:numFmt w:val="bullet"/>
      <w:lvlText w:val="•"/>
      <w:lvlJc w:val="left"/>
      <w:pPr>
        <w:ind w:left="6940" w:hanging="360"/>
      </w:pPr>
      <w:rPr>
        <w:rFonts w:hint="default"/>
        <w:lang w:val="ru-RU" w:eastAsia="en-US" w:bidi="ar-SA"/>
      </w:rPr>
    </w:lvl>
    <w:lvl w:ilvl="8" w:tplc="F56A759A">
      <w:numFmt w:val="bullet"/>
      <w:lvlText w:val="•"/>
      <w:lvlJc w:val="left"/>
      <w:pPr>
        <w:ind w:left="7780" w:hanging="360"/>
      </w:pPr>
      <w:rPr>
        <w:rFonts w:hint="default"/>
        <w:lang w:val="ru-RU" w:eastAsia="en-US" w:bidi="ar-SA"/>
      </w:rPr>
    </w:lvl>
  </w:abstractNum>
  <w:abstractNum w:abstractNumId="7" w15:restartNumberingAfterBreak="0">
    <w:nsid w:val="677F33D3"/>
    <w:multiLevelType w:val="hybridMultilevel"/>
    <w:tmpl w:val="C9381502"/>
    <w:lvl w:ilvl="0" w:tplc="5CEC3D48">
      <w:start w:val="1"/>
      <w:numFmt w:val="decimal"/>
      <w:lvlText w:val="%1)"/>
      <w:lvlJc w:val="left"/>
      <w:pPr>
        <w:ind w:left="160" w:hanging="395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 w:tplc="520E521A">
      <w:numFmt w:val="bullet"/>
      <w:lvlText w:val="•"/>
      <w:lvlJc w:val="left"/>
      <w:pPr>
        <w:ind w:left="1090" w:hanging="395"/>
      </w:pPr>
      <w:rPr>
        <w:rFonts w:hint="default"/>
        <w:lang w:val="ru-RU" w:eastAsia="en-US" w:bidi="ar-SA"/>
      </w:rPr>
    </w:lvl>
    <w:lvl w:ilvl="2" w:tplc="23AE53DE">
      <w:numFmt w:val="bullet"/>
      <w:lvlText w:val="•"/>
      <w:lvlJc w:val="left"/>
      <w:pPr>
        <w:ind w:left="2020" w:hanging="395"/>
      </w:pPr>
      <w:rPr>
        <w:rFonts w:hint="default"/>
        <w:lang w:val="ru-RU" w:eastAsia="en-US" w:bidi="ar-SA"/>
      </w:rPr>
    </w:lvl>
    <w:lvl w:ilvl="3" w:tplc="02FCD2C2">
      <w:numFmt w:val="bullet"/>
      <w:lvlText w:val="•"/>
      <w:lvlJc w:val="left"/>
      <w:pPr>
        <w:ind w:left="2950" w:hanging="395"/>
      </w:pPr>
      <w:rPr>
        <w:rFonts w:hint="default"/>
        <w:lang w:val="ru-RU" w:eastAsia="en-US" w:bidi="ar-SA"/>
      </w:rPr>
    </w:lvl>
    <w:lvl w:ilvl="4" w:tplc="F65260BE">
      <w:numFmt w:val="bullet"/>
      <w:lvlText w:val="•"/>
      <w:lvlJc w:val="left"/>
      <w:pPr>
        <w:ind w:left="3880" w:hanging="395"/>
      </w:pPr>
      <w:rPr>
        <w:rFonts w:hint="default"/>
        <w:lang w:val="ru-RU" w:eastAsia="en-US" w:bidi="ar-SA"/>
      </w:rPr>
    </w:lvl>
    <w:lvl w:ilvl="5" w:tplc="CD04B3F4">
      <w:numFmt w:val="bullet"/>
      <w:lvlText w:val="•"/>
      <w:lvlJc w:val="left"/>
      <w:pPr>
        <w:ind w:left="4810" w:hanging="395"/>
      </w:pPr>
      <w:rPr>
        <w:rFonts w:hint="default"/>
        <w:lang w:val="ru-RU" w:eastAsia="en-US" w:bidi="ar-SA"/>
      </w:rPr>
    </w:lvl>
    <w:lvl w:ilvl="6" w:tplc="0FDE138C">
      <w:numFmt w:val="bullet"/>
      <w:lvlText w:val="•"/>
      <w:lvlJc w:val="left"/>
      <w:pPr>
        <w:ind w:left="5740" w:hanging="395"/>
      </w:pPr>
      <w:rPr>
        <w:rFonts w:hint="default"/>
        <w:lang w:val="ru-RU" w:eastAsia="en-US" w:bidi="ar-SA"/>
      </w:rPr>
    </w:lvl>
    <w:lvl w:ilvl="7" w:tplc="4CC205F0">
      <w:numFmt w:val="bullet"/>
      <w:lvlText w:val="•"/>
      <w:lvlJc w:val="left"/>
      <w:pPr>
        <w:ind w:left="6670" w:hanging="395"/>
      </w:pPr>
      <w:rPr>
        <w:rFonts w:hint="default"/>
        <w:lang w:val="ru-RU" w:eastAsia="en-US" w:bidi="ar-SA"/>
      </w:rPr>
    </w:lvl>
    <w:lvl w:ilvl="8" w:tplc="04E40224">
      <w:numFmt w:val="bullet"/>
      <w:lvlText w:val="•"/>
      <w:lvlJc w:val="left"/>
      <w:pPr>
        <w:ind w:left="7600" w:hanging="395"/>
      </w:pPr>
      <w:rPr>
        <w:rFonts w:hint="default"/>
        <w:lang w:val="ru-RU" w:eastAsia="en-US" w:bidi="ar-SA"/>
      </w:rPr>
    </w:lvl>
  </w:abstractNum>
  <w:abstractNum w:abstractNumId="8" w15:restartNumberingAfterBreak="0">
    <w:nsid w:val="6CC75341"/>
    <w:multiLevelType w:val="hybridMultilevel"/>
    <w:tmpl w:val="6436DC6C"/>
    <w:lvl w:ilvl="0" w:tplc="9F2E1FA0">
      <w:start w:val="1"/>
      <w:numFmt w:val="upperRoman"/>
      <w:lvlText w:val="%1."/>
      <w:lvlJc w:val="left"/>
      <w:pPr>
        <w:ind w:left="160" w:hanging="53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9E96918E">
      <w:numFmt w:val="bullet"/>
      <w:lvlText w:val="•"/>
      <w:lvlJc w:val="left"/>
      <w:pPr>
        <w:ind w:left="1090" w:hanging="536"/>
      </w:pPr>
      <w:rPr>
        <w:rFonts w:hint="default"/>
        <w:lang w:val="ru-RU" w:eastAsia="en-US" w:bidi="ar-SA"/>
      </w:rPr>
    </w:lvl>
    <w:lvl w:ilvl="2" w:tplc="736448FC">
      <w:numFmt w:val="bullet"/>
      <w:lvlText w:val="•"/>
      <w:lvlJc w:val="left"/>
      <w:pPr>
        <w:ind w:left="2020" w:hanging="536"/>
      </w:pPr>
      <w:rPr>
        <w:rFonts w:hint="default"/>
        <w:lang w:val="ru-RU" w:eastAsia="en-US" w:bidi="ar-SA"/>
      </w:rPr>
    </w:lvl>
    <w:lvl w:ilvl="3" w:tplc="61C4011E">
      <w:numFmt w:val="bullet"/>
      <w:lvlText w:val="•"/>
      <w:lvlJc w:val="left"/>
      <w:pPr>
        <w:ind w:left="2950" w:hanging="536"/>
      </w:pPr>
      <w:rPr>
        <w:rFonts w:hint="default"/>
        <w:lang w:val="ru-RU" w:eastAsia="en-US" w:bidi="ar-SA"/>
      </w:rPr>
    </w:lvl>
    <w:lvl w:ilvl="4" w:tplc="20AAA5B2">
      <w:numFmt w:val="bullet"/>
      <w:lvlText w:val="•"/>
      <w:lvlJc w:val="left"/>
      <w:pPr>
        <w:ind w:left="3880" w:hanging="536"/>
      </w:pPr>
      <w:rPr>
        <w:rFonts w:hint="default"/>
        <w:lang w:val="ru-RU" w:eastAsia="en-US" w:bidi="ar-SA"/>
      </w:rPr>
    </w:lvl>
    <w:lvl w:ilvl="5" w:tplc="4F8E8608">
      <w:numFmt w:val="bullet"/>
      <w:lvlText w:val="•"/>
      <w:lvlJc w:val="left"/>
      <w:pPr>
        <w:ind w:left="4810" w:hanging="536"/>
      </w:pPr>
      <w:rPr>
        <w:rFonts w:hint="default"/>
        <w:lang w:val="ru-RU" w:eastAsia="en-US" w:bidi="ar-SA"/>
      </w:rPr>
    </w:lvl>
    <w:lvl w:ilvl="6" w:tplc="628892A0">
      <w:numFmt w:val="bullet"/>
      <w:lvlText w:val="•"/>
      <w:lvlJc w:val="left"/>
      <w:pPr>
        <w:ind w:left="5740" w:hanging="536"/>
      </w:pPr>
      <w:rPr>
        <w:rFonts w:hint="default"/>
        <w:lang w:val="ru-RU" w:eastAsia="en-US" w:bidi="ar-SA"/>
      </w:rPr>
    </w:lvl>
    <w:lvl w:ilvl="7" w:tplc="ABDEECE0">
      <w:numFmt w:val="bullet"/>
      <w:lvlText w:val="•"/>
      <w:lvlJc w:val="left"/>
      <w:pPr>
        <w:ind w:left="6670" w:hanging="536"/>
      </w:pPr>
      <w:rPr>
        <w:rFonts w:hint="default"/>
        <w:lang w:val="ru-RU" w:eastAsia="en-US" w:bidi="ar-SA"/>
      </w:rPr>
    </w:lvl>
    <w:lvl w:ilvl="8" w:tplc="F006A8C8">
      <w:numFmt w:val="bullet"/>
      <w:lvlText w:val="•"/>
      <w:lvlJc w:val="left"/>
      <w:pPr>
        <w:ind w:left="7600" w:hanging="536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8"/>
  </w:num>
  <w:num w:numId="3">
    <w:abstractNumId w:val="6"/>
  </w:num>
  <w:num w:numId="4">
    <w:abstractNumId w:val="1"/>
  </w:num>
  <w:num w:numId="5">
    <w:abstractNumId w:val="7"/>
  </w:num>
  <w:num w:numId="6">
    <w:abstractNumId w:val="2"/>
  </w:num>
  <w:num w:numId="7">
    <w:abstractNumId w:val="3"/>
  </w:num>
  <w:num w:numId="8">
    <w:abstractNumId w:val="0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6774"/>
    <w:rsid w:val="005709B2"/>
    <w:rsid w:val="00D276EA"/>
    <w:rsid w:val="00D46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A15380-36EE-4B13-A5BD-E17822C57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1"/>
    <w:qFormat/>
    <w:rsid w:val="00D46774"/>
    <w:pPr>
      <w:widowControl w:val="0"/>
      <w:autoSpaceDE w:val="0"/>
      <w:autoSpaceDN w:val="0"/>
      <w:spacing w:after="0" w:line="240" w:lineRule="auto"/>
      <w:ind w:left="700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46774"/>
    <w:pPr>
      <w:keepNext/>
      <w:keepLines/>
      <w:widowControl w:val="0"/>
      <w:autoSpaceDE w:val="0"/>
      <w:autoSpaceDN w:val="0"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1"/>
    <w:rsid w:val="00D46774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D4677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3">
    <w:name w:val="Body Text"/>
    <w:basedOn w:val="a"/>
    <w:link w:val="a4"/>
    <w:uiPriority w:val="1"/>
    <w:qFormat/>
    <w:rsid w:val="00D46774"/>
    <w:pPr>
      <w:widowControl w:val="0"/>
      <w:autoSpaceDE w:val="0"/>
      <w:autoSpaceDN w:val="0"/>
      <w:spacing w:after="0" w:line="240" w:lineRule="auto"/>
      <w:ind w:left="16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D46774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D46774"/>
    <w:pPr>
      <w:widowControl w:val="0"/>
      <w:autoSpaceDE w:val="0"/>
      <w:autoSpaceDN w:val="0"/>
      <w:spacing w:after="0" w:line="240" w:lineRule="auto"/>
      <w:ind w:left="160" w:firstLine="540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D4677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D46774"/>
    <w:pPr>
      <w:widowControl w:val="0"/>
      <w:autoSpaceDE w:val="0"/>
      <w:autoSpaceDN w:val="0"/>
      <w:spacing w:after="0" w:line="240" w:lineRule="auto"/>
      <w:ind w:left="39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058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8</Pages>
  <Words>2978</Words>
  <Characters>16980</Characters>
  <Application>Microsoft Office Word</Application>
  <DocSecurity>0</DocSecurity>
  <Lines>141</Lines>
  <Paragraphs>39</Paragraphs>
  <ScaleCrop>false</ScaleCrop>
  <Company/>
  <LinksUpToDate>false</LinksUpToDate>
  <CharactersWithSpaces>19919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Богданова Людмила Викторовна</dc:creator>
  <cp:keywords/>
  <dc:description/>
  <cp:lastModifiedBy>Богданова Людмила Викторовна</cp:lastModifiedBy>
  <cp:revision>1</cp:revision>
  <dcterms:created xsi:type="dcterms:W3CDTF">2023-11-15T05:26:00Z</dcterms:created>
  <dcterms:modified xsi:type="dcterms:W3CDTF">2023-11-15T05:34:00Z</dcterms:modified>
</cp:coreProperties>
</file>