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E17" w:rsidRPr="00683E17" w:rsidRDefault="00072CF3" w:rsidP="00A124C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О</w:t>
      </w:r>
      <w:r w:rsidRPr="00A12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ПРЕДЕЛЕНИЕ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ЭФФЕКТИВНОСТИ ВЛОЖЕНИЙ</w:t>
      </w:r>
    </w:p>
    <w:p w:rsidR="00E36D5B" w:rsidRDefault="00E36D5B" w:rsidP="00072C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2CF3" w:rsidRPr="00A77E1B" w:rsidRDefault="00E36D5B" w:rsidP="00072C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A77E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Расчет чистого дисконтированного дохода</w:t>
      </w:r>
    </w:p>
    <w:p w:rsidR="00A77E1B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Чистый дисконтированный доход — показатель, позволяющий оценить инвестиционную привлекательность проекта. Основываясь на величине чистого дисконтированного дохода, инвестор может понять, насколько обоснованными являются его первоначальные капиталовложения с учетом запланированного уровня доходности проекта, не дожидаясь его завершения. </w:t>
      </w:r>
    </w:p>
    <w:p w:rsidR="005D7BEA" w:rsidRDefault="005D7BEA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0374D3B0">
            <wp:extent cx="4869180" cy="1682978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16829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7E1B" w:rsidRPr="00A77E1B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Если величина чистого дисконтированного дохода инвестиционного проекта положительна, проект эффективен и может быть принят. Чем больше чистого дисконтированного дохода, тем эффективнее проект.</w:t>
      </w:r>
    </w:p>
    <w:p w:rsidR="00683E17" w:rsidRPr="00683E17" w:rsidRDefault="00683E17" w:rsidP="00072C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1</w:t>
      </w:r>
    </w:p>
    <w:p w:rsidR="00683E17" w:rsidRPr="00683E17" w:rsidRDefault="00683E17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транспортном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предприятии разработан инновационный проект «НИОКР и осв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оение производства новой услуги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предусматривающий три варианта инвестиций в форме капиталовложений объемом 600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Смета расходов на проект по вариантам и сроки осуществления инвестиций одинаковы. 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инвестиционных затрат по годам расчетного периода различна, (номер шага (года) расчета.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Расчетным годом (I = 0) является год начала финансирования инвестиций. Расчетный инвестиционный период (горизонт расчета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измеряемый количеством шагов)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четыре года. Норма дисконта </w:t>
      </w:r>
      <w:r w:rsidRPr="00683E1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r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равна 10% (0,1).</w:t>
      </w:r>
    </w:p>
    <w:p w:rsidR="00683E17" w:rsidRPr="00683E17" w:rsidRDefault="00683E17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дисконтированную сумму инвестиций по вариантам. Какой из вариантов осуществления инвестиций с учетом фактора времени является более эффективным.</w:t>
      </w:r>
    </w:p>
    <w:tbl>
      <w:tblPr>
        <w:tblW w:w="87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636"/>
        <w:gridCol w:w="1134"/>
        <w:gridCol w:w="1134"/>
        <w:gridCol w:w="1134"/>
        <w:gridCol w:w="1276"/>
        <w:gridCol w:w="1417"/>
      </w:tblGrid>
      <w:tr w:rsidR="00683E17" w:rsidRPr="00683E17" w:rsidTr="00A124C4">
        <w:tc>
          <w:tcPr>
            <w:tcW w:w="2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Варианты инвестиций в форме капиталовложении</w:t>
            </w:r>
          </w:p>
        </w:tc>
        <w:tc>
          <w:tcPr>
            <w:tcW w:w="46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период (годы осуществления</w:t>
            </w:r>
            <w:r w:rsidR="00A124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инвестиций)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инвестиций</w:t>
            </w:r>
          </w:p>
        </w:tc>
      </w:tr>
      <w:tr w:rsidR="00A124C4" w:rsidRPr="00683E17" w:rsidTr="00A124C4">
        <w:tc>
          <w:tcPr>
            <w:tcW w:w="2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четвертый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24C4" w:rsidRPr="00683E17" w:rsidTr="00A124C4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A124C4" w:rsidRPr="00683E17" w:rsidTr="00A124C4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  <w:tr w:rsidR="00A124C4" w:rsidRPr="00683E17" w:rsidTr="00A124C4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</w:tr>
    </w:tbl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83E17" w:rsidRPr="00683E17" w:rsidRDefault="00683E17" w:rsidP="00A124C4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Дисконтированная сумма инвестиций (I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240/(1 + 0,1) + 180/(1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+120/(1+0,1)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+ 60/(1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218,2 + 148,8 + 90,2 + 41,1 = 498,3.</w:t>
      </w:r>
    </w:p>
    <w:p w:rsidR="00683E17" w:rsidRPr="00683E17" w:rsidRDefault="00683E17" w:rsidP="00A124C4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Дисконтированная сумма инвестиций (I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102/(1 + 0,1) + 138/(1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+156/(1+0,1)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+204/(1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92,7+ 114+ 117,3 + 139,7 = 463,7.</w:t>
      </w:r>
    </w:p>
    <w:p w:rsidR="00683E17" w:rsidRPr="00683E17" w:rsidRDefault="00683E17" w:rsidP="00A124C4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Дисконтированная сумма инвестиций (I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3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150/(1 + 0,1) + 150/(1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+150/(1+0,1)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="00A124C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+ 150/(1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4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136,4 +124+112,8 + 102,7 = 475,9.</w:t>
      </w:r>
    </w:p>
    <w:p w:rsidR="00683E17" w:rsidRPr="00683E17" w:rsidRDefault="00683E17" w:rsidP="005D7BEA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Наиболее эффективным вариантом осуществления инвестиций является второй, с наименьшей дисконтированной суммой инвестиций (I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124C4" w:rsidRDefault="00A124C4" w:rsidP="00A124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124C4" w:rsidRPr="00683E17" w:rsidRDefault="00A124C4" w:rsidP="00E36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Задача 1</w:t>
      </w:r>
      <w:r w:rsidRPr="00072CF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для самостоятельного решения</w:t>
      </w:r>
    </w:p>
    <w:p w:rsidR="00A124C4" w:rsidRPr="00683E17" w:rsidRDefault="00A124C4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транспортном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предприятии разработан инновационный проект «НИОКР и осв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оение производства новой услуги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предусматривающий три варианта инвестиций в форме капиталовложений объемом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Смета расходов на проект по вариантам и сроки осуществления инвестиций одинаковы. 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инвестиционных затрат по годам расчетного периода различна, (номер шага (года) расчета.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Расчетным годом (I = 0) является год начала финансирования инвестиций. Расчетный инвестиционный период (горизонт расчета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измеряемый количеством шагов)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четыре года. Норма дисконта </w:t>
      </w:r>
      <w:r w:rsidRPr="00683E1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r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равна 1</w:t>
      </w:r>
      <w:r w:rsidR="00072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 (0,1</w:t>
      </w:r>
      <w:r w:rsidR="00072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A124C4" w:rsidRPr="00683E17" w:rsidRDefault="00A124C4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дисконтированную сумму инвестиций по вариантам. Какой из вариантов осуществления инвестиций с учетом фактора времени является более эффективным.</w:t>
      </w:r>
    </w:p>
    <w:tbl>
      <w:tblPr>
        <w:tblW w:w="87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636"/>
        <w:gridCol w:w="1134"/>
        <w:gridCol w:w="1134"/>
        <w:gridCol w:w="1134"/>
        <w:gridCol w:w="1276"/>
        <w:gridCol w:w="1417"/>
      </w:tblGrid>
      <w:tr w:rsidR="00A124C4" w:rsidRPr="00683E17" w:rsidTr="00AE3E96">
        <w:tc>
          <w:tcPr>
            <w:tcW w:w="2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Варианты инвестиций в форме капиталовложении</w:t>
            </w:r>
          </w:p>
        </w:tc>
        <w:tc>
          <w:tcPr>
            <w:tcW w:w="46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период (годы осуществления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инвестиций)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инвестиций</w:t>
            </w:r>
          </w:p>
        </w:tc>
      </w:tr>
      <w:tr w:rsidR="00A124C4" w:rsidRPr="00683E17" w:rsidTr="00AE3E96">
        <w:tc>
          <w:tcPr>
            <w:tcW w:w="2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124C4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четвертый</w:t>
            </w: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124C4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24C4" w:rsidRPr="00683E17" w:rsidTr="00AE3E96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</w:tr>
      <w:tr w:rsidR="00A124C4" w:rsidRPr="00683E17" w:rsidTr="00AE3E96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A124C4" w:rsidRPr="00683E17" w:rsidTr="00AE3E96">
        <w:trPr>
          <w:trHeight w:val="60"/>
        </w:trPr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Третий вариант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A124C4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</w:tbl>
    <w:p w:rsidR="00A124C4" w:rsidRDefault="00A124C4" w:rsidP="00A124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83E17" w:rsidRPr="00683E17" w:rsidRDefault="00683E17" w:rsidP="00072C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2</w:t>
      </w:r>
    </w:p>
    <w:p w:rsidR="00683E17" w:rsidRPr="00683E17" w:rsidRDefault="00683E17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 чистый приведенный эффект (ЭЧПР), равный чистой современной (приведенной) стоимости (NPV), и индекс рентабельности (прибыльности) инновационного проекта </w:t>
      </w:r>
      <w:r w:rsidR="00072C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транспортного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предприятия (Р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реализация которого планируется в течение 3 лет.</w:t>
      </w:r>
    </w:p>
    <w:tbl>
      <w:tblPr>
        <w:tblW w:w="83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337"/>
        <w:gridCol w:w="1276"/>
        <w:gridCol w:w="1287"/>
        <w:gridCol w:w="1440"/>
      </w:tblGrid>
      <w:tr w:rsidR="00683E17" w:rsidRPr="00683E17" w:rsidTr="00072CF3">
        <w:tc>
          <w:tcPr>
            <w:tcW w:w="4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4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период</w:t>
            </w:r>
            <w:r w:rsidR="00072C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год</w:t>
            </w:r>
          </w:p>
        </w:tc>
      </w:tr>
      <w:tr w:rsidR="00683E17" w:rsidRPr="00683E17" w:rsidTr="00072CF3">
        <w:tc>
          <w:tcPr>
            <w:tcW w:w="4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07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первый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07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второй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072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</w:t>
            </w:r>
          </w:p>
        </w:tc>
      </w:tr>
      <w:tr w:rsidR="00683E17" w:rsidRPr="00683E17" w:rsidTr="00072CF3">
        <w:trPr>
          <w:trHeight w:val="12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Инвестиции в форме капитальных вложений,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83E17" w:rsidRPr="00683E17" w:rsidTr="00072CF3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Чистый доход от реализации проекта,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3430</w:t>
            </w:r>
          </w:p>
        </w:tc>
      </w:tr>
      <w:tr w:rsidR="00683E17" w:rsidRPr="00683E17" w:rsidTr="00072CF3">
        <w:trPr>
          <w:trHeight w:val="48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Амортизация,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</w:tr>
      <w:tr w:rsidR="00683E17" w:rsidRPr="00683E17" w:rsidTr="00072CF3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Норма дисконта 10%, доля единицы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683E17" w:rsidP="00A12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</w:tbl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83E17" w:rsidRPr="00683E17" w:rsidRDefault="00683E17" w:rsidP="00A124C4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Чистый доход от реализации инновационного проекта (РV),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год: 930 + 130 = 1060;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год: 2030 + 320 = 2350;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третий год: 3430 + 330 = 3470.</w:t>
      </w:r>
    </w:p>
    <w:p w:rsidR="00683E17" w:rsidRPr="00683E17" w:rsidRDefault="00683E17" w:rsidP="00A124C4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Чистый дисконтированный доход (PV),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1060/(1 + 0,1) + 2350 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+ 3760/(1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5777</w:t>
      </w:r>
    </w:p>
    <w:p w:rsidR="00683E17" w:rsidRPr="00683E17" w:rsidRDefault="00683E17" w:rsidP="00A124C4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Дисконтированная сумма инвестиций (</w:t>
      </w:r>
      <w:proofErr w:type="spell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d</w:t>
      </w:r>
      <w:proofErr w:type="spell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4600/(1 + 0,1) + 1000/(1 + 0,1)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2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5008</w:t>
      </w:r>
    </w:p>
    <w:p w:rsidR="00683E17" w:rsidRPr="00683E17" w:rsidRDefault="00683E17" w:rsidP="00A124C4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Чистый приведенный эффект </w:t>
      </w:r>
      <w:proofErr w:type="spell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чпр</w:t>
      </w:r>
      <w:proofErr w:type="spellEnd"/>
      <w:r w:rsidR="00072CF3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 xml:space="preserve">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(чистая современная стоимость),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</w:t>
      </w:r>
      <w:proofErr w:type="spellEnd"/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чпр</w:t>
      </w:r>
      <w:proofErr w:type="spell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 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Р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proofErr w:type="spell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d</w:t>
      </w:r>
      <w:proofErr w:type="spell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5777 - 5008 = 769</w:t>
      </w:r>
    </w:p>
    <w:p w:rsidR="00683E17" w:rsidRPr="00683E17" w:rsidRDefault="00683E17" w:rsidP="00A124C4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Индекс рентабельности (прибыльности) 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инновационного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проекта (Р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 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 5777 /5008 = 1,15.</w:t>
      </w:r>
    </w:p>
    <w:p w:rsidR="00683E17" w:rsidRPr="00683E17" w:rsidRDefault="00683E17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Рассчитанные показатели: N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 (имеет положительное значение – 769 тыс. руб. и Р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&gt; 1 (1,15) – позволяют принять решение о целесообразности реализации инновационного проекта.</w:t>
      </w:r>
    </w:p>
    <w:p w:rsidR="00072CF3" w:rsidRDefault="00072CF3" w:rsidP="00A124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2CF3" w:rsidRPr="00683E17" w:rsidRDefault="00072CF3" w:rsidP="00E36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Задача 2</w:t>
      </w:r>
      <w:r w:rsidRPr="00072CF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для самостоятельного решения</w:t>
      </w:r>
    </w:p>
    <w:p w:rsidR="00072CF3" w:rsidRPr="00683E17" w:rsidRDefault="00072CF3" w:rsidP="00E36D5B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Определите чистый приведенный эффект (ЭЧПР), равный чистой современной (приведенной) стоимости (NPV), и индекс рентабельности (прибыльности) инновационного проекта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транспортного </w:t>
      </w:r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предприятия (Р</w:t>
      </w:r>
      <w:proofErr w:type="gramStart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I</w:t>
      </w:r>
      <w:proofErr w:type="gramEnd"/>
      <w:r w:rsidRPr="00683E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реализация которого планируется в течение 3 лет.</w:t>
      </w:r>
    </w:p>
    <w:tbl>
      <w:tblPr>
        <w:tblW w:w="83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337"/>
        <w:gridCol w:w="1276"/>
        <w:gridCol w:w="1287"/>
        <w:gridCol w:w="1440"/>
      </w:tblGrid>
      <w:tr w:rsidR="00072CF3" w:rsidRPr="00683E17" w:rsidTr="00AE3E96">
        <w:tc>
          <w:tcPr>
            <w:tcW w:w="4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40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год</w:t>
            </w:r>
          </w:p>
        </w:tc>
      </w:tr>
      <w:tr w:rsidR="00072CF3" w:rsidRPr="00683E17" w:rsidTr="00AE3E96">
        <w:tc>
          <w:tcPr>
            <w:tcW w:w="4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72CF3" w:rsidRPr="00683E17" w:rsidRDefault="00072CF3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первый 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второй 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третий </w:t>
            </w:r>
          </w:p>
        </w:tc>
      </w:tr>
      <w:tr w:rsidR="00072CF3" w:rsidRPr="00683E17" w:rsidTr="00AE3E96">
        <w:trPr>
          <w:trHeight w:val="12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Инвестиции в форме капитальных вложений,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072CF3" w:rsidRPr="00683E17" w:rsidTr="00AE3E96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Чистый доход от реализации проекта,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430</w:t>
            </w:r>
          </w:p>
        </w:tc>
      </w:tr>
      <w:tr w:rsidR="00072CF3" w:rsidRPr="00683E17" w:rsidTr="00AE3E96">
        <w:trPr>
          <w:trHeight w:val="48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Амортизация, </w:t>
            </w:r>
            <w:proofErr w:type="spellStart"/>
            <w:proofErr w:type="gramStart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</w:tr>
      <w:tr w:rsidR="00072CF3" w:rsidRPr="00683E17" w:rsidTr="00AE3E96"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072C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Норма дисконта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%, доля единицы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83E17" w:rsidRPr="00683E17" w:rsidRDefault="00072CF3" w:rsidP="00AE3E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3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072CF3" w:rsidRDefault="00E36D5B" w:rsidP="00A124C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36D5B" w:rsidRDefault="00E36D5B" w:rsidP="00E36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3</w:t>
      </w:r>
    </w:p>
    <w:p w:rsidR="00683E17" w:rsidRPr="00683E17" w:rsidRDefault="00683E17" w:rsidP="00E36D5B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Проект рассчитан на три года, объём инвестиций – 126 млн. руб. Чистый денежный поток: 1-й год 45 млн. руб., 2-й год 54 млн. руб., 3-й год 75 млн. руб. Определить чистую текущую стоимость проекта (NPV) и индекс рентабельности инвестиционного проекта (PI).</w:t>
      </w:r>
    </w:p>
    <w:p w:rsidR="00E36D5B" w:rsidRPr="00683E17" w:rsidRDefault="00E36D5B" w:rsidP="00E36D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83E17" w:rsidRPr="00683E17" w:rsidRDefault="00683E17" w:rsidP="00E36D5B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Чистая текущая стоимость (</w:t>
      </w:r>
      <w:proofErr w:type="spell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Net</w:t>
      </w:r>
      <w:proofErr w:type="spell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Present</w:t>
      </w:r>
      <w:proofErr w:type="spell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Value</w:t>
      </w:r>
      <w:proofErr w:type="spell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 NPV) проекта определяется как разность между суммой настоящих стоимостей всех денежных потоков доходов и суммой настоящих стоимостей всех денежных потоков затрат, т. е. по существу, как чистый денежный поток от проекта, приведённый к настоящей стоимости.</w:t>
      </w:r>
    </w:p>
    <w:p w:rsidR="00683E17" w:rsidRPr="00683E17" w:rsidRDefault="00683E17" w:rsidP="00A124C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NPV = </w:t>
      </w:r>
      <w:proofErr w:type="spellStart"/>
      <w:proofErr w:type="gram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PV</w:t>
      </w:r>
      <w:proofErr w:type="gram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  <w:lang w:eastAsia="ru-RU"/>
        </w:rPr>
        <w:t>доходов</w:t>
      </w:r>
      <w:proofErr w:type="spellEnd"/>
      <w:r w:rsidR="00E36D5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– </w:t>
      </w:r>
      <w:proofErr w:type="spell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PV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vertAlign w:val="subscript"/>
          <w:lang w:eastAsia="ru-RU"/>
        </w:rPr>
        <w:t>инвестиций</w:t>
      </w:r>
      <w:proofErr w:type="spellEnd"/>
      <w:r w:rsidR="00E36D5B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= (45 + 54 + 75) – 126 = 48 млн. руб.</w:t>
      </w:r>
    </w:p>
    <w:p w:rsidR="00E36D5B" w:rsidRDefault="00683E17" w:rsidP="00E36D5B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Индекс рентабельности </w:t>
      </w:r>
      <w:proofErr w:type="gram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инвестиционного</w:t>
      </w:r>
      <w:proofErr w:type="gramEnd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проекта показывает величину текущей стоимости в расчёте на каждую денежную единицу чистых инвестиций:</w:t>
      </w:r>
    </w:p>
    <w:p w:rsidR="00683E17" w:rsidRPr="00683E17" w:rsidRDefault="00683E17" w:rsidP="00E36D5B">
      <w:pPr>
        <w:spacing w:after="0" w:line="240" w:lineRule="auto"/>
        <w:ind w:firstLine="284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15B40EC1" wp14:editId="37A6C074">
            <wp:extent cx="2278380" cy="439795"/>
            <wp:effectExtent l="0" t="0" r="0" b="0"/>
            <wp:docPr id="1" name="img-We5Thn" descr="Формула и расчёт индекса рентабельности инвестиционного проек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We5Thn" descr="Формула и расчёт индекса рентабельности инвестиционного проект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43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E17" w:rsidRPr="00072CF3" w:rsidRDefault="00683E17" w:rsidP="00A124C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т.е. 1,381 млн. руб. на 1 млн. руб. вложенных средств.</w:t>
      </w:r>
      <w:proofErr w:type="gramEnd"/>
    </w:p>
    <w:p w:rsidR="00E36D5B" w:rsidRPr="00E36D5B" w:rsidRDefault="00E36D5B" w:rsidP="00E36D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E36D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Задача 3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для самостоятельного решения</w:t>
      </w:r>
    </w:p>
    <w:p w:rsidR="00E36D5B" w:rsidRPr="00683E17" w:rsidRDefault="00E36D5B" w:rsidP="00E36D5B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Проект рассчитан на три года, объём инвестиций –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26 млн. руб. Чистый денежный поток: 1-й год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45 млн. руб., 2-й год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54 млн. руб., 3-й год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683E1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75 млн. руб. Определить чистую текущую стоимость проекта (NPV) и индекс рентабельности инвестиционного проекта (PI).</w:t>
      </w:r>
    </w:p>
    <w:p w:rsidR="00683E17" w:rsidRPr="00072CF3" w:rsidRDefault="00683E17" w:rsidP="00A124C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83E17" w:rsidRPr="00683E17" w:rsidRDefault="00E36D5B" w:rsidP="00E36D5B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A77E1B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Р</w:t>
      </w:r>
      <w:r w:rsidR="006707FE" w:rsidRPr="00A77E1B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асчет срока окупаемости инвестиций</w:t>
      </w:r>
    </w:p>
    <w:p w:rsidR="005D7BEA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Будущая стоимость денег рассчитываетс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я по формуле: FV = PV (1 + R)</w:t>
      </w: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N</w:t>
      </w: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</w:p>
    <w:p w:rsidR="00A77E1B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где FV - будущая стоимость денег; </w:t>
      </w:r>
    </w:p>
    <w:p w:rsidR="00A77E1B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PV - текущая стоимость денег; </w:t>
      </w:r>
    </w:p>
    <w:p w:rsidR="00A77E1B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R - среднегодовая инфляция; </w:t>
      </w:r>
    </w:p>
    <w:p w:rsidR="00A77E1B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N - количество лет. </w:t>
      </w:r>
    </w:p>
    <w:p w:rsidR="00D20AF3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Для примера </w:t>
      </w:r>
      <w:proofErr w:type="gramStart"/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рассчитаем</w:t>
      </w:r>
      <w:proofErr w:type="gramEnd"/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сколько будут стоить 100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000 рублей через 5 лет при среднегодовой инфляции 6%: </w:t>
      </w:r>
    </w:p>
    <w:p w:rsidR="00D20AF3" w:rsidRDefault="00A77E1B" w:rsidP="00D20AF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FV = 100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000 * (1 + 0.06)</w:t>
      </w: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eastAsia="ru-RU"/>
        </w:rPr>
        <w:t>5</w:t>
      </w: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≈ 133822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A77E1B" w:rsidRPr="00A77E1B" w:rsidRDefault="00A77E1B" w:rsidP="00A77E1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77E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Вывод: при планировании своей инвестиционной цели стоит учитывать будущую стоимость цели.</w:t>
      </w:r>
    </w:p>
    <w:p w:rsidR="00E36D5B" w:rsidRDefault="00E36D5B" w:rsidP="00E36D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4</w:t>
      </w:r>
    </w:p>
    <w:p w:rsidR="006707FE" w:rsidRPr="006707FE" w:rsidRDefault="006707FE" w:rsidP="00675EE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реальную будущую стоимость инвестируемых денежных средств, если объем инвестиций - 100 тыс. рублей, период инвестирования - 3 года; номинальная ставка процента (с учетом инфляции) - 20 % в год; ожидаемый темп инфляции в год - 10 %.</w:t>
      </w:r>
    </w:p>
    <w:p w:rsidR="00E36D5B" w:rsidRDefault="006707FE" w:rsidP="00D20AF3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70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707FE" w:rsidRPr="006707FE" w:rsidRDefault="006707FE" w:rsidP="00D20AF3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Подставляя эти значения в формулу, получаем</w:t>
      </w:r>
      <w:r w:rsidR="00E36D5B" w:rsidRPr="00E36D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6D5B"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 рублей</w:t>
      </w: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tbl>
      <w:tblPr>
        <w:tblW w:w="8873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8873"/>
      </w:tblGrid>
      <w:tr w:rsidR="00E36D5B" w:rsidRPr="006707FE" w:rsidTr="00E36D5B">
        <w:tc>
          <w:tcPr>
            <w:tcW w:w="8873" w:type="dxa"/>
            <w:vAlign w:val="center"/>
            <w:hideMark/>
          </w:tcPr>
          <w:p w:rsidR="006707FE" w:rsidRPr="006707FE" w:rsidRDefault="00E36D5B" w:rsidP="00E36D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07FE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7BEFDED" wp14:editId="152026F2">
                  <wp:extent cx="1394460" cy="361527"/>
                  <wp:effectExtent l="0" t="0" r="0" b="635"/>
                  <wp:docPr id="2" name="Рисунок 2" descr="https://studfile.net/html/2706/813/html_PtVzwUh6QT.JQ5S/img-aXN1Vu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tudfile.net/html/2706/813/html_PtVzwUh6QT.JQ5S/img-aXN1Vu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155" cy="361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5EED" w:rsidRPr="00E36D5B" w:rsidRDefault="00675EED" w:rsidP="00675E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E36D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Задача </w:t>
      </w:r>
      <w:r w:rsidRPr="00675EE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для самостоятельного решения</w:t>
      </w:r>
    </w:p>
    <w:p w:rsidR="00675EED" w:rsidRPr="006707FE" w:rsidRDefault="00675EED" w:rsidP="00675EED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Определить реальную будущую стоимость инвестируемых денежных средств, если объем инвестиций - </w:t>
      </w:r>
      <w:r w:rsidRPr="00675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00 тыс. рублей, период инвестирования - 3 года; номинальная ставка процента (с учетом инфляции) - </w:t>
      </w:r>
      <w:r w:rsidRPr="00675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 в год; ожидаемый темп инфляции в год - </w:t>
      </w:r>
      <w:r w:rsidRPr="00675E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%.</w:t>
      </w:r>
    </w:p>
    <w:p w:rsidR="00675EED" w:rsidRPr="00675EED" w:rsidRDefault="00675EED" w:rsidP="00D20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D20AF3" w:rsidRPr="00D20AF3" w:rsidRDefault="006707FE" w:rsidP="00D20A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707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Задача </w:t>
      </w:r>
      <w:r w:rsidR="00D20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</w:p>
    <w:p w:rsidR="006707FE" w:rsidRPr="006707FE" w:rsidRDefault="006707FE" w:rsidP="00D20AF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Компания планирует приобрести новое оборудование по цене 36000 тыс. рублей, которое обеспечивает 20 000 тыс. рублей экономии затрат в год в течение ближайших трех лет. За этот период оборудование подвергнется полному износу. Стоимость капитала компании составляет 16%, и ожидается инфляция 10% в год. </w:t>
      </w:r>
      <w:proofErr w:type="gramStart"/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определить эффективность данного инвестиционного проекта без учета и с учетом инфляции.</w:t>
      </w:r>
      <w:proofErr w:type="gramEnd"/>
    </w:p>
    <w:p w:rsidR="00D20AF3" w:rsidRDefault="00D20AF3" w:rsidP="00D20AF3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707FE" w:rsidRPr="00D20AF3" w:rsidRDefault="006707FE" w:rsidP="00D20AF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20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Без учета инфляции</w:t>
      </w:r>
      <w:r w:rsidR="00D20AF3" w:rsidRPr="00D20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, </w:t>
      </w:r>
      <w:r w:rsidR="00D20AF3" w:rsidRPr="00D20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тыс. рублей</w:t>
      </w:r>
      <w:r w:rsidRPr="00D20A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</w:p>
    <w:p w:rsidR="00D20AF3" w:rsidRDefault="00D20AF3" w:rsidP="00D20AF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AF3" w:rsidRDefault="00D20AF3" w:rsidP="00D20AF3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CB0FFDD">
            <wp:extent cx="2288709" cy="381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608" cy="382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0AF3" w:rsidRPr="006707FE" w:rsidRDefault="00D20AF3" w:rsidP="00D20AF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07FE" w:rsidRPr="006707FE" w:rsidRDefault="006707FE" w:rsidP="00D20AF3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 следует принять, отмечая высокий запас «на черный день».</w:t>
      </w:r>
    </w:p>
    <w:p w:rsidR="006707FE" w:rsidRPr="00D20AF3" w:rsidRDefault="00D20AF3" w:rsidP="00D20AF3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Решение с учетом инфляции</w:t>
      </w:r>
    </w:p>
    <w:p w:rsidR="006707FE" w:rsidRPr="006707FE" w:rsidRDefault="006707FE" w:rsidP="00D20AF3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Прежде всего, необходимо скорректировать на влияние инфляции требуемое значение стоимости капитала. Это делается так:</w:t>
      </w:r>
    </w:p>
    <w:p w:rsidR="006707FE" w:rsidRPr="00D20AF3" w:rsidRDefault="006707FE" w:rsidP="00D20AF3">
      <w:pPr>
        <w:pStyle w:val="a8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0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показатель отдачи: 16%;</w:t>
      </w:r>
    </w:p>
    <w:p w:rsidR="006707FE" w:rsidRPr="00D20AF3" w:rsidRDefault="006707FE" w:rsidP="00D20AF3">
      <w:pPr>
        <w:pStyle w:val="a8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0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 от инфляции: 10%;</w:t>
      </w:r>
    </w:p>
    <w:p w:rsidR="006707FE" w:rsidRDefault="006707FE" w:rsidP="00D20AF3">
      <w:pPr>
        <w:pStyle w:val="a8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0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номинальная ставка дисконтирования </w:t>
      </w:r>
      <w:r w:rsidRPr="006707FE">
        <w:rPr>
          <w:noProof/>
          <w:lang w:eastAsia="ru-RU"/>
        </w:rPr>
        <w:drawing>
          <wp:inline distT="0" distB="0" distL="0" distR="0" wp14:anchorId="7851D3DE" wp14:editId="7639D140">
            <wp:extent cx="1381760" cy="152400"/>
            <wp:effectExtent l="0" t="0" r="8890" b="0"/>
            <wp:docPr id="4" name="Рисунок 4" descr="https://studfile.net/html/2706/813/html_PtVzwUh6QT.JQ5S/img-ys4g1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tudfile.net/html/2706/813/html_PtVzwUh6QT.JQ5S/img-ys4g1R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20A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 27,6%.</w:t>
      </w:r>
    </w:p>
    <w:p w:rsidR="00D20AF3" w:rsidRDefault="00D20AF3" w:rsidP="00D20AF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AF3" w:rsidRDefault="00D20AF3" w:rsidP="00D20AF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7E05DDB">
            <wp:extent cx="2478847" cy="3962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651" cy="3981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07FE" w:rsidRPr="006707FE" w:rsidRDefault="006707FE" w:rsidP="00A124C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707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мы видим, результаты расчетов в обоих случаях совпадают.</w:t>
      </w:r>
    </w:p>
    <w:p w:rsidR="00675EED" w:rsidRPr="00E36D5B" w:rsidRDefault="00675EED" w:rsidP="00675E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E36D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Задача </w:t>
      </w:r>
      <w:r w:rsidRPr="00675EE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для самостоятельного решения</w:t>
      </w:r>
    </w:p>
    <w:p w:rsidR="00675EED" w:rsidRPr="00675EED" w:rsidRDefault="00675EED" w:rsidP="00675EED">
      <w:pPr>
        <w:pStyle w:val="a6"/>
        <w:shd w:val="clear" w:color="auto" w:fill="FFFFFF"/>
        <w:spacing w:before="0" w:beforeAutospacing="0" w:after="0" w:afterAutospacing="0"/>
        <w:ind w:firstLine="284"/>
        <w:jc w:val="both"/>
        <w:rPr>
          <w:rStyle w:val="a7"/>
          <w:color w:val="121212"/>
        </w:rPr>
      </w:pPr>
      <w:r w:rsidRPr="006707FE">
        <w:rPr>
          <w:color w:val="000000"/>
        </w:rPr>
        <w:t xml:space="preserve">Компания планирует приобрести новое оборудование по цене </w:t>
      </w:r>
      <w:r w:rsidRPr="00675EED">
        <w:rPr>
          <w:color w:val="000000"/>
        </w:rPr>
        <w:t>40</w:t>
      </w:r>
      <w:r w:rsidRPr="006707FE">
        <w:rPr>
          <w:color w:val="000000"/>
        </w:rPr>
        <w:t xml:space="preserve">000 тыс. рублей, которое обеспечивает </w:t>
      </w:r>
      <w:r w:rsidRPr="00675EED">
        <w:rPr>
          <w:color w:val="000000"/>
        </w:rPr>
        <w:t>1</w:t>
      </w:r>
      <w:r w:rsidRPr="006707FE">
        <w:rPr>
          <w:color w:val="000000"/>
        </w:rPr>
        <w:t>0 000 тыс. рублей экономии затрат в год в течение ближайших трех лет. За этот период оборудование подвергнется полному износу. Стоимость капитала компании составляет 1</w:t>
      </w:r>
      <w:r>
        <w:rPr>
          <w:color w:val="000000"/>
          <w:lang w:val="en-US"/>
        </w:rPr>
        <w:t>5</w:t>
      </w:r>
      <w:r w:rsidRPr="006707FE">
        <w:rPr>
          <w:color w:val="000000"/>
        </w:rPr>
        <w:t xml:space="preserve">%, и ожидается инфляция 10% в год. </w:t>
      </w:r>
      <w:proofErr w:type="gramStart"/>
      <w:r w:rsidRPr="006707FE">
        <w:rPr>
          <w:color w:val="000000"/>
        </w:rPr>
        <w:t>Необходимо определить эффективность данного инвестиционного проекта без учета и с учетом инфляции.</w:t>
      </w:r>
      <w:proofErr w:type="gramEnd"/>
    </w:p>
    <w:p w:rsidR="00675EED" w:rsidRPr="00675EED" w:rsidRDefault="00675EED" w:rsidP="00D20AF3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color w:val="121212"/>
        </w:rPr>
      </w:pP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jc w:val="center"/>
        <w:rPr>
          <w:color w:val="121212"/>
        </w:rPr>
      </w:pPr>
      <w:r w:rsidRPr="00072CF3">
        <w:rPr>
          <w:rStyle w:val="a7"/>
          <w:color w:val="121212"/>
        </w:rPr>
        <w:t>Задача 6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 xml:space="preserve">Пример расчета модифицированной внутренней нормы доходности </w:t>
      </w:r>
      <w:r w:rsidRPr="00D20AF3">
        <w:rPr>
          <w:i/>
          <w:color w:val="121212"/>
        </w:rPr>
        <w:t>MIRR</w:t>
      </w:r>
      <w:r w:rsidRPr="00072CF3">
        <w:rPr>
          <w:color w:val="121212"/>
        </w:rPr>
        <w:t>: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Размер инвестиций: 115 000 USD.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lastRenderedPageBreak/>
        <w:t>Доходы от инвестиций: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- в первом году: 32 000 USD;</w:t>
      </w:r>
      <w:bookmarkStart w:id="0" w:name="_GoBack"/>
      <w:bookmarkEnd w:id="0"/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- во втором году: 41 000 USD;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- в третьем году: 43 750 USD;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- в четвертом году: 38 250 USD.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Размер уровня реинвестиций – 6, 6%.</w:t>
      </w:r>
    </w:p>
    <w:p w:rsidR="00184CE3" w:rsidRPr="00184CE3" w:rsidRDefault="00184CE3" w:rsidP="00D20AF3">
      <w:pPr>
        <w:pStyle w:val="a6"/>
        <w:shd w:val="clear" w:color="auto" w:fill="FFFFFF"/>
        <w:spacing w:before="0" w:beforeAutospacing="0" w:after="0" w:afterAutospacing="0"/>
        <w:jc w:val="center"/>
        <w:rPr>
          <w:color w:val="121212"/>
          <w:lang w:val="en-US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121212"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color w:val="121212"/>
                  <w:lang w:val="en-US"/>
                </w:rPr>
                <m:t>t=0</m:t>
              </m:r>
            </m:sub>
            <m:sup>
              <m:r>
                <w:rPr>
                  <w:rFonts w:ascii="Cambria Math" w:hAnsi="Cambria Math"/>
                  <w:color w:val="121212"/>
                  <w:lang w:val="en-US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color w:val="121212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12121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121212"/>
                          <w:lang w:val="en-US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color w:val="121212"/>
                          <w:lang w:val="en-US"/>
                        </w:rPr>
                        <m:t>t</m:t>
                      </m:r>
                    </m:sub>
                  </m:sSub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12121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121212"/>
                          <w:lang w:val="en-US"/>
                        </w:rPr>
                        <m:t>(1+r)</m:t>
                      </m:r>
                    </m:e>
                    <m:sup>
                      <m:r>
                        <w:rPr>
                          <w:rFonts w:ascii="Cambria Math" w:hAnsi="Cambria Math"/>
                          <w:color w:val="121212"/>
                          <w:lang w:val="en-US"/>
                        </w:rPr>
                        <m:t>t</m:t>
                      </m:r>
                    </m:sup>
                  </m:sSup>
                </m:den>
              </m:f>
            </m:e>
          </m:nary>
          <m:r>
            <w:rPr>
              <w:rFonts w:ascii="Cambria Math" w:hAnsi="Cambria Math"/>
              <w:color w:val="121212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121212"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  <w:color w:val="121212"/>
                      <w:lang w:val="en-US"/>
                    </w:rPr>
                  </m:ctrlPr>
                </m:naryPr>
                <m:sub>
                  <m:r>
                    <w:rPr>
                      <w:rFonts w:ascii="Cambria Math" w:hAnsi="Cambria Math"/>
                      <w:color w:val="121212"/>
                      <w:lang w:val="en-US"/>
                    </w:rPr>
                    <m:t>t=1</m:t>
                  </m:r>
                </m:sub>
                <m:sup>
                  <m:r>
                    <w:rPr>
                      <w:rFonts w:ascii="Cambria Math" w:hAnsi="Cambria Math"/>
                      <w:color w:val="121212"/>
                      <w:lang w:val="en-US"/>
                    </w:rPr>
                    <m:t>n</m:t>
                  </m:r>
                </m:sup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121212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121212"/>
                          <w:lang w:val="en-US"/>
                        </w:rPr>
                        <m:t>CF</m:t>
                      </m:r>
                    </m:e>
                    <m:sub>
                      <m:r>
                        <w:rPr>
                          <w:rFonts w:ascii="Cambria Math" w:hAnsi="Cambria Math"/>
                          <w:color w:val="121212"/>
                          <w:lang w:val="en-US"/>
                        </w:rPr>
                        <m:t>t</m:t>
                      </m:r>
                    </m:sub>
                  </m:sSub>
                  <m:r>
                    <w:rPr>
                      <w:rFonts w:ascii="Cambria Math" w:hAnsi="Cambria Math"/>
                      <w:color w:val="121212"/>
                      <w:lang w:val="en-US"/>
                    </w:rPr>
                    <m:t>*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121212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121212"/>
                          <w:lang w:val="en-US"/>
                        </w:rPr>
                        <m:t>(1+d)</m:t>
                      </m:r>
                    </m:e>
                    <m:sup>
                      <m:r>
                        <w:rPr>
                          <w:rFonts w:ascii="Cambria Math" w:hAnsi="Cambria Math"/>
                          <w:color w:val="121212"/>
                          <w:lang w:val="en-US"/>
                        </w:rPr>
                        <m:t>n-t</m:t>
                      </m:r>
                    </m:sup>
                  </m:sSup>
                </m:e>
              </m:nary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121212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121212"/>
                      <w:lang w:val="en-US"/>
                    </w:rPr>
                    <m:t>(1+MIRR)</m:t>
                  </m:r>
                </m:e>
                <m:sup>
                  <m:r>
                    <w:rPr>
                      <w:rFonts w:ascii="Cambria Math" w:hAnsi="Cambria Math"/>
                      <w:color w:val="121212"/>
                      <w:lang w:val="en-US"/>
                    </w:rPr>
                    <m:t>n</m:t>
                  </m:r>
                </m:sup>
              </m:sSup>
            </m:den>
          </m:f>
        </m:oMath>
      </m:oMathPara>
    </w:p>
    <w:p w:rsidR="006707FE" w:rsidRPr="00072CF3" w:rsidRDefault="00D20AF3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>
        <w:rPr>
          <w:b/>
          <w:color w:val="000000"/>
        </w:rPr>
        <w:t>Решение</w:t>
      </w:r>
      <w:r w:rsidR="006707FE" w:rsidRPr="00072CF3">
        <w:rPr>
          <w:color w:val="121212"/>
        </w:rPr>
        <w:t> 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jc w:val="center"/>
        <w:rPr>
          <w:color w:val="121212"/>
        </w:rPr>
      </w:pPr>
      <w:proofErr w:type="gramStart"/>
      <w:r w:rsidRPr="00072CF3">
        <w:rPr>
          <w:color w:val="121212"/>
        </w:rPr>
        <w:t xml:space="preserve">(1 + </w:t>
      </w:r>
      <w:r w:rsidRPr="00184CE3">
        <w:rPr>
          <w:i/>
          <w:color w:val="121212"/>
        </w:rPr>
        <w:t>MIRR</w:t>
      </w:r>
      <w:r w:rsidRPr="00072CF3">
        <w:rPr>
          <w:color w:val="121212"/>
        </w:rPr>
        <w:t>)</w:t>
      </w:r>
      <w:r w:rsidRPr="00072CF3">
        <w:rPr>
          <w:color w:val="121212"/>
          <w:vertAlign w:val="superscript"/>
        </w:rPr>
        <w:t>4</w:t>
      </w:r>
      <w:r w:rsidRPr="00072CF3">
        <w:rPr>
          <w:color w:val="121212"/>
        </w:rPr>
        <w:t> = (32 000 * (1 + 0, 066)</w:t>
      </w:r>
      <w:r w:rsidRPr="00072CF3">
        <w:rPr>
          <w:color w:val="121212"/>
          <w:vertAlign w:val="superscript"/>
        </w:rPr>
        <w:t>3</w:t>
      </w:r>
      <w:r w:rsidRPr="00072CF3">
        <w:rPr>
          <w:color w:val="121212"/>
        </w:rPr>
        <w:t> + 41 000 * (1 + 0, 066)</w:t>
      </w:r>
      <w:r w:rsidRPr="00072CF3">
        <w:rPr>
          <w:color w:val="121212"/>
          <w:vertAlign w:val="superscript"/>
        </w:rPr>
        <w:t>2</w:t>
      </w:r>
      <w:r w:rsidRPr="00072CF3">
        <w:rPr>
          <w:color w:val="121212"/>
        </w:rPr>
        <w:t> + 43 750 * (1 + 0, 066)</w:t>
      </w:r>
      <w:r w:rsidR="00D20AF3">
        <w:rPr>
          <w:color w:val="121212"/>
        </w:rPr>
        <w:t>+</w:t>
      </w:r>
      <w:proofErr w:type="gramEnd"/>
    </w:p>
    <w:p w:rsidR="006707FE" w:rsidRDefault="006707FE" w:rsidP="00D20AF3">
      <w:pPr>
        <w:pStyle w:val="a6"/>
        <w:shd w:val="clear" w:color="auto" w:fill="FFFFFF"/>
        <w:spacing w:before="0" w:beforeAutospacing="0" w:after="0" w:afterAutospacing="0"/>
        <w:jc w:val="center"/>
        <w:rPr>
          <w:color w:val="121212"/>
        </w:rPr>
      </w:pPr>
      <w:r w:rsidRPr="00072CF3">
        <w:rPr>
          <w:color w:val="121212"/>
        </w:rPr>
        <w:t>+ 38 250) / (115 000 / 1)= 170 241, 48 / 115 000 = 1, 48036.</w:t>
      </w:r>
    </w:p>
    <w:p w:rsidR="00184CE3" w:rsidRDefault="00184CE3" w:rsidP="00D20AF3">
      <w:pPr>
        <w:pStyle w:val="a6"/>
        <w:shd w:val="clear" w:color="auto" w:fill="FFFFFF"/>
        <w:spacing w:before="0" w:beforeAutospacing="0" w:after="0" w:afterAutospacing="0"/>
        <w:jc w:val="center"/>
        <w:rPr>
          <w:color w:val="121212"/>
          <w:lang w:val="en-US"/>
        </w:rPr>
      </w:pPr>
      <w:r>
        <w:rPr>
          <w:color w:val="121212"/>
        </w:rPr>
        <w:t>(1+</w:t>
      </w:r>
      <w:r w:rsidRPr="00184CE3">
        <w:rPr>
          <w:i/>
          <w:color w:val="121212"/>
          <w:lang w:val="en-US"/>
        </w:rPr>
        <w:t>MIRR</w:t>
      </w:r>
      <w:r>
        <w:rPr>
          <w:color w:val="121212"/>
          <w:lang w:val="en-US"/>
        </w:rPr>
        <w:t>)</w:t>
      </w:r>
      <w:r w:rsidRPr="00184CE3">
        <w:rPr>
          <w:color w:val="121212"/>
          <w:vertAlign w:val="superscript"/>
          <w:lang w:val="en-US"/>
        </w:rPr>
        <w:t>4</w:t>
      </w:r>
      <w:r>
        <w:rPr>
          <w:color w:val="121212"/>
          <w:lang w:val="en-US"/>
        </w:rPr>
        <w:t>=1,48036</w:t>
      </w:r>
    </w:p>
    <w:p w:rsidR="00184CE3" w:rsidRPr="00184CE3" w:rsidRDefault="00184CE3" w:rsidP="00D20AF3">
      <w:pPr>
        <w:pStyle w:val="a6"/>
        <w:shd w:val="clear" w:color="auto" w:fill="FFFFFF"/>
        <w:spacing w:before="0" w:beforeAutospacing="0" w:after="0" w:afterAutospacing="0"/>
        <w:jc w:val="center"/>
        <w:rPr>
          <w:color w:val="121212"/>
          <w:lang w:val="en-US"/>
        </w:rPr>
      </w:pPr>
      <w:r w:rsidRPr="00184CE3">
        <w:rPr>
          <w:i/>
          <w:color w:val="121212"/>
          <w:lang w:val="en-US"/>
        </w:rPr>
        <w:t>MIRR</w:t>
      </w:r>
      <w:r>
        <w:rPr>
          <w:color w:val="121212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/>
                <w:i/>
                <w:color w:val="121212"/>
                <w:lang w:val="en-US"/>
              </w:rPr>
            </m:ctrlPr>
          </m:radPr>
          <m:deg/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color w:val="121212"/>
                    <w:lang w:val="en-US"/>
                  </w:rPr>
                </m:ctrlPr>
              </m:radPr>
              <m:deg/>
              <m:e>
                <m:r>
                  <w:rPr>
                    <w:rFonts w:ascii="Cambria Math" w:hAnsi="Cambria Math"/>
                    <w:color w:val="121212"/>
                    <w:lang w:val="en-US"/>
                  </w:rPr>
                  <m:t xml:space="preserve">1,48036 </m:t>
                </m:r>
              </m:e>
            </m:rad>
          </m:e>
        </m:rad>
        <m:r>
          <w:rPr>
            <w:rFonts w:ascii="Cambria Math" w:hAnsi="Cambria Math"/>
            <w:color w:val="121212"/>
            <w:lang w:val="en-US"/>
          </w:rPr>
          <m:t>-</m:t>
        </m:r>
      </m:oMath>
      <w:r>
        <w:rPr>
          <w:color w:val="121212"/>
          <w:lang w:val="en-US"/>
        </w:rPr>
        <w:t>1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jc w:val="center"/>
        <w:rPr>
          <w:color w:val="121212"/>
        </w:rPr>
      </w:pPr>
      <w:r w:rsidRPr="00184CE3">
        <w:rPr>
          <w:i/>
          <w:color w:val="121212"/>
        </w:rPr>
        <w:t>MIRR</w:t>
      </w:r>
      <w:r w:rsidRPr="00072CF3">
        <w:rPr>
          <w:color w:val="121212"/>
        </w:rPr>
        <w:t xml:space="preserve"> = 10, 304%.</w:t>
      </w:r>
    </w:p>
    <w:p w:rsidR="006707FE" w:rsidRPr="00072CF3" w:rsidRDefault="006707FE" w:rsidP="00D20AF3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 xml:space="preserve">Ответ: Модифицированная внутренняя норма доходности </w:t>
      </w:r>
      <w:r w:rsidRPr="00D20AF3">
        <w:rPr>
          <w:i/>
          <w:color w:val="121212"/>
        </w:rPr>
        <w:t>MIRR</w:t>
      </w:r>
      <w:r w:rsidRPr="00072CF3">
        <w:rPr>
          <w:color w:val="121212"/>
        </w:rPr>
        <w:t xml:space="preserve"> равна 10, 304%, что больше нормы реинвестиций (6, 6%), это означает, что проект можно реализовывать.</w:t>
      </w:r>
    </w:p>
    <w:p w:rsidR="00675EED" w:rsidRPr="00E36D5B" w:rsidRDefault="00675EED" w:rsidP="00675E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E36D5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Задача </w:t>
      </w:r>
      <w:r w:rsidRPr="00675EE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для самостоятельного решения</w:t>
      </w:r>
    </w:p>
    <w:p w:rsidR="00675EED" w:rsidRPr="00072CF3" w:rsidRDefault="00675EED" w:rsidP="00675EED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>
        <w:rPr>
          <w:color w:val="121212"/>
        </w:rPr>
        <w:t>Определить</w:t>
      </w:r>
      <w:r w:rsidRPr="00072CF3">
        <w:rPr>
          <w:color w:val="121212"/>
        </w:rPr>
        <w:t xml:space="preserve"> модифицированн</w:t>
      </w:r>
      <w:r>
        <w:rPr>
          <w:color w:val="121212"/>
        </w:rPr>
        <w:t>ую</w:t>
      </w:r>
      <w:r w:rsidRPr="00072CF3">
        <w:rPr>
          <w:color w:val="121212"/>
        </w:rPr>
        <w:t xml:space="preserve"> внутренн</w:t>
      </w:r>
      <w:r>
        <w:rPr>
          <w:color w:val="121212"/>
        </w:rPr>
        <w:t>юю</w:t>
      </w:r>
      <w:r w:rsidRPr="00072CF3">
        <w:rPr>
          <w:color w:val="121212"/>
        </w:rPr>
        <w:t xml:space="preserve"> норм</w:t>
      </w:r>
      <w:r>
        <w:rPr>
          <w:color w:val="121212"/>
        </w:rPr>
        <w:t>у</w:t>
      </w:r>
      <w:r w:rsidRPr="00072CF3">
        <w:rPr>
          <w:color w:val="121212"/>
        </w:rPr>
        <w:t xml:space="preserve"> доходности </w:t>
      </w:r>
      <w:r w:rsidRPr="00D20AF3">
        <w:rPr>
          <w:i/>
          <w:color w:val="121212"/>
        </w:rPr>
        <w:t>MIRR</w:t>
      </w:r>
      <w:r>
        <w:rPr>
          <w:color w:val="121212"/>
        </w:rPr>
        <w:t>, если известно, что р</w:t>
      </w:r>
      <w:r w:rsidRPr="00072CF3">
        <w:rPr>
          <w:color w:val="121212"/>
        </w:rPr>
        <w:t>азмер инвестиций</w:t>
      </w:r>
      <w:r>
        <w:rPr>
          <w:color w:val="121212"/>
        </w:rPr>
        <w:t xml:space="preserve"> составляют</w:t>
      </w:r>
      <w:r w:rsidRPr="00072CF3">
        <w:rPr>
          <w:color w:val="121212"/>
        </w:rPr>
        <w:t xml:space="preserve"> 115 000 USD.</w:t>
      </w:r>
      <w:r>
        <w:rPr>
          <w:color w:val="121212"/>
        </w:rPr>
        <w:t xml:space="preserve"> Ожидаются д</w:t>
      </w:r>
      <w:r w:rsidRPr="00072CF3">
        <w:rPr>
          <w:color w:val="121212"/>
        </w:rPr>
        <w:t>оходы от инвестиций:</w:t>
      </w:r>
    </w:p>
    <w:p w:rsidR="00675EED" w:rsidRPr="00072CF3" w:rsidRDefault="00675EED" w:rsidP="00675EED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- в первом году: 3</w:t>
      </w:r>
      <w:r>
        <w:rPr>
          <w:color w:val="121212"/>
        </w:rPr>
        <w:t>0</w:t>
      </w:r>
      <w:r w:rsidRPr="00072CF3">
        <w:rPr>
          <w:color w:val="121212"/>
        </w:rPr>
        <w:t xml:space="preserve"> 000 USD;</w:t>
      </w:r>
    </w:p>
    <w:p w:rsidR="00675EED" w:rsidRPr="00072CF3" w:rsidRDefault="00675EED" w:rsidP="00675EED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- во втором году: 4</w:t>
      </w:r>
      <w:r>
        <w:rPr>
          <w:color w:val="121212"/>
        </w:rPr>
        <w:t>0</w:t>
      </w:r>
      <w:r w:rsidRPr="00072CF3">
        <w:rPr>
          <w:color w:val="121212"/>
        </w:rPr>
        <w:t xml:space="preserve"> 000 USD;</w:t>
      </w:r>
    </w:p>
    <w:p w:rsidR="00675EED" w:rsidRPr="00072CF3" w:rsidRDefault="00675EED" w:rsidP="00675EED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- в третьем году: 4</w:t>
      </w:r>
      <w:r>
        <w:rPr>
          <w:color w:val="121212"/>
        </w:rPr>
        <w:t>5</w:t>
      </w:r>
      <w:r w:rsidRPr="00072CF3">
        <w:rPr>
          <w:color w:val="121212"/>
        </w:rPr>
        <w:t xml:space="preserve"> </w:t>
      </w:r>
      <w:r>
        <w:rPr>
          <w:color w:val="121212"/>
        </w:rPr>
        <w:t>500</w:t>
      </w:r>
      <w:r w:rsidRPr="00072CF3">
        <w:rPr>
          <w:color w:val="121212"/>
        </w:rPr>
        <w:t xml:space="preserve"> USD;</w:t>
      </w:r>
    </w:p>
    <w:p w:rsidR="00675EED" w:rsidRPr="00072CF3" w:rsidRDefault="00675EED" w:rsidP="00675EED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>- в четвертом году: 3</w:t>
      </w:r>
      <w:r>
        <w:rPr>
          <w:color w:val="121212"/>
        </w:rPr>
        <w:t>5</w:t>
      </w:r>
      <w:r w:rsidRPr="00072CF3">
        <w:rPr>
          <w:color w:val="121212"/>
        </w:rPr>
        <w:t xml:space="preserve"> </w:t>
      </w:r>
      <w:r>
        <w:rPr>
          <w:color w:val="121212"/>
        </w:rPr>
        <w:t>00</w:t>
      </w:r>
      <w:r w:rsidRPr="00072CF3">
        <w:rPr>
          <w:color w:val="121212"/>
        </w:rPr>
        <w:t>0 USD.</w:t>
      </w:r>
    </w:p>
    <w:p w:rsidR="00675EED" w:rsidRPr="00072CF3" w:rsidRDefault="00675EED" w:rsidP="00675EED">
      <w:pPr>
        <w:pStyle w:val="a6"/>
        <w:shd w:val="clear" w:color="auto" w:fill="FFFFFF"/>
        <w:spacing w:before="0" w:beforeAutospacing="0" w:after="0" w:afterAutospacing="0"/>
        <w:ind w:firstLine="284"/>
        <w:rPr>
          <w:color w:val="121212"/>
        </w:rPr>
      </w:pPr>
      <w:r w:rsidRPr="00072CF3">
        <w:rPr>
          <w:color w:val="121212"/>
        </w:rPr>
        <w:t xml:space="preserve">Размер уровня реинвестиций – 6, </w:t>
      </w:r>
      <w:r>
        <w:rPr>
          <w:color w:val="121212"/>
        </w:rPr>
        <w:t>5</w:t>
      </w:r>
      <w:r w:rsidRPr="00072CF3">
        <w:rPr>
          <w:color w:val="121212"/>
        </w:rPr>
        <w:t>%.</w:t>
      </w:r>
    </w:p>
    <w:p w:rsidR="00683E17" w:rsidRPr="00072CF3" w:rsidRDefault="00683E17" w:rsidP="00A124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83E17" w:rsidRPr="00072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1217D"/>
    <w:multiLevelType w:val="multilevel"/>
    <w:tmpl w:val="03005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B15168"/>
    <w:multiLevelType w:val="multilevel"/>
    <w:tmpl w:val="7DBE48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C12139"/>
    <w:multiLevelType w:val="hybridMultilevel"/>
    <w:tmpl w:val="8D569082"/>
    <w:lvl w:ilvl="0" w:tplc="3AC0698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D494FB1"/>
    <w:multiLevelType w:val="multilevel"/>
    <w:tmpl w:val="F4D42A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7C0DFC"/>
    <w:multiLevelType w:val="multilevel"/>
    <w:tmpl w:val="463A97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E6A7964"/>
    <w:multiLevelType w:val="multilevel"/>
    <w:tmpl w:val="6BDC53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BC4ACB"/>
    <w:multiLevelType w:val="multilevel"/>
    <w:tmpl w:val="1690D8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CC37D6"/>
    <w:multiLevelType w:val="multilevel"/>
    <w:tmpl w:val="73DC3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7805BDC"/>
    <w:multiLevelType w:val="multilevel"/>
    <w:tmpl w:val="8D903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5"/>
  </w:num>
  <w:num w:numId="3">
    <w:abstractNumId w:val="1"/>
  </w:num>
  <w:num w:numId="4">
    <w:abstractNumId w:val="3"/>
  </w:num>
  <w:num w:numId="5">
    <w:abstractNumId w:val="8"/>
  </w:num>
  <w:num w:numId="6">
    <w:abstractNumId w:val="4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0D5"/>
    <w:rsid w:val="00072CF3"/>
    <w:rsid w:val="00184CE3"/>
    <w:rsid w:val="00407A3E"/>
    <w:rsid w:val="00480689"/>
    <w:rsid w:val="005D7BEA"/>
    <w:rsid w:val="005F467E"/>
    <w:rsid w:val="006707FE"/>
    <w:rsid w:val="00675EED"/>
    <w:rsid w:val="00683E17"/>
    <w:rsid w:val="00893DA0"/>
    <w:rsid w:val="008E70D5"/>
    <w:rsid w:val="00A124C4"/>
    <w:rsid w:val="00A77E1B"/>
    <w:rsid w:val="00D20AF3"/>
    <w:rsid w:val="00DB74A7"/>
    <w:rsid w:val="00E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467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3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E1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70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707FE"/>
    <w:rPr>
      <w:b/>
      <w:bCs/>
    </w:rPr>
  </w:style>
  <w:style w:type="paragraph" w:styleId="a8">
    <w:name w:val="List Paragraph"/>
    <w:basedOn w:val="a"/>
    <w:uiPriority w:val="34"/>
    <w:qFormat/>
    <w:rsid w:val="00D20AF3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184CE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467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83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E1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707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707FE"/>
    <w:rPr>
      <w:b/>
      <w:bCs/>
    </w:rPr>
  </w:style>
  <w:style w:type="paragraph" w:styleId="a8">
    <w:name w:val="List Paragraph"/>
    <w:basedOn w:val="a"/>
    <w:uiPriority w:val="34"/>
    <w:qFormat/>
    <w:rsid w:val="00D20AF3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184C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8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454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8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0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5</Pages>
  <Words>1436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Якимова Любовь Дмитриевна</dc:creator>
  <cp:keywords/>
  <dc:description/>
  <cp:lastModifiedBy>Admin</cp:lastModifiedBy>
  <cp:revision>11</cp:revision>
  <dcterms:created xsi:type="dcterms:W3CDTF">2023-11-23T11:50:00Z</dcterms:created>
  <dcterms:modified xsi:type="dcterms:W3CDTF">2023-12-01T14:00:00Z</dcterms:modified>
</cp:coreProperties>
</file>